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53ADE" w14:textId="71E6C60F" w:rsidR="002845FD" w:rsidRPr="002845FD" w:rsidRDefault="002845FD" w:rsidP="002845FD"/>
    <w:p w14:paraId="5ED056D9" w14:textId="77777777" w:rsidR="002845FD" w:rsidRPr="002845FD" w:rsidRDefault="002845FD" w:rsidP="002845FD"/>
    <w:p w14:paraId="79A0BAF0" w14:textId="77777777" w:rsidR="002845FD" w:rsidRPr="002845FD" w:rsidRDefault="002845FD" w:rsidP="002845FD"/>
    <w:p w14:paraId="26308FE9" w14:textId="77777777" w:rsidR="002845FD" w:rsidRPr="00527677" w:rsidRDefault="00527677" w:rsidP="002845FD">
      <w:pPr>
        <w:rPr>
          <w:rFonts w:ascii="ＭＳ ゴシック" w:eastAsia="ＭＳ ゴシック" w:hAnsi="ＭＳ ゴシック"/>
          <w:sz w:val="36"/>
          <w:szCs w:val="36"/>
        </w:rPr>
      </w:pPr>
      <w:r>
        <w:rPr>
          <w:rFonts w:hint="eastAsia"/>
        </w:rPr>
        <w:t xml:space="preserve">　　　　　　　　　　　　　　　</w:t>
      </w:r>
      <w:r w:rsidRPr="00527677">
        <w:rPr>
          <w:rFonts w:hint="eastAsia"/>
          <w:sz w:val="32"/>
          <w:szCs w:val="32"/>
        </w:rPr>
        <w:t xml:space="preserve">　　</w:t>
      </w:r>
    </w:p>
    <w:p w14:paraId="300DA7E6" w14:textId="77777777" w:rsidR="002845FD" w:rsidRPr="002845FD" w:rsidRDefault="002845FD" w:rsidP="002845FD"/>
    <w:p w14:paraId="16EEFC9F" w14:textId="521DB78E" w:rsidR="002845FD" w:rsidRPr="00EE04AA" w:rsidRDefault="00EE04AA" w:rsidP="002845FD">
      <w:pPr>
        <w:jc w:val="center"/>
        <w:rPr>
          <w:rFonts w:ascii="HG丸ｺﾞｼｯｸM-PRO" w:eastAsia="HG丸ｺﾞｼｯｸM-PRO" w:hAnsi="HG丸ｺﾞｼｯｸM-PRO"/>
          <w:b/>
          <w:sz w:val="60"/>
          <w:szCs w:val="60"/>
        </w:rPr>
      </w:pPr>
      <w:r w:rsidRPr="00EE04AA">
        <w:rPr>
          <w:rFonts w:ascii="HG丸ｺﾞｼｯｸM-PRO" w:eastAsia="HG丸ｺﾞｼｯｸM-PRO" w:hAnsi="HG丸ｺﾞｼｯｸM-PRO" w:hint="eastAsia"/>
          <w:b/>
          <w:sz w:val="60"/>
          <w:szCs w:val="60"/>
        </w:rPr>
        <w:t>第４</w:t>
      </w:r>
      <w:r w:rsidR="00045EA1">
        <w:rPr>
          <w:rFonts w:ascii="HG丸ｺﾞｼｯｸM-PRO" w:eastAsia="HG丸ｺﾞｼｯｸM-PRO" w:hAnsi="HG丸ｺﾞｼｯｸM-PRO" w:hint="eastAsia"/>
          <w:b/>
          <w:sz w:val="60"/>
          <w:szCs w:val="60"/>
        </w:rPr>
        <w:t>次</w:t>
      </w:r>
      <w:r w:rsidR="002845FD" w:rsidRPr="00EE04AA">
        <w:rPr>
          <w:rFonts w:ascii="HG丸ｺﾞｼｯｸM-PRO" w:eastAsia="HG丸ｺﾞｼｯｸM-PRO" w:hAnsi="HG丸ｺﾞｼｯｸM-PRO" w:hint="eastAsia"/>
          <w:b/>
          <w:sz w:val="60"/>
          <w:szCs w:val="60"/>
        </w:rPr>
        <w:t>盛岡市防犯活動推進計画</w:t>
      </w:r>
    </w:p>
    <w:p w14:paraId="695E1FF9" w14:textId="780AFDEB" w:rsidR="002845FD" w:rsidRPr="00EE04AA" w:rsidRDefault="002845FD" w:rsidP="002845FD">
      <w:pPr>
        <w:jc w:val="center"/>
        <w:rPr>
          <w:rFonts w:ascii="HG丸ｺﾞｼｯｸM-PRO" w:eastAsia="HG丸ｺﾞｼｯｸM-PRO" w:hAnsi="HG丸ｺﾞｼｯｸM-PRO"/>
          <w:sz w:val="44"/>
          <w:szCs w:val="44"/>
        </w:rPr>
      </w:pPr>
      <w:r w:rsidRPr="00EE04AA">
        <w:rPr>
          <w:rFonts w:ascii="HG丸ｺﾞｼｯｸM-PRO" w:eastAsia="HG丸ｺﾞｼｯｸM-PRO" w:hAnsi="HG丸ｺﾞｼｯｸM-PRO" w:hint="eastAsia"/>
          <w:sz w:val="44"/>
          <w:szCs w:val="44"/>
        </w:rPr>
        <w:t>（</w:t>
      </w:r>
      <w:r w:rsidR="00ED13C9" w:rsidRPr="00EE04AA">
        <w:rPr>
          <w:rFonts w:ascii="HG丸ｺﾞｼｯｸM-PRO" w:eastAsia="HG丸ｺﾞｼｯｸM-PRO" w:hAnsi="HG丸ｺﾞｼｯｸM-PRO" w:hint="eastAsia"/>
          <w:color w:val="000000" w:themeColor="text1"/>
          <w:sz w:val="44"/>
          <w:szCs w:val="44"/>
        </w:rPr>
        <w:t>令和５</w:t>
      </w:r>
      <w:r w:rsidRPr="00EE04AA">
        <w:rPr>
          <w:rFonts w:ascii="HG丸ｺﾞｼｯｸM-PRO" w:eastAsia="HG丸ｺﾞｼｯｸM-PRO" w:hAnsi="HG丸ｺﾞｼｯｸM-PRO" w:hint="eastAsia"/>
          <w:color w:val="000000" w:themeColor="text1"/>
          <w:sz w:val="44"/>
          <w:szCs w:val="44"/>
        </w:rPr>
        <w:t>年度～</w:t>
      </w:r>
      <w:r w:rsidR="0033659A" w:rsidRPr="00EE04AA">
        <w:rPr>
          <w:rFonts w:ascii="HG丸ｺﾞｼｯｸM-PRO" w:eastAsia="HG丸ｺﾞｼｯｸM-PRO" w:hAnsi="HG丸ｺﾞｼｯｸM-PRO" w:hint="eastAsia"/>
          <w:color w:val="000000" w:themeColor="text1"/>
          <w:sz w:val="44"/>
          <w:szCs w:val="44"/>
        </w:rPr>
        <w:t>令和</w:t>
      </w:r>
      <w:r w:rsidR="00ED13C9" w:rsidRPr="00EE04AA">
        <w:rPr>
          <w:rFonts w:ascii="HG丸ｺﾞｼｯｸM-PRO" w:eastAsia="HG丸ｺﾞｼｯｸM-PRO" w:hAnsi="HG丸ｺﾞｼｯｸM-PRO" w:hint="eastAsia"/>
          <w:color w:val="000000" w:themeColor="text1"/>
          <w:sz w:val="44"/>
          <w:szCs w:val="44"/>
        </w:rPr>
        <w:t>９</w:t>
      </w:r>
      <w:r w:rsidRPr="00EE04AA">
        <w:rPr>
          <w:rFonts w:ascii="HG丸ｺﾞｼｯｸM-PRO" w:eastAsia="HG丸ｺﾞｼｯｸM-PRO" w:hAnsi="HG丸ｺﾞｼｯｸM-PRO" w:hint="eastAsia"/>
          <w:sz w:val="44"/>
          <w:szCs w:val="44"/>
        </w:rPr>
        <w:t>年度）</w:t>
      </w:r>
    </w:p>
    <w:p w14:paraId="5AFD86D8" w14:textId="7CFC7D2A" w:rsidR="002845FD" w:rsidRPr="002845FD" w:rsidRDefault="002845FD" w:rsidP="007B1A44">
      <w:pPr>
        <w:rPr>
          <w:rFonts w:ascii="HG丸ｺﾞｼｯｸM-PRO" w:eastAsia="HG丸ｺﾞｼｯｸM-PRO" w:hAnsi="HG丸ｺﾞｼｯｸM-PRO"/>
          <w:sz w:val="72"/>
          <w:szCs w:val="72"/>
        </w:rPr>
      </w:pPr>
    </w:p>
    <w:p w14:paraId="4B2B022E" w14:textId="77777777" w:rsidR="002845FD" w:rsidRPr="002845FD" w:rsidRDefault="002845FD" w:rsidP="002845FD"/>
    <w:p w14:paraId="4BFF8643" w14:textId="77777777" w:rsidR="002845FD" w:rsidRPr="002845FD" w:rsidRDefault="002845FD" w:rsidP="002845FD"/>
    <w:p w14:paraId="24CE933B" w14:textId="77777777" w:rsidR="002845FD" w:rsidRPr="002845FD" w:rsidRDefault="002845FD" w:rsidP="002845FD"/>
    <w:p w14:paraId="23F2FE93" w14:textId="77777777" w:rsidR="002845FD" w:rsidRPr="002845FD" w:rsidRDefault="002845FD" w:rsidP="002845FD"/>
    <w:p w14:paraId="3C1D1376" w14:textId="77777777" w:rsidR="002845FD" w:rsidRPr="002845FD" w:rsidRDefault="002845FD" w:rsidP="002845FD"/>
    <w:p w14:paraId="42806956" w14:textId="77777777" w:rsidR="002845FD" w:rsidRPr="002845FD" w:rsidRDefault="002845FD" w:rsidP="002845FD"/>
    <w:p w14:paraId="5355EF6B" w14:textId="77777777" w:rsidR="002845FD" w:rsidRPr="002845FD" w:rsidRDefault="002845FD" w:rsidP="002845FD"/>
    <w:p w14:paraId="22CEBA48" w14:textId="77777777" w:rsidR="002845FD" w:rsidRPr="002845FD" w:rsidRDefault="002845FD" w:rsidP="002845FD"/>
    <w:p w14:paraId="6FCD30E6" w14:textId="77777777" w:rsidR="002845FD" w:rsidRPr="002845FD" w:rsidRDefault="002845FD" w:rsidP="002845FD"/>
    <w:p w14:paraId="2DD9D21B" w14:textId="77777777" w:rsidR="002845FD" w:rsidRPr="002845FD" w:rsidRDefault="002845FD" w:rsidP="002845FD"/>
    <w:p w14:paraId="185E14AD" w14:textId="77777777" w:rsidR="002845FD" w:rsidRPr="002845FD" w:rsidRDefault="002845FD" w:rsidP="002845FD"/>
    <w:p w14:paraId="6C4BF388" w14:textId="77777777" w:rsidR="002845FD" w:rsidRPr="002845FD" w:rsidRDefault="002845FD" w:rsidP="002845FD"/>
    <w:p w14:paraId="38CA9B92" w14:textId="77777777" w:rsidR="002845FD" w:rsidRPr="002845FD" w:rsidRDefault="002845FD" w:rsidP="002845FD"/>
    <w:p w14:paraId="4FBF10EC" w14:textId="77777777" w:rsidR="002845FD" w:rsidRPr="002845FD" w:rsidRDefault="002845FD" w:rsidP="002845FD"/>
    <w:p w14:paraId="6FF90240" w14:textId="77777777" w:rsidR="002845FD" w:rsidRPr="007903BB" w:rsidRDefault="002845FD" w:rsidP="002845FD"/>
    <w:p w14:paraId="3ED84D42" w14:textId="0204FED3" w:rsidR="002845FD" w:rsidRPr="002845FD" w:rsidRDefault="00ED13C9" w:rsidP="002845FD">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令和５</w:t>
      </w:r>
      <w:r w:rsidR="002845FD" w:rsidRPr="002845FD">
        <w:rPr>
          <w:rFonts w:ascii="HG丸ｺﾞｼｯｸM-PRO" w:eastAsia="HG丸ｺﾞｼｯｸM-PRO" w:hAnsi="HG丸ｺﾞｼｯｸM-PRO" w:hint="eastAsia"/>
          <w:sz w:val="40"/>
          <w:szCs w:val="40"/>
        </w:rPr>
        <w:t>年</w:t>
      </w:r>
      <w:r w:rsidR="00A7375C">
        <w:rPr>
          <w:rFonts w:ascii="HG丸ｺﾞｼｯｸM-PRO" w:eastAsia="HG丸ｺﾞｼｯｸM-PRO" w:hAnsi="HG丸ｺﾞｼｯｸM-PRO" w:hint="eastAsia"/>
          <w:sz w:val="40"/>
          <w:szCs w:val="40"/>
        </w:rPr>
        <w:t>３</w:t>
      </w:r>
      <w:r w:rsidR="002845FD" w:rsidRPr="002845FD">
        <w:rPr>
          <w:rFonts w:ascii="HG丸ｺﾞｼｯｸM-PRO" w:eastAsia="HG丸ｺﾞｼｯｸM-PRO" w:hAnsi="HG丸ｺﾞｼｯｸM-PRO" w:hint="eastAsia"/>
          <w:sz w:val="40"/>
          <w:szCs w:val="40"/>
        </w:rPr>
        <w:t>月</w:t>
      </w:r>
    </w:p>
    <w:p w14:paraId="0B18A822" w14:textId="77777777" w:rsidR="002845FD" w:rsidRPr="002845FD" w:rsidRDefault="002845FD" w:rsidP="002845FD">
      <w:pPr>
        <w:jc w:val="center"/>
        <w:rPr>
          <w:rFonts w:ascii="HG丸ｺﾞｼｯｸM-PRO" w:eastAsia="HG丸ｺﾞｼｯｸM-PRO" w:hAnsi="HG丸ｺﾞｼｯｸM-PRO"/>
          <w:sz w:val="40"/>
          <w:szCs w:val="40"/>
        </w:rPr>
      </w:pPr>
      <w:r w:rsidRPr="002845FD">
        <w:rPr>
          <w:rFonts w:ascii="HG丸ｺﾞｼｯｸM-PRO" w:eastAsia="HG丸ｺﾞｼｯｸM-PRO" w:hAnsi="HG丸ｺﾞｼｯｸM-PRO" w:hint="eastAsia"/>
          <w:sz w:val="40"/>
          <w:szCs w:val="40"/>
        </w:rPr>
        <w:t>盛岡市</w:t>
      </w:r>
    </w:p>
    <w:p w14:paraId="4BF6DAF2" w14:textId="77777777" w:rsidR="002845FD" w:rsidRPr="002845FD" w:rsidRDefault="002845FD" w:rsidP="002845FD">
      <w:pPr>
        <w:widowControl/>
        <w:jc w:val="left"/>
        <w:rPr>
          <w:rFonts w:ascii="HG丸ｺﾞｼｯｸM-PRO" w:eastAsia="HG丸ｺﾞｼｯｸM-PRO" w:hAnsi="HG丸ｺﾞｼｯｸM-PRO"/>
          <w:sz w:val="40"/>
          <w:szCs w:val="40"/>
        </w:rPr>
      </w:pPr>
      <w:r w:rsidRPr="002845FD">
        <w:rPr>
          <w:rFonts w:ascii="HG丸ｺﾞｼｯｸM-PRO" w:eastAsia="HG丸ｺﾞｼｯｸM-PRO" w:hAnsi="HG丸ｺﾞｼｯｸM-PRO"/>
          <w:sz w:val="40"/>
          <w:szCs w:val="40"/>
        </w:rPr>
        <w:br w:type="page"/>
      </w:r>
    </w:p>
    <w:p w14:paraId="583A5166" w14:textId="5B23EEE5" w:rsid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lastRenderedPageBreak/>
        <w:t>目　　次</w:t>
      </w:r>
    </w:p>
    <w:p w14:paraId="5051ADF0" w14:textId="17F1B40C" w:rsidR="00CC4D53" w:rsidRPr="002845FD" w:rsidRDefault="00CC4D53" w:rsidP="002845FD">
      <w:pPr>
        <w:spacing w:line="520" w:lineRule="exact"/>
        <w:jc w:val="left"/>
        <w:rPr>
          <w:rFonts w:asciiTheme="majorEastAsia" w:eastAsiaTheme="majorEastAsia" w:hAnsiTheme="majorEastAsia"/>
          <w:sz w:val="24"/>
          <w:szCs w:val="24"/>
        </w:rPr>
      </w:pPr>
    </w:p>
    <w:p w14:paraId="688AC200" w14:textId="43D0A2A9"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第１章　計画の</w:t>
      </w:r>
      <w:r w:rsidR="009A7F55">
        <w:rPr>
          <w:rFonts w:asciiTheme="majorEastAsia" w:eastAsiaTheme="majorEastAsia" w:hAnsiTheme="majorEastAsia" w:hint="eastAsia"/>
          <w:sz w:val="24"/>
          <w:szCs w:val="24"/>
        </w:rPr>
        <w:t>基本的な考え方</w:t>
      </w:r>
      <w:r w:rsidRPr="002845FD">
        <w:rPr>
          <w:rFonts w:asciiTheme="majorEastAsia" w:eastAsiaTheme="majorEastAsia" w:hAnsiTheme="majorEastAsia" w:hint="eastAsia"/>
          <w:sz w:val="24"/>
          <w:szCs w:val="24"/>
        </w:rPr>
        <w:t xml:space="preserve">　---------------------------------　　１</w:t>
      </w:r>
    </w:p>
    <w:p w14:paraId="2E4176D5" w14:textId="74A02E8D"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１　計画策定の</w:t>
      </w:r>
      <w:r w:rsidR="009A7F55">
        <w:rPr>
          <w:rFonts w:asciiTheme="majorEastAsia" w:eastAsiaTheme="majorEastAsia" w:hAnsiTheme="majorEastAsia" w:hint="eastAsia"/>
          <w:sz w:val="24"/>
          <w:szCs w:val="24"/>
        </w:rPr>
        <w:t>趣旨</w:t>
      </w:r>
      <w:r w:rsidRPr="002845FD">
        <w:rPr>
          <w:rFonts w:asciiTheme="majorEastAsia" w:eastAsiaTheme="majorEastAsia" w:hAnsiTheme="majorEastAsia" w:hint="eastAsia"/>
          <w:sz w:val="24"/>
          <w:szCs w:val="24"/>
        </w:rPr>
        <w:t xml:space="preserve">　-----------------------------------------　　１</w:t>
      </w:r>
    </w:p>
    <w:p w14:paraId="4CE1469F" w14:textId="0BB7F117"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２　計画の期間　---------------------------------------------　　１</w:t>
      </w:r>
    </w:p>
    <w:p w14:paraId="795F257D" w14:textId="7653F87D"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第２章　</w:t>
      </w:r>
      <w:r w:rsidR="009A7F55">
        <w:rPr>
          <w:rFonts w:asciiTheme="majorEastAsia" w:eastAsiaTheme="majorEastAsia" w:hAnsiTheme="majorEastAsia" w:hint="eastAsia"/>
          <w:sz w:val="24"/>
          <w:szCs w:val="24"/>
        </w:rPr>
        <w:t>本市における</w:t>
      </w:r>
      <w:r w:rsidRPr="002845FD">
        <w:rPr>
          <w:rFonts w:asciiTheme="majorEastAsia" w:eastAsiaTheme="majorEastAsia" w:hAnsiTheme="majorEastAsia" w:hint="eastAsia"/>
          <w:sz w:val="24"/>
          <w:szCs w:val="24"/>
        </w:rPr>
        <w:t>犯罪</w:t>
      </w:r>
      <w:r w:rsidR="009A7F55">
        <w:rPr>
          <w:rFonts w:asciiTheme="majorEastAsia" w:eastAsiaTheme="majorEastAsia" w:hAnsiTheme="majorEastAsia" w:hint="eastAsia"/>
          <w:sz w:val="24"/>
          <w:szCs w:val="24"/>
        </w:rPr>
        <w:t>の現状</w:t>
      </w:r>
      <w:r w:rsidRPr="002845FD">
        <w:rPr>
          <w:rFonts w:asciiTheme="majorEastAsia" w:eastAsiaTheme="majorEastAsia" w:hAnsiTheme="majorEastAsia" w:hint="eastAsia"/>
          <w:sz w:val="24"/>
          <w:szCs w:val="24"/>
        </w:rPr>
        <w:t xml:space="preserve">　-------------</w:t>
      </w:r>
      <w:r w:rsidR="009A7F55"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２</w:t>
      </w:r>
    </w:p>
    <w:p w14:paraId="522E238C" w14:textId="14335F8B"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１　刑法犯認知件数</w:t>
      </w:r>
      <w:r w:rsidR="00A20B08">
        <w:rPr>
          <w:rFonts w:asciiTheme="majorEastAsia" w:eastAsiaTheme="majorEastAsia" w:hAnsiTheme="majorEastAsia" w:hint="eastAsia"/>
          <w:sz w:val="24"/>
          <w:szCs w:val="24"/>
        </w:rPr>
        <w:t>の推移と比較</w:t>
      </w:r>
      <w:r w:rsidRPr="002845FD">
        <w:rPr>
          <w:rFonts w:asciiTheme="majorEastAsia" w:eastAsiaTheme="majorEastAsia" w:hAnsiTheme="majorEastAsia" w:hint="eastAsia"/>
          <w:sz w:val="24"/>
          <w:szCs w:val="24"/>
        </w:rPr>
        <w:t xml:space="preserve">　-----------------------------　　２</w:t>
      </w:r>
    </w:p>
    <w:p w14:paraId="4F168481" w14:textId="20E95C27"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２　</w:t>
      </w:r>
      <w:r w:rsidR="00A20B08">
        <w:rPr>
          <w:rFonts w:asciiTheme="majorEastAsia" w:eastAsiaTheme="majorEastAsia" w:hAnsiTheme="majorEastAsia" w:hint="eastAsia"/>
          <w:sz w:val="24"/>
          <w:szCs w:val="24"/>
        </w:rPr>
        <w:t>犯罪ごとの</w:t>
      </w:r>
      <w:r w:rsidR="00132543">
        <w:rPr>
          <w:rFonts w:asciiTheme="majorEastAsia" w:eastAsiaTheme="majorEastAsia" w:hAnsiTheme="majorEastAsia" w:hint="eastAsia"/>
          <w:sz w:val="24"/>
          <w:szCs w:val="24"/>
        </w:rPr>
        <w:t>認知件数の推移等</w:t>
      </w:r>
      <w:r w:rsidRPr="002845FD">
        <w:rPr>
          <w:rFonts w:asciiTheme="majorEastAsia" w:eastAsiaTheme="majorEastAsia" w:hAnsiTheme="majorEastAsia" w:hint="eastAsia"/>
          <w:sz w:val="24"/>
          <w:szCs w:val="24"/>
        </w:rPr>
        <w:t xml:space="preserve">　-----------------------------　　４</w:t>
      </w:r>
    </w:p>
    <w:p w14:paraId="2DE6301E" w14:textId="5286093A" w:rsid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w:t>
      </w:r>
      <w:r w:rsidR="009A7F55">
        <w:rPr>
          <w:rFonts w:asciiTheme="majorEastAsia" w:eastAsiaTheme="majorEastAsia" w:hAnsiTheme="majorEastAsia" w:hint="eastAsia"/>
          <w:sz w:val="24"/>
          <w:szCs w:val="24"/>
        </w:rPr>
        <w:t xml:space="preserve">　(</w:t>
      </w:r>
      <w:r w:rsidR="009A7F55">
        <w:rPr>
          <w:rFonts w:asciiTheme="majorEastAsia" w:eastAsiaTheme="majorEastAsia" w:hAnsiTheme="majorEastAsia"/>
          <w:sz w:val="24"/>
          <w:szCs w:val="24"/>
        </w:rPr>
        <w:t>1)</w:t>
      </w:r>
      <w:r w:rsidR="00915A57">
        <w:rPr>
          <w:rFonts w:asciiTheme="majorEastAsia" w:eastAsiaTheme="majorEastAsia" w:hAnsiTheme="majorEastAsia" w:hint="eastAsia"/>
          <w:sz w:val="24"/>
          <w:szCs w:val="24"/>
        </w:rPr>
        <w:t xml:space="preserve"> 窃盗被害</w:t>
      </w:r>
      <w:r w:rsidR="00915A57" w:rsidRPr="00915A57">
        <w:rPr>
          <w:rFonts w:asciiTheme="majorEastAsia" w:eastAsiaTheme="majorEastAsia" w:hAnsiTheme="majorEastAsia" w:hint="eastAsia"/>
          <w:sz w:val="24"/>
          <w:szCs w:val="24"/>
        </w:rPr>
        <w:t xml:space="preserve"> </w:t>
      </w:r>
      <w:r w:rsidR="00915A57">
        <w:rPr>
          <w:rFonts w:asciiTheme="majorEastAsia" w:eastAsiaTheme="majorEastAsia" w:hAnsiTheme="majorEastAsia"/>
          <w:sz w:val="24"/>
          <w:szCs w:val="24"/>
        </w:rPr>
        <w:t xml:space="preserve">   </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CB0831">
        <w:rPr>
          <w:rFonts w:asciiTheme="majorEastAsia" w:eastAsiaTheme="majorEastAsia" w:hAnsiTheme="majorEastAsia" w:hint="eastAsia"/>
          <w:sz w:val="24"/>
          <w:szCs w:val="24"/>
        </w:rPr>
        <w:t xml:space="preserve">　　４</w:t>
      </w:r>
    </w:p>
    <w:p w14:paraId="40E4B2E6" w14:textId="6B5F2888" w:rsidR="009A7F55" w:rsidRDefault="009A7F55" w:rsidP="009A7F55">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(2</w:t>
      </w:r>
      <w:r>
        <w:rPr>
          <w:rFonts w:asciiTheme="majorEastAsia" w:eastAsiaTheme="majorEastAsia" w:hAnsiTheme="majorEastAsia"/>
          <w:sz w:val="24"/>
          <w:szCs w:val="24"/>
        </w:rPr>
        <w:t xml:space="preserve">) </w:t>
      </w:r>
      <w:r w:rsidR="00915A57">
        <w:rPr>
          <w:rFonts w:asciiTheme="majorEastAsia" w:eastAsiaTheme="majorEastAsia" w:hAnsiTheme="majorEastAsia" w:hint="eastAsia"/>
          <w:sz w:val="24"/>
          <w:szCs w:val="24"/>
        </w:rPr>
        <w:t>無施錠被害</w:t>
      </w:r>
      <w:r w:rsidRPr="002845FD">
        <w:rPr>
          <w:rFonts w:asciiTheme="majorEastAsia" w:eastAsiaTheme="majorEastAsia" w:hAnsiTheme="majorEastAsia" w:hint="eastAsia"/>
          <w:sz w:val="24"/>
          <w:szCs w:val="24"/>
        </w:rPr>
        <w:t xml:space="preserve">　-----------------------</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CB0831">
        <w:rPr>
          <w:rFonts w:asciiTheme="majorEastAsia" w:eastAsiaTheme="majorEastAsia" w:hAnsiTheme="majorEastAsia" w:hint="eastAsia"/>
          <w:sz w:val="24"/>
          <w:szCs w:val="24"/>
        </w:rPr>
        <w:t>５</w:t>
      </w:r>
    </w:p>
    <w:p w14:paraId="212BB0FB" w14:textId="17F5AE8F" w:rsidR="009A7F55" w:rsidRDefault="009A7F55" w:rsidP="009A7F55">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(3</w:t>
      </w:r>
      <w:r>
        <w:rPr>
          <w:rFonts w:asciiTheme="majorEastAsia" w:eastAsiaTheme="majorEastAsia" w:hAnsiTheme="majorEastAsia"/>
          <w:sz w:val="24"/>
          <w:szCs w:val="24"/>
        </w:rPr>
        <w:t xml:space="preserve">) </w:t>
      </w:r>
      <w:r w:rsidR="00132543">
        <w:rPr>
          <w:rFonts w:asciiTheme="majorEastAsia" w:eastAsiaTheme="majorEastAsia" w:hAnsiTheme="majorEastAsia" w:hint="eastAsia"/>
          <w:sz w:val="24"/>
          <w:szCs w:val="24"/>
        </w:rPr>
        <w:t>子どもに対する声かけ事案等</w:t>
      </w:r>
      <w:r w:rsidRPr="002845FD">
        <w:rPr>
          <w:rFonts w:asciiTheme="majorEastAsia" w:eastAsiaTheme="majorEastAsia" w:hAnsiTheme="majorEastAsia" w:hint="eastAsia"/>
          <w:sz w:val="24"/>
          <w:szCs w:val="24"/>
        </w:rPr>
        <w:t xml:space="preserve">　---------</w:t>
      </w:r>
      <w:r w:rsidR="00F5192B"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3259DF">
        <w:rPr>
          <w:rFonts w:asciiTheme="majorEastAsia" w:eastAsiaTheme="majorEastAsia" w:hAnsiTheme="majorEastAsia" w:hint="eastAsia"/>
          <w:sz w:val="24"/>
          <w:szCs w:val="24"/>
        </w:rPr>
        <w:t>８</w:t>
      </w:r>
    </w:p>
    <w:p w14:paraId="2C49BD3A" w14:textId="6F6C3ECE" w:rsidR="009A7F55" w:rsidRDefault="009A7F55" w:rsidP="009A7F55">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(4</w:t>
      </w:r>
      <w:r>
        <w:rPr>
          <w:rFonts w:asciiTheme="majorEastAsia" w:eastAsiaTheme="majorEastAsia" w:hAnsiTheme="majorEastAsia"/>
          <w:sz w:val="24"/>
          <w:szCs w:val="24"/>
        </w:rPr>
        <w:t xml:space="preserve">) </w:t>
      </w:r>
      <w:r w:rsidR="00132543">
        <w:rPr>
          <w:rFonts w:asciiTheme="majorEastAsia" w:eastAsiaTheme="majorEastAsia" w:hAnsiTheme="majorEastAsia" w:hint="eastAsia"/>
          <w:sz w:val="24"/>
          <w:szCs w:val="24"/>
        </w:rPr>
        <w:t>特殊詐欺</w:t>
      </w:r>
      <w:r w:rsidR="005927BB">
        <w:rPr>
          <w:rFonts w:asciiTheme="majorEastAsia" w:eastAsiaTheme="majorEastAsia" w:hAnsiTheme="majorEastAsia" w:hint="eastAsia"/>
          <w:sz w:val="24"/>
          <w:szCs w:val="24"/>
        </w:rPr>
        <w:t>被害</w:t>
      </w:r>
      <w:r w:rsidRPr="002845FD">
        <w:rPr>
          <w:rFonts w:asciiTheme="majorEastAsia" w:eastAsiaTheme="majorEastAsia" w:hAnsiTheme="majorEastAsia" w:hint="eastAsia"/>
          <w:sz w:val="24"/>
          <w:szCs w:val="24"/>
        </w:rPr>
        <w:t xml:space="preserve">　------------------------</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915A57">
        <w:rPr>
          <w:rFonts w:asciiTheme="majorEastAsia" w:eastAsiaTheme="majorEastAsia" w:hAnsiTheme="majorEastAsia" w:hint="eastAsia"/>
          <w:sz w:val="24"/>
          <w:szCs w:val="24"/>
        </w:rPr>
        <w:t>８</w:t>
      </w:r>
    </w:p>
    <w:p w14:paraId="247E50E8" w14:textId="4C629318" w:rsidR="00132543" w:rsidRDefault="00132543" w:rsidP="009A7F55">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927BB">
        <w:rPr>
          <w:rFonts w:asciiTheme="majorEastAsia" w:eastAsiaTheme="majorEastAsia" w:hAnsiTheme="majorEastAsia" w:hint="eastAsia"/>
          <w:sz w:val="24"/>
          <w:szCs w:val="24"/>
        </w:rPr>
        <w:t>5</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暴力団</w:t>
      </w:r>
      <w:r w:rsidR="005927BB">
        <w:rPr>
          <w:rFonts w:asciiTheme="majorEastAsia" w:eastAsiaTheme="majorEastAsia" w:hAnsiTheme="majorEastAsia" w:hint="eastAsia"/>
          <w:sz w:val="24"/>
          <w:szCs w:val="24"/>
        </w:rPr>
        <w:t>の情勢</w:t>
      </w:r>
      <w:r w:rsidRPr="002845FD">
        <w:rPr>
          <w:rFonts w:asciiTheme="majorEastAsia" w:eastAsiaTheme="majorEastAsia" w:hAnsiTheme="majorEastAsia" w:hint="eastAsia"/>
          <w:sz w:val="24"/>
          <w:szCs w:val="24"/>
        </w:rPr>
        <w:t xml:space="preserve">　-------------------</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3259DF">
        <w:rPr>
          <w:rFonts w:asciiTheme="majorEastAsia" w:eastAsiaTheme="majorEastAsia" w:hAnsiTheme="majorEastAsia" w:hint="eastAsia"/>
          <w:sz w:val="24"/>
          <w:szCs w:val="24"/>
        </w:rPr>
        <w:t>10</w:t>
      </w:r>
    </w:p>
    <w:p w14:paraId="747FB14C" w14:textId="4F2D6686" w:rsidR="009A7F55" w:rsidRDefault="009A7F55" w:rsidP="009A7F55">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第３章　</w:t>
      </w:r>
      <w:r w:rsidRPr="0075577C">
        <w:rPr>
          <w:rFonts w:asciiTheme="majorEastAsia" w:eastAsiaTheme="majorEastAsia" w:hAnsiTheme="majorEastAsia" w:hint="eastAsia"/>
          <w:sz w:val="24"/>
          <w:szCs w:val="24"/>
        </w:rPr>
        <w:t>活動団体の状況</w:t>
      </w:r>
      <w:r w:rsidRPr="002845FD">
        <w:rPr>
          <w:rFonts w:asciiTheme="majorEastAsia" w:eastAsiaTheme="majorEastAsia" w:hAnsiTheme="majorEastAsia" w:hint="eastAsia"/>
          <w:sz w:val="24"/>
          <w:szCs w:val="24"/>
        </w:rPr>
        <w:t xml:space="preserve">　--------------</w:t>
      </w:r>
      <w:r w:rsidR="001347F6"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915A57">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1</w:t>
      </w:r>
    </w:p>
    <w:p w14:paraId="45787A82" w14:textId="23FC395E" w:rsidR="00685663" w:rsidRDefault="00685663" w:rsidP="009A7F55">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　盛岡市防犯協会　</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w:t>
      </w:r>
      <w:r w:rsidR="003259DF">
        <w:rPr>
          <w:rFonts w:asciiTheme="majorEastAsia" w:eastAsiaTheme="majorEastAsia" w:hAnsiTheme="majorEastAsia" w:hint="eastAsia"/>
          <w:sz w:val="24"/>
          <w:szCs w:val="24"/>
        </w:rPr>
        <w:t>1</w:t>
      </w:r>
    </w:p>
    <w:p w14:paraId="7F8117C2" w14:textId="633D0ABC" w:rsidR="00685663" w:rsidRPr="00BA3036" w:rsidRDefault="00685663" w:rsidP="009A7F55">
      <w:pPr>
        <w:spacing w:line="520" w:lineRule="exact"/>
        <w:jc w:val="left"/>
        <w:rPr>
          <w:rFonts w:asciiTheme="majorEastAsia" w:eastAsiaTheme="majorEastAsia" w:hAnsiTheme="majorEastAsia"/>
          <w:sz w:val="24"/>
          <w:szCs w:val="24"/>
        </w:rPr>
      </w:pPr>
      <w:r w:rsidRPr="00BA3036">
        <w:rPr>
          <w:rFonts w:asciiTheme="majorEastAsia" w:eastAsiaTheme="majorEastAsia" w:hAnsiTheme="majorEastAsia" w:hint="eastAsia"/>
          <w:sz w:val="24"/>
          <w:szCs w:val="24"/>
        </w:rPr>
        <w:t xml:space="preserve">　２　盛岡東・盛岡西地区防犯協会</w:t>
      </w:r>
      <w:r w:rsidR="00F67D2A" w:rsidRPr="00BA3036">
        <w:rPr>
          <w:rFonts w:asciiTheme="majorEastAsia" w:eastAsiaTheme="majorEastAsia" w:hAnsiTheme="majorEastAsia" w:hint="eastAsia"/>
          <w:sz w:val="24"/>
          <w:szCs w:val="24"/>
        </w:rPr>
        <w:t>連合会</w:t>
      </w:r>
      <w:r w:rsidRPr="00BA3036">
        <w:rPr>
          <w:rFonts w:asciiTheme="majorEastAsia" w:eastAsiaTheme="majorEastAsia" w:hAnsiTheme="majorEastAsia" w:hint="eastAsia"/>
          <w:sz w:val="24"/>
          <w:szCs w:val="24"/>
        </w:rPr>
        <w:t xml:space="preserve">　-----------------------　　1</w:t>
      </w:r>
      <w:r w:rsidR="003259DF">
        <w:rPr>
          <w:rFonts w:asciiTheme="majorEastAsia" w:eastAsiaTheme="majorEastAsia" w:hAnsiTheme="majorEastAsia" w:hint="eastAsia"/>
          <w:sz w:val="24"/>
          <w:szCs w:val="24"/>
        </w:rPr>
        <w:t>1</w:t>
      </w:r>
    </w:p>
    <w:p w14:paraId="25E3CB81" w14:textId="03739E23" w:rsidR="00685663" w:rsidRPr="00BA3036" w:rsidRDefault="00685663" w:rsidP="009A7F55">
      <w:pPr>
        <w:spacing w:line="520" w:lineRule="exact"/>
        <w:jc w:val="left"/>
        <w:rPr>
          <w:rFonts w:asciiTheme="majorEastAsia" w:eastAsiaTheme="majorEastAsia" w:hAnsiTheme="majorEastAsia"/>
          <w:sz w:val="24"/>
          <w:szCs w:val="24"/>
        </w:rPr>
      </w:pPr>
      <w:r w:rsidRPr="00BA3036">
        <w:rPr>
          <w:rFonts w:asciiTheme="majorEastAsia" w:eastAsiaTheme="majorEastAsia" w:hAnsiTheme="majorEastAsia" w:hint="eastAsia"/>
          <w:sz w:val="24"/>
          <w:szCs w:val="24"/>
        </w:rPr>
        <w:t xml:space="preserve">　３　</w:t>
      </w:r>
      <w:r w:rsidR="00F67D2A" w:rsidRPr="00BA3036">
        <w:rPr>
          <w:rFonts w:asciiTheme="majorEastAsia" w:eastAsiaTheme="majorEastAsia" w:hAnsiTheme="majorEastAsia" w:hint="eastAsia"/>
          <w:sz w:val="24"/>
          <w:szCs w:val="24"/>
        </w:rPr>
        <w:t>地域ごとの防犯活動団体</w:t>
      </w:r>
      <w:r w:rsidRPr="00BA3036">
        <w:rPr>
          <w:rFonts w:asciiTheme="majorEastAsia" w:eastAsiaTheme="majorEastAsia" w:hAnsiTheme="majorEastAsia" w:hint="eastAsia"/>
          <w:sz w:val="24"/>
          <w:szCs w:val="24"/>
        </w:rPr>
        <w:t xml:space="preserve">　</w:t>
      </w:r>
      <w:r w:rsidR="00CF55DD" w:rsidRPr="00BA3036">
        <w:rPr>
          <w:rFonts w:asciiTheme="majorEastAsia" w:eastAsiaTheme="majorEastAsia" w:hAnsiTheme="majorEastAsia" w:hint="eastAsia"/>
          <w:sz w:val="24"/>
          <w:szCs w:val="24"/>
        </w:rPr>
        <w:t>--</w:t>
      </w:r>
      <w:r w:rsidRPr="00BA3036">
        <w:rPr>
          <w:rFonts w:asciiTheme="majorEastAsia" w:eastAsiaTheme="majorEastAsia" w:hAnsiTheme="majorEastAsia" w:hint="eastAsia"/>
          <w:sz w:val="24"/>
          <w:szCs w:val="24"/>
        </w:rPr>
        <w:t>-------------------------------　　1</w:t>
      </w:r>
      <w:r w:rsidR="003259DF">
        <w:rPr>
          <w:rFonts w:asciiTheme="majorEastAsia" w:eastAsiaTheme="majorEastAsia" w:hAnsiTheme="majorEastAsia" w:hint="eastAsia"/>
          <w:sz w:val="24"/>
          <w:szCs w:val="24"/>
        </w:rPr>
        <w:t>1</w:t>
      </w:r>
    </w:p>
    <w:p w14:paraId="4830F7E0" w14:textId="0EFD7573" w:rsidR="00685663" w:rsidRDefault="00685663" w:rsidP="009A7F55">
      <w:pPr>
        <w:spacing w:line="520" w:lineRule="exact"/>
        <w:jc w:val="left"/>
        <w:rPr>
          <w:rFonts w:asciiTheme="majorEastAsia" w:eastAsiaTheme="majorEastAsia" w:hAnsiTheme="majorEastAsia"/>
          <w:sz w:val="24"/>
          <w:szCs w:val="24"/>
        </w:rPr>
      </w:pPr>
      <w:r w:rsidRPr="00BA3036">
        <w:rPr>
          <w:rFonts w:asciiTheme="majorEastAsia" w:eastAsiaTheme="majorEastAsia" w:hAnsiTheme="majorEastAsia" w:hint="eastAsia"/>
          <w:sz w:val="24"/>
          <w:szCs w:val="24"/>
        </w:rPr>
        <w:t xml:space="preserve">　４　スクールガード等　-----------</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w:t>
      </w:r>
      <w:r w:rsidR="003259DF">
        <w:rPr>
          <w:rFonts w:asciiTheme="majorEastAsia" w:eastAsiaTheme="majorEastAsia" w:hAnsiTheme="majorEastAsia" w:hint="eastAsia"/>
          <w:sz w:val="24"/>
          <w:szCs w:val="24"/>
        </w:rPr>
        <w:t>1</w:t>
      </w:r>
    </w:p>
    <w:p w14:paraId="0C392F23" w14:textId="15CF5F6B" w:rsidR="00685663" w:rsidRPr="002845FD" w:rsidRDefault="00685663" w:rsidP="009A7F55">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５　</w:t>
      </w:r>
      <w:r w:rsidR="00CF55DD">
        <w:rPr>
          <w:rFonts w:asciiTheme="majorEastAsia" w:eastAsiaTheme="majorEastAsia" w:hAnsiTheme="majorEastAsia" w:hint="eastAsia"/>
          <w:sz w:val="24"/>
          <w:szCs w:val="24"/>
        </w:rPr>
        <w:t>暴力団追放盛岡市民会議</w:t>
      </w:r>
      <w:r>
        <w:rPr>
          <w:rFonts w:asciiTheme="majorEastAsia" w:eastAsiaTheme="majorEastAsia" w:hAnsiTheme="majorEastAsia" w:hint="eastAsia"/>
          <w:sz w:val="24"/>
          <w:szCs w:val="24"/>
        </w:rPr>
        <w:t xml:space="preserve">　</w:t>
      </w:r>
      <w:r w:rsidRPr="002845FD">
        <w:rPr>
          <w:rFonts w:asciiTheme="majorEastAsia" w:eastAsiaTheme="majorEastAsia" w:hAnsiTheme="majorEastAsia" w:hint="eastAsia"/>
          <w:sz w:val="24"/>
          <w:szCs w:val="24"/>
        </w:rPr>
        <w:t>----------------------------</w:t>
      </w:r>
      <w:r w:rsidR="00CF55DD"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w:t>
      </w:r>
      <w:r w:rsidR="003259DF">
        <w:rPr>
          <w:rFonts w:asciiTheme="majorEastAsia" w:eastAsiaTheme="majorEastAsia" w:hAnsiTheme="majorEastAsia" w:hint="eastAsia"/>
          <w:sz w:val="24"/>
          <w:szCs w:val="24"/>
        </w:rPr>
        <w:t>1</w:t>
      </w:r>
    </w:p>
    <w:p w14:paraId="46BF0DE6" w14:textId="52F3E4AB"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第</w:t>
      </w:r>
      <w:r w:rsidR="00132543">
        <w:rPr>
          <w:rFonts w:asciiTheme="majorEastAsia" w:eastAsiaTheme="majorEastAsia" w:hAnsiTheme="majorEastAsia" w:hint="eastAsia"/>
          <w:sz w:val="24"/>
          <w:szCs w:val="24"/>
        </w:rPr>
        <w:t>４</w:t>
      </w:r>
      <w:r w:rsidRPr="002845FD">
        <w:rPr>
          <w:rFonts w:asciiTheme="majorEastAsia" w:eastAsiaTheme="majorEastAsia" w:hAnsiTheme="majorEastAsia" w:hint="eastAsia"/>
          <w:sz w:val="24"/>
          <w:szCs w:val="24"/>
        </w:rPr>
        <w:t xml:space="preserve">章　</w:t>
      </w:r>
      <w:r w:rsidR="00132543">
        <w:rPr>
          <w:rFonts w:asciiTheme="majorEastAsia" w:eastAsiaTheme="majorEastAsia" w:hAnsiTheme="majorEastAsia" w:hint="eastAsia"/>
          <w:sz w:val="24"/>
          <w:szCs w:val="24"/>
        </w:rPr>
        <w:t>前</w:t>
      </w:r>
      <w:r w:rsidRPr="002845FD">
        <w:rPr>
          <w:rFonts w:asciiTheme="majorEastAsia" w:eastAsiaTheme="majorEastAsia" w:hAnsiTheme="majorEastAsia" w:hint="eastAsia"/>
          <w:sz w:val="24"/>
          <w:szCs w:val="24"/>
        </w:rPr>
        <w:t>計画</w:t>
      </w:r>
      <w:r w:rsidR="00132543">
        <w:rPr>
          <w:rFonts w:asciiTheme="majorEastAsia" w:eastAsiaTheme="majorEastAsia" w:hAnsiTheme="majorEastAsia" w:hint="eastAsia"/>
          <w:sz w:val="24"/>
          <w:szCs w:val="24"/>
        </w:rPr>
        <w:t>の振り返り</w:t>
      </w:r>
      <w:r w:rsidRPr="002845FD">
        <w:rPr>
          <w:rFonts w:asciiTheme="majorEastAsia" w:eastAsiaTheme="majorEastAsia" w:hAnsiTheme="majorEastAsia" w:hint="eastAsia"/>
          <w:sz w:val="24"/>
          <w:szCs w:val="24"/>
        </w:rPr>
        <w:t xml:space="preserve">　---------</w:t>
      </w:r>
      <w:r w:rsidR="00C85AF9"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915A57">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2</w:t>
      </w:r>
    </w:p>
    <w:p w14:paraId="1D6AB1CA" w14:textId="213355BF" w:rsidR="007B1A44" w:rsidRPr="002845FD" w:rsidRDefault="008B30DD" w:rsidP="007B1A44">
      <w:pPr>
        <w:spacing w:line="520" w:lineRule="exact"/>
        <w:ind w:firstLineChars="100" w:firstLine="240"/>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１　</w:t>
      </w:r>
      <w:r>
        <w:rPr>
          <w:rFonts w:asciiTheme="majorEastAsia" w:eastAsiaTheme="majorEastAsia" w:hAnsiTheme="majorEastAsia" w:hint="eastAsia"/>
          <w:sz w:val="24"/>
          <w:szCs w:val="24"/>
        </w:rPr>
        <w:t>成果指標</w:t>
      </w:r>
      <w:r w:rsidRPr="002845FD">
        <w:rPr>
          <w:rFonts w:asciiTheme="majorEastAsia" w:eastAsiaTheme="majorEastAsia" w:hAnsiTheme="majorEastAsia" w:hint="eastAsia"/>
          <w:sz w:val="24"/>
          <w:szCs w:val="24"/>
        </w:rPr>
        <w:t xml:space="preserve">　----------</w:t>
      </w:r>
      <w:r w:rsidR="00AF0B78"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915A57">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2</w:t>
      </w:r>
    </w:p>
    <w:p w14:paraId="2E1BD69E" w14:textId="496D3F2D" w:rsidR="008B30DD" w:rsidRDefault="008B30DD" w:rsidP="008B30D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２　</w:t>
      </w:r>
      <w:r w:rsidR="00AF0B78">
        <w:rPr>
          <w:rFonts w:asciiTheme="majorEastAsia" w:eastAsiaTheme="majorEastAsia" w:hAnsiTheme="majorEastAsia" w:hint="eastAsia"/>
          <w:sz w:val="24"/>
          <w:szCs w:val="24"/>
        </w:rPr>
        <w:t>市の取組</w:t>
      </w:r>
      <w:r w:rsidRPr="002845FD">
        <w:rPr>
          <w:rFonts w:asciiTheme="majorEastAsia" w:eastAsiaTheme="majorEastAsia" w:hAnsiTheme="majorEastAsia" w:hint="eastAsia"/>
          <w:sz w:val="24"/>
          <w:szCs w:val="24"/>
        </w:rPr>
        <w:t xml:space="preserve">　-------------</w:t>
      </w:r>
      <w:r w:rsidR="00F5192B"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915A57">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2</w:t>
      </w:r>
    </w:p>
    <w:p w14:paraId="1B12BB7A" w14:textId="7C033F2A" w:rsidR="007B1A44" w:rsidRDefault="007B1A44" w:rsidP="007B1A44">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1)</w:t>
      </w:r>
      <w:r>
        <w:rPr>
          <w:rFonts w:asciiTheme="majorEastAsia" w:eastAsiaTheme="majorEastAsia" w:hAnsiTheme="majorEastAsia" w:hint="eastAsia"/>
          <w:sz w:val="24"/>
          <w:szCs w:val="24"/>
        </w:rPr>
        <w:t xml:space="preserve"> 防犯意識の高揚</w:t>
      </w:r>
      <w:r w:rsidRPr="00915A57">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12</w:t>
      </w:r>
    </w:p>
    <w:p w14:paraId="1094D62C" w14:textId="79DF3353" w:rsidR="007B1A44" w:rsidRDefault="007B1A44" w:rsidP="007B1A44">
      <w:pPr>
        <w:spacing w:line="520" w:lineRule="exact"/>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自主的防犯活動の推進</w:t>
      </w:r>
      <w:r w:rsidRPr="00915A57">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13</w:t>
      </w:r>
    </w:p>
    <w:p w14:paraId="38E91812" w14:textId="4329BF92" w:rsidR="007B1A44" w:rsidRDefault="007B1A44" w:rsidP="007B1A44">
      <w:pPr>
        <w:spacing w:line="520" w:lineRule="exact"/>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(3</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援護を必要とする者への支援</w:t>
      </w:r>
      <w:r w:rsidRPr="00915A57">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13</w:t>
      </w:r>
    </w:p>
    <w:p w14:paraId="33A7102B" w14:textId="7D8A30A3" w:rsidR="007B1A44" w:rsidRDefault="007B1A44" w:rsidP="007B1A44">
      <w:pPr>
        <w:spacing w:line="520" w:lineRule="exact"/>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(4</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犯罪が起きにくい都市環境の整備</w:t>
      </w:r>
      <w:r w:rsidRPr="00915A57">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Pr="002845F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14</w:t>
      </w:r>
    </w:p>
    <w:p w14:paraId="0D2E9CEA" w14:textId="6510AA08" w:rsidR="00132543" w:rsidRDefault="00132543" w:rsidP="00132543">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５</w:t>
      </w:r>
      <w:r w:rsidRPr="002845FD">
        <w:rPr>
          <w:rFonts w:asciiTheme="majorEastAsia" w:eastAsiaTheme="majorEastAsia" w:hAnsiTheme="majorEastAsia" w:hint="eastAsia"/>
          <w:sz w:val="24"/>
          <w:szCs w:val="24"/>
        </w:rPr>
        <w:t xml:space="preserve">章　</w:t>
      </w:r>
      <w:r>
        <w:rPr>
          <w:rFonts w:asciiTheme="majorEastAsia" w:eastAsiaTheme="majorEastAsia" w:hAnsiTheme="majorEastAsia" w:hint="eastAsia"/>
          <w:sz w:val="24"/>
          <w:szCs w:val="24"/>
        </w:rPr>
        <w:t>課題の整理</w:t>
      </w:r>
      <w:r w:rsidRPr="002845FD">
        <w:rPr>
          <w:rFonts w:asciiTheme="majorEastAsia" w:eastAsiaTheme="majorEastAsia" w:hAnsiTheme="majorEastAsia" w:hint="eastAsia"/>
          <w:sz w:val="24"/>
          <w:szCs w:val="24"/>
        </w:rPr>
        <w:t xml:space="preserve">　-------</w:t>
      </w:r>
      <w:r w:rsidR="00BD0B8E"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F5192B">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6</w:t>
      </w:r>
    </w:p>
    <w:p w14:paraId="7950DB75" w14:textId="03E258B5" w:rsidR="00132543" w:rsidRPr="002845FD" w:rsidRDefault="00132543" w:rsidP="00132543">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６</w:t>
      </w:r>
      <w:r w:rsidRPr="002845FD">
        <w:rPr>
          <w:rFonts w:asciiTheme="majorEastAsia" w:eastAsiaTheme="majorEastAsia" w:hAnsiTheme="majorEastAsia" w:hint="eastAsia"/>
          <w:sz w:val="24"/>
          <w:szCs w:val="24"/>
        </w:rPr>
        <w:t xml:space="preserve">章　</w:t>
      </w:r>
      <w:r>
        <w:rPr>
          <w:rFonts w:asciiTheme="majorEastAsia" w:eastAsiaTheme="majorEastAsia" w:hAnsiTheme="majorEastAsia" w:hint="eastAsia"/>
          <w:sz w:val="24"/>
          <w:szCs w:val="24"/>
        </w:rPr>
        <w:t>基本方針</w:t>
      </w:r>
      <w:r w:rsidRPr="002845FD">
        <w:rPr>
          <w:rFonts w:asciiTheme="majorEastAsia" w:eastAsiaTheme="majorEastAsia" w:hAnsiTheme="majorEastAsia" w:hint="eastAsia"/>
          <w:sz w:val="24"/>
          <w:szCs w:val="24"/>
        </w:rPr>
        <w:t xml:space="preserve">　----</w:t>
      </w:r>
      <w:r w:rsidR="000E20CA"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F5192B">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7</w:t>
      </w:r>
    </w:p>
    <w:p w14:paraId="2A850779" w14:textId="31ED43D7" w:rsid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１　</w:t>
      </w:r>
      <w:r w:rsidR="000E20CA">
        <w:rPr>
          <w:rFonts w:asciiTheme="majorEastAsia" w:eastAsiaTheme="majorEastAsia" w:hAnsiTheme="majorEastAsia" w:hint="eastAsia"/>
          <w:sz w:val="24"/>
          <w:szCs w:val="24"/>
        </w:rPr>
        <w:t>基本方針</w:t>
      </w:r>
      <w:r w:rsidRPr="002845FD">
        <w:rPr>
          <w:rFonts w:asciiTheme="majorEastAsia" w:eastAsiaTheme="majorEastAsia" w:hAnsiTheme="majorEastAsia" w:hint="eastAsia"/>
          <w:sz w:val="24"/>
          <w:szCs w:val="24"/>
        </w:rPr>
        <w:t xml:space="preserve">　------</w:t>
      </w:r>
      <w:r w:rsidR="000E20CA"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F5192B">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7</w:t>
      </w:r>
    </w:p>
    <w:p w14:paraId="0BCE57A0" w14:textId="02A3A273" w:rsidR="000E20CA" w:rsidRPr="002845FD" w:rsidRDefault="000E20CA" w:rsidP="000E20CA">
      <w:pPr>
        <w:spacing w:line="520" w:lineRule="exact"/>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2845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施策の体系</w:t>
      </w:r>
      <w:r w:rsidRPr="002845FD">
        <w:rPr>
          <w:rFonts w:asciiTheme="majorEastAsia" w:eastAsiaTheme="majorEastAsia" w:hAnsiTheme="majorEastAsia" w:hint="eastAsia"/>
          <w:sz w:val="24"/>
          <w:szCs w:val="24"/>
        </w:rPr>
        <w:t xml:space="preserve">　---------------------------------------------　　</w:t>
      </w:r>
      <w:r>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8</w:t>
      </w:r>
    </w:p>
    <w:p w14:paraId="4C7C7B68" w14:textId="233FEE6A"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w:t>
      </w:r>
      <w:r w:rsidR="000E20CA">
        <w:rPr>
          <w:rFonts w:asciiTheme="majorEastAsia" w:eastAsiaTheme="majorEastAsia" w:hAnsiTheme="majorEastAsia" w:hint="eastAsia"/>
          <w:sz w:val="24"/>
          <w:szCs w:val="24"/>
        </w:rPr>
        <w:t>３</w:t>
      </w:r>
      <w:r w:rsidRPr="002845FD">
        <w:rPr>
          <w:rFonts w:asciiTheme="majorEastAsia" w:eastAsiaTheme="majorEastAsia" w:hAnsiTheme="majorEastAsia" w:hint="eastAsia"/>
          <w:sz w:val="24"/>
          <w:szCs w:val="24"/>
        </w:rPr>
        <w:t xml:space="preserve">　成果指標　-----------------------------------------------　　</w:t>
      </w:r>
      <w:r w:rsidR="00F5192B">
        <w:rPr>
          <w:rFonts w:asciiTheme="majorEastAsia" w:eastAsiaTheme="majorEastAsia" w:hAnsiTheme="majorEastAsia" w:hint="eastAsia"/>
          <w:sz w:val="24"/>
          <w:szCs w:val="24"/>
        </w:rPr>
        <w:t>1</w:t>
      </w:r>
      <w:r w:rsidR="003259DF">
        <w:rPr>
          <w:rFonts w:asciiTheme="majorEastAsia" w:eastAsiaTheme="majorEastAsia" w:hAnsiTheme="majorEastAsia" w:hint="eastAsia"/>
          <w:sz w:val="24"/>
          <w:szCs w:val="24"/>
        </w:rPr>
        <w:t>9</w:t>
      </w:r>
    </w:p>
    <w:p w14:paraId="4E39E3DA" w14:textId="46626554" w:rsidR="00132543" w:rsidRPr="002845FD" w:rsidRDefault="00132543" w:rsidP="00132543">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７</w:t>
      </w:r>
      <w:r w:rsidRPr="002845FD">
        <w:rPr>
          <w:rFonts w:asciiTheme="majorEastAsia" w:eastAsiaTheme="majorEastAsia" w:hAnsiTheme="majorEastAsia" w:hint="eastAsia"/>
          <w:sz w:val="24"/>
          <w:szCs w:val="24"/>
        </w:rPr>
        <w:t xml:space="preserve">章　</w:t>
      </w:r>
      <w:r w:rsidR="00491D1A">
        <w:rPr>
          <w:rFonts w:asciiTheme="majorEastAsia" w:eastAsiaTheme="majorEastAsia" w:hAnsiTheme="majorEastAsia" w:hint="eastAsia"/>
          <w:sz w:val="24"/>
          <w:szCs w:val="24"/>
        </w:rPr>
        <w:t>施策の</w:t>
      </w:r>
      <w:r w:rsidR="000E20CA">
        <w:rPr>
          <w:rFonts w:asciiTheme="majorEastAsia" w:eastAsiaTheme="majorEastAsia" w:hAnsiTheme="majorEastAsia" w:hint="eastAsia"/>
          <w:sz w:val="24"/>
          <w:szCs w:val="24"/>
        </w:rPr>
        <w:t>展開</w:t>
      </w:r>
      <w:r w:rsidRPr="002845FD">
        <w:rPr>
          <w:rFonts w:asciiTheme="majorEastAsia" w:eastAsiaTheme="majorEastAsia" w:hAnsiTheme="majorEastAsia" w:hint="eastAsia"/>
          <w:sz w:val="24"/>
          <w:szCs w:val="24"/>
        </w:rPr>
        <w:t xml:space="preserve">　---</w:t>
      </w:r>
      <w:r w:rsidR="00491D1A"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56C70"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3259DF">
        <w:rPr>
          <w:rFonts w:asciiTheme="majorEastAsia" w:eastAsiaTheme="majorEastAsia" w:hAnsiTheme="majorEastAsia" w:hint="eastAsia"/>
          <w:sz w:val="24"/>
          <w:szCs w:val="24"/>
        </w:rPr>
        <w:t>20</w:t>
      </w:r>
    </w:p>
    <w:p w14:paraId="67841FAA" w14:textId="339638C6" w:rsidR="002845FD" w:rsidRPr="0075577C"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w:t>
      </w:r>
      <w:r w:rsidR="00775410">
        <w:rPr>
          <w:rFonts w:asciiTheme="majorEastAsia" w:eastAsiaTheme="majorEastAsia" w:hAnsiTheme="majorEastAsia" w:hint="eastAsia"/>
          <w:sz w:val="24"/>
          <w:szCs w:val="24"/>
        </w:rPr>
        <w:t xml:space="preserve">１　</w:t>
      </w:r>
      <w:r w:rsidR="00225486" w:rsidRPr="0075577C">
        <w:rPr>
          <w:rFonts w:asciiTheme="majorEastAsia" w:eastAsiaTheme="majorEastAsia" w:hAnsiTheme="majorEastAsia" w:hint="eastAsia"/>
          <w:sz w:val="24"/>
          <w:szCs w:val="24"/>
        </w:rPr>
        <w:t xml:space="preserve">防犯意識の高揚　</w:t>
      </w:r>
      <w:r w:rsidRPr="0075577C">
        <w:rPr>
          <w:rFonts w:asciiTheme="majorEastAsia" w:eastAsiaTheme="majorEastAsia" w:hAnsiTheme="majorEastAsia" w:hint="eastAsia"/>
          <w:sz w:val="24"/>
          <w:szCs w:val="24"/>
        </w:rPr>
        <w:t>---------------------------------</w:t>
      </w:r>
      <w:r w:rsidR="00775410" w:rsidRPr="0075577C">
        <w:rPr>
          <w:rFonts w:asciiTheme="majorEastAsia" w:eastAsiaTheme="majorEastAsia" w:hAnsiTheme="majorEastAsia" w:hint="eastAsia"/>
          <w:sz w:val="24"/>
          <w:szCs w:val="24"/>
        </w:rPr>
        <w:t>----</w:t>
      </w:r>
      <w:r w:rsidRPr="0075577C">
        <w:rPr>
          <w:rFonts w:asciiTheme="majorEastAsia" w:eastAsiaTheme="majorEastAsia" w:hAnsiTheme="majorEastAsia" w:hint="eastAsia"/>
          <w:sz w:val="24"/>
          <w:szCs w:val="24"/>
        </w:rPr>
        <w:t xml:space="preserve">----　　</w:t>
      </w:r>
      <w:r w:rsidR="003259DF">
        <w:rPr>
          <w:rFonts w:asciiTheme="majorEastAsia" w:eastAsiaTheme="majorEastAsia" w:hAnsiTheme="majorEastAsia" w:hint="eastAsia"/>
          <w:sz w:val="24"/>
          <w:szCs w:val="24"/>
        </w:rPr>
        <w:t>20</w:t>
      </w:r>
    </w:p>
    <w:p w14:paraId="552BDAB0" w14:textId="7A4E389B" w:rsidR="002845FD" w:rsidRDefault="002845FD" w:rsidP="00775410">
      <w:pPr>
        <w:spacing w:line="520" w:lineRule="exact"/>
        <w:jc w:val="left"/>
        <w:rPr>
          <w:rFonts w:asciiTheme="majorEastAsia" w:eastAsiaTheme="majorEastAsia" w:hAnsiTheme="majorEastAsia"/>
          <w:sz w:val="24"/>
          <w:szCs w:val="24"/>
        </w:rPr>
      </w:pPr>
      <w:r w:rsidRPr="0075577C">
        <w:rPr>
          <w:rFonts w:asciiTheme="majorEastAsia" w:eastAsiaTheme="majorEastAsia" w:hAnsiTheme="majorEastAsia" w:hint="eastAsia"/>
          <w:sz w:val="24"/>
          <w:szCs w:val="24"/>
        </w:rPr>
        <w:t xml:space="preserve">　</w:t>
      </w:r>
      <w:r w:rsidR="00775410">
        <w:rPr>
          <w:rFonts w:asciiTheme="majorEastAsia" w:eastAsiaTheme="majorEastAsia" w:hAnsiTheme="majorEastAsia" w:hint="eastAsia"/>
          <w:sz w:val="24"/>
          <w:szCs w:val="24"/>
        </w:rPr>
        <w:t xml:space="preserve">２　</w:t>
      </w:r>
      <w:r w:rsidRPr="002845FD">
        <w:rPr>
          <w:rFonts w:asciiTheme="majorEastAsia" w:eastAsiaTheme="majorEastAsia" w:hAnsiTheme="majorEastAsia" w:hint="eastAsia"/>
          <w:sz w:val="24"/>
          <w:szCs w:val="24"/>
        </w:rPr>
        <w:t xml:space="preserve">自主的防犯活動の推進　</w:t>
      </w:r>
      <w:r w:rsidR="0075577C"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w:t>
      </w:r>
      <w:r w:rsidR="00775410" w:rsidRPr="0075577C">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E103DD">
        <w:rPr>
          <w:rFonts w:asciiTheme="majorEastAsia" w:eastAsiaTheme="majorEastAsia" w:hAnsiTheme="majorEastAsia" w:hint="eastAsia"/>
          <w:sz w:val="24"/>
          <w:szCs w:val="24"/>
        </w:rPr>
        <w:t>2</w:t>
      </w:r>
      <w:r w:rsidR="003259DF">
        <w:rPr>
          <w:rFonts w:asciiTheme="majorEastAsia" w:eastAsiaTheme="majorEastAsia" w:hAnsiTheme="majorEastAsia" w:hint="eastAsia"/>
          <w:sz w:val="24"/>
          <w:szCs w:val="24"/>
        </w:rPr>
        <w:t>1</w:t>
      </w:r>
    </w:p>
    <w:p w14:paraId="064D5F94" w14:textId="64A4F469" w:rsidR="002845FD" w:rsidRDefault="00775410" w:rsidP="00775410">
      <w:pPr>
        <w:spacing w:line="520" w:lineRule="exact"/>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３　</w:t>
      </w:r>
      <w:r w:rsidR="005873A3" w:rsidRPr="0075577C">
        <w:rPr>
          <w:rFonts w:asciiTheme="majorEastAsia" w:eastAsiaTheme="majorEastAsia" w:hAnsiTheme="majorEastAsia" w:hint="eastAsia"/>
          <w:sz w:val="24"/>
          <w:szCs w:val="24"/>
        </w:rPr>
        <w:t>援護</w:t>
      </w:r>
      <w:r w:rsidR="002845FD" w:rsidRPr="0075577C">
        <w:rPr>
          <w:rFonts w:asciiTheme="majorEastAsia" w:eastAsiaTheme="majorEastAsia" w:hAnsiTheme="majorEastAsia" w:hint="eastAsia"/>
          <w:sz w:val="24"/>
          <w:szCs w:val="24"/>
        </w:rPr>
        <w:t>を</w:t>
      </w:r>
      <w:r w:rsidR="002845FD" w:rsidRPr="002845FD">
        <w:rPr>
          <w:rFonts w:asciiTheme="majorEastAsia" w:eastAsiaTheme="majorEastAsia" w:hAnsiTheme="majorEastAsia" w:hint="eastAsia"/>
          <w:sz w:val="24"/>
          <w:szCs w:val="24"/>
        </w:rPr>
        <w:t>必要とする</w:t>
      </w:r>
      <w:r w:rsidR="00B22E95">
        <w:rPr>
          <w:rFonts w:asciiTheme="majorEastAsia" w:eastAsiaTheme="majorEastAsia" w:hAnsiTheme="majorEastAsia" w:hint="eastAsia"/>
          <w:sz w:val="24"/>
          <w:szCs w:val="24"/>
        </w:rPr>
        <w:t>人</w:t>
      </w:r>
      <w:r w:rsidR="002845FD" w:rsidRPr="002845FD">
        <w:rPr>
          <w:rFonts w:asciiTheme="majorEastAsia" w:eastAsiaTheme="majorEastAsia" w:hAnsiTheme="majorEastAsia" w:hint="eastAsia"/>
          <w:sz w:val="24"/>
          <w:szCs w:val="24"/>
        </w:rPr>
        <w:t xml:space="preserve">への支援　</w:t>
      </w:r>
      <w:r w:rsidR="0075577C" w:rsidRPr="002845FD">
        <w:rPr>
          <w:rFonts w:asciiTheme="majorEastAsia" w:eastAsiaTheme="majorEastAsia" w:hAnsiTheme="majorEastAsia" w:hint="eastAsia"/>
          <w:sz w:val="24"/>
          <w:szCs w:val="24"/>
        </w:rPr>
        <w:t>-------</w:t>
      </w:r>
      <w:r w:rsidR="002845FD" w:rsidRPr="002845FD">
        <w:rPr>
          <w:rFonts w:asciiTheme="majorEastAsia" w:eastAsiaTheme="majorEastAsia" w:hAnsiTheme="majorEastAsia" w:hint="eastAsia"/>
          <w:sz w:val="24"/>
          <w:szCs w:val="24"/>
        </w:rPr>
        <w:t>---------</w:t>
      </w:r>
      <w:r w:rsidRPr="0075577C">
        <w:rPr>
          <w:rFonts w:asciiTheme="majorEastAsia" w:eastAsiaTheme="majorEastAsia" w:hAnsiTheme="majorEastAsia" w:hint="eastAsia"/>
          <w:sz w:val="24"/>
          <w:szCs w:val="24"/>
        </w:rPr>
        <w:t>--</w:t>
      </w:r>
      <w:r w:rsidR="002845FD" w:rsidRPr="002845FD">
        <w:rPr>
          <w:rFonts w:asciiTheme="majorEastAsia" w:eastAsiaTheme="majorEastAsia" w:hAnsiTheme="majorEastAsia" w:hint="eastAsia"/>
          <w:sz w:val="24"/>
          <w:szCs w:val="24"/>
        </w:rPr>
        <w:t xml:space="preserve">-----------　　</w:t>
      </w:r>
      <w:r w:rsidR="00E103DD">
        <w:rPr>
          <w:rFonts w:asciiTheme="majorEastAsia" w:eastAsiaTheme="majorEastAsia" w:hAnsiTheme="majorEastAsia" w:hint="eastAsia"/>
          <w:sz w:val="24"/>
          <w:szCs w:val="24"/>
        </w:rPr>
        <w:t>2</w:t>
      </w:r>
      <w:r w:rsidR="003259DF">
        <w:rPr>
          <w:rFonts w:asciiTheme="majorEastAsia" w:eastAsiaTheme="majorEastAsia" w:hAnsiTheme="majorEastAsia" w:hint="eastAsia"/>
          <w:sz w:val="24"/>
          <w:szCs w:val="24"/>
        </w:rPr>
        <w:t>2</w:t>
      </w:r>
    </w:p>
    <w:p w14:paraId="1801A513" w14:textId="0D995BDE" w:rsidR="00373474" w:rsidRDefault="004558A4" w:rsidP="00775410">
      <w:pPr>
        <w:spacing w:line="52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75410">
        <w:rPr>
          <w:rFonts w:asciiTheme="majorEastAsia" w:eastAsiaTheme="majorEastAsia" w:hAnsiTheme="majorEastAsia" w:hint="eastAsia"/>
          <w:sz w:val="24"/>
          <w:szCs w:val="24"/>
        </w:rPr>
        <w:t xml:space="preserve">４　</w:t>
      </w:r>
      <w:r w:rsidR="00F60877" w:rsidRPr="0075577C">
        <w:rPr>
          <w:rFonts w:asciiTheme="majorEastAsia" w:eastAsiaTheme="majorEastAsia" w:hAnsiTheme="majorEastAsia" w:hint="eastAsia"/>
          <w:sz w:val="24"/>
          <w:szCs w:val="24"/>
        </w:rPr>
        <w:t>犯罪が起</w:t>
      </w:r>
      <w:r w:rsidR="004B21F5" w:rsidRPr="0075577C">
        <w:rPr>
          <w:rFonts w:asciiTheme="majorEastAsia" w:eastAsiaTheme="majorEastAsia" w:hAnsiTheme="majorEastAsia" w:hint="eastAsia"/>
          <w:sz w:val="24"/>
          <w:szCs w:val="24"/>
        </w:rPr>
        <w:t>きにくい</w:t>
      </w:r>
      <w:r w:rsidR="00373474">
        <w:rPr>
          <w:rFonts w:asciiTheme="majorEastAsia" w:eastAsiaTheme="majorEastAsia" w:hAnsiTheme="majorEastAsia" w:hint="eastAsia"/>
          <w:sz w:val="24"/>
          <w:szCs w:val="24"/>
        </w:rPr>
        <w:t>環境の整備</w:t>
      </w:r>
      <w:r w:rsidR="00F60877">
        <w:rPr>
          <w:rFonts w:asciiTheme="majorEastAsia" w:eastAsiaTheme="majorEastAsia" w:hAnsiTheme="majorEastAsia" w:hint="eastAsia"/>
          <w:sz w:val="24"/>
          <w:szCs w:val="24"/>
        </w:rPr>
        <w:t xml:space="preserve">　</w:t>
      </w:r>
      <w:r w:rsidR="0075577C" w:rsidRPr="002845FD">
        <w:rPr>
          <w:rFonts w:asciiTheme="majorEastAsia" w:eastAsiaTheme="majorEastAsia" w:hAnsiTheme="majorEastAsia" w:hint="eastAsia"/>
          <w:sz w:val="24"/>
          <w:szCs w:val="24"/>
        </w:rPr>
        <w:t>--</w:t>
      </w:r>
      <w:r w:rsidR="005927BB" w:rsidRPr="002845FD">
        <w:rPr>
          <w:rFonts w:asciiTheme="majorEastAsia" w:eastAsiaTheme="majorEastAsia" w:hAnsiTheme="majorEastAsia" w:hint="eastAsia"/>
          <w:sz w:val="24"/>
          <w:szCs w:val="24"/>
        </w:rPr>
        <w:t>------</w:t>
      </w:r>
      <w:r w:rsidR="0075577C" w:rsidRPr="002845FD">
        <w:rPr>
          <w:rFonts w:asciiTheme="majorEastAsia" w:eastAsiaTheme="majorEastAsia" w:hAnsiTheme="majorEastAsia" w:hint="eastAsia"/>
          <w:sz w:val="24"/>
          <w:szCs w:val="24"/>
        </w:rPr>
        <w:t>---</w:t>
      </w:r>
      <w:r w:rsidR="00373474">
        <w:rPr>
          <w:rFonts w:asciiTheme="majorEastAsia" w:eastAsiaTheme="majorEastAsia" w:hAnsiTheme="majorEastAsia" w:hint="eastAsia"/>
          <w:sz w:val="24"/>
          <w:szCs w:val="24"/>
        </w:rPr>
        <w:t>------</w:t>
      </w:r>
      <w:r w:rsidR="001A4391">
        <w:rPr>
          <w:rFonts w:asciiTheme="majorEastAsia" w:eastAsiaTheme="majorEastAsia" w:hAnsiTheme="majorEastAsia" w:hint="eastAsia"/>
          <w:sz w:val="24"/>
          <w:szCs w:val="24"/>
        </w:rPr>
        <w:t>----</w:t>
      </w:r>
      <w:r w:rsidR="00373474">
        <w:rPr>
          <w:rFonts w:asciiTheme="majorEastAsia" w:eastAsiaTheme="majorEastAsia" w:hAnsiTheme="majorEastAsia" w:hint="eastAsia"/>
          <w:sz w:val="24"/>
          <w:szCs w:val="24"/>
        </w:rPr>
        <w:t>------</w:t>
      </w:r>
      <w:r w:rsidR="004B21F5">
        <w:rPr>
          <w:rFonts w:asciiTheme="majorEastAsia" w:eastAsiaTheme="majorEastAsia" w:hAnsiTheme="majorEastAsia" w:hint="eastAsia"/>
          <w:sz w:val="24"/>
          <w:szCs w:val="24"/>
        </w:rPr>
        <w:t>--</w:t>
      </w:r>
      <w:r w:rsidR="000B4F28">
        <w:rPr>
          <w:rFonts w:asciiTheme="majorEastAsia" w:eastAsiaTheme="majorEastAsia" w:hAnsiTheme="majorEastAsia" w:hint="eastAsia"/>
          <w:sz w:val="24"/>
          <w:szCs w:val="24"/>
        </w:rPr>
        <w:t xml:space="preserve">　　</w:t>
      </w:r>
      <w:r w:rsidR="00915A57">
        <w:rPr>
          <w:rFonts w:asciiTheme="majorEastAsia" w:eastAsiaTheme="majorEastAsia" w:hAnsiTheme="majorEastAsia" w:hint="eastAsia"/>
          <w:sz w:val="24"/>
          <w:szCs w:val="24"/>
        </w:rPr>
        <w:t>2</w:t>
      </w:r>
      <w:r w:rsidR="003259DF">
        <w:rPr>
          <w:rFonts w:asciiTheme="majorEastAsia" w:eastAsiaTheme="majorEastAsia" w:hAnsiTheme="majorEastAsia" w:hint="eastAsia"/>
          <w:sz w:val="24"/>
          <w:szCs w:val="24"/>
        </w:rPr>
        <w:t>3</w:t>
      </w:r>
    </w:p>
    <w:p w14:paraId="184CC46F" w14:textId="188B0408"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第</w:t>
      </w:r>
      <w:r w:rsidR="00132543">
        <w:rPr>
          <w:rFonts w:asciiTheme="majorEastAsia" w:eastAsiaTheme="majorEastAsia" w:hAnsiTheme="majorEastAsia" w:hint="eastAsia"/>
          <w:sz w:val="24"/>
          <w:szCs w:val="24"/>
        </w:rPr>
        <w:t>８</w:t>
      </w:r>
      <w:r w:rsidRPr="002845FD">
        <w:rPr>
          <w:rFonts w:asciiTheme="majorEastAsia" w:eastAsiaTheme="majorEastAsia" w:hAnsiTheme="majorEastAsia" w:hint="eastAsia"/>
          <w:sz w:val="24"/>
          <w:szCs w:val="24"/>
        </w:rPr>
        <w:t>章　計画の推進　-----------------------</w:t>
      </w:r>
      <w:r w:rsidR="00E103DD" w:rsidRPr="002845FD">
        <w:rPr>
          <w:rFonts w:asciiTheme="majorEastAsia" w:eastAsiaTheme="majorEastAsia" w:hAnsiTheme="majorEastAsia" w:hint="eastAsia"/>
          <w:sz w:val="24"/>
          <w:szCs w:val="24"/>
        </w:rPr>
        <w:t>----------</w:t>
      </w:r>
      <w:r w:rsidRPr="002845FD">
        <w:rPr>
          <w:rFonts w:asciiTheme="majorEastAsia" w:eastAsiaTheme="majorEastAsia" w:hAnsiTheme="majorEastAsia" w:hint="eastAsia"/>
          <w:sz w:val="24"/>
          <w:szCs w:val="24"/>
        </w:rPr>
        <w:t xml:space="preserve">----------　　</w:t>
      </w:r>
      <w:r w:rsidR="0075577C">
        <w:rPr>
          <w:rFonts w:asciiTheme="majorEastAsia" w:eastAsiaTheme="majorEastAsia" w:hAnsiTheme="majorEastAsia" w:hint="eastAsia"/>
          <w:sz w:val="24"/>
          <w:szCs w:val="24"/>
        </w:rPr>
        <w:t>2</w:t>
      </w:r>
      <w:r w:rsidR="003259DF">
        <w:rPr>
          <w:rFonts w:asciiTheme="majorEastAsia" w:eastAsiaTheme="majorEastAsia" w:hAnsiTheme="majorEastAsia" w:hint="eastAsia"/>
          <w:sz w:val="24"/>
          <w:szCs w:val="24"/>
        </w:rPr>
        <w:t>4</w:t>
      </w:r>
    </w:p>
    <w:p w14:paraId="54189F74" w14:textId="64F2B5EA"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１　</w:t>
      </w:r>
      <w:r w:rsidR="006C7D82">
        <w:rPr>
          <w:rFonts w:asciiTheme="majorEastAsia" w:eastAsiaTheme="majorEastAsia" w:hAnsiTheme="majorEastAsia" w:hint="eastAsia"/>
          <w:sz w:val="24"/>
          <w:szCs w:val="24"/>
        </w:rPr>
        <w:t>盛岡市防犯活動</w:t>
      </w:r>
      <w:r w:rsidRPr="002845FD">
        <w:rPr>
          <w:rFonts w:asciiTheme="majorEastAsia" w:eastAsiaTheme="majorEastAsia" w:hAnsiTheme="majorEastAsia" w:hint="eastAsia"/>
          <w:sz w:val="24"/>
          <w:szCs w:val="24"/>
        </w:rPr>
        <w:t xml:space="preserve">推進協議会　-------------------------------　　</w:t>
      </w:r>
      <w:r w:rsidR="00775410">
        <w:rPr>
          <w:rFonts w:asciiTheme="majorEastAsia" w:eastAsiaTheme="majorEastAsia" w:hAnsiTheme="majorEastAsia" w:hint="eastAsia"/>
          <w:sz w:val="24"/>
          <w:szCs w:val="24"/>
        </w:rPr>
        <w:t>2</w:t>
      </w:r>
      <w:r w:rsidR="003259DF">
        <w:rPr>
          <w:rFonts w:asciiTheme="majorEastAsia" w:eastAsiaTheme="majorEastAsia" w:hAnsiTheme="majorEastAsia" w:hint="eastAsia"/>
          <w:sz w:val="24"/>
          <w:szCs w:val="24"/>
        </w:rPr>
        <w:t>4</w:t>
      </w:r>
    </w:p>
    <w:p w14:paraId="4FAA09C5" w14:textId="18FAAD8B" w:rsidR="002845FD" w:rsidRPr="002845FD" w:rsidRDefault="002845FD" w:rsidP="002845FD">
      <w:pPr>
        <w:spacing w:line="520" w:lineRule="exact"/>
        <w:jc w:val="left"/>
        <w:rPr>
          <w:rFonts w:asciiTheme="majorEastAsia" w:eastAsiaTheme="majorEastAsia" w:hAnsiTheme="majorEastAsia"/>
          <w:sz w:val="24"/>
          <w:szCs w:val="24"/>
        </w:rPr>
      </w:pPr>
      <w:r w:rsidRPr="002845FD">
        <w:rPr>
          <w:rFonts w:asciiTheme="majorEastAsia" w:eastAsiaTheme="majorEastAsia" w:hAnsiTheme="majorEastAsia" w:hint="eastAsia"/>
          <w:sz w:val="24"/>
          <w:szCs w:val="24"/>
        </w:rPr>
        <w:t xml:space="preserve">　２　庁内情報共有の推進　-------------------------------------　　</w:t>
      </w:r>
      <w:r w:rsidR="00775410">
        <w:rPr>
          <w:rFonts w:asciiTheme="majorEastAsia" w:eastAsiaTheme="majorEastAsia" w:hAnsiTheme="majorEastAsia" w:hint="eastAsia"/>
          <w:sz w:val="24"/>
          <w:szCs w:val="24"/>
        </w:rPr>
        <w:t>2</w:t>
      </w:r>
      <w:r w:rsidR="003259DF">
        <w:rPr>
          <w:rFonts w:asciiTheme="majorEastAsia" w:eastAsiaTheme="majorEastAsia" w:hAnsiTheme="majorEastAsia" w:hint="eastAsia"/>
          <w:sz w:val="24"/>
          <w:szCs w:val="24"/>
        </w:rPr>
        <w:t>4</w:t>
      </w:r>
    </w:p>
    <w:p w14:paraId="4AAED4DF" w14:textId="77777777" w:rsidR="00CC4D53" w:rsidRDefault="00CC4D53" w:rsidP="00911F5E">
      <w:pPr>
        <w:widowControl/>
        <w:jc w:val="left"/>
        <w:rPr>
          <w:rFonts w:ascii="HG丸ｺﾞｼｯｸM-PRO" w:eastAsia="HG丸ｺﾞｼｯｸM-PRO" w:hAnsi="HG丸ｺﾞｼｯｸM-PRO"/>
          <w:sz w:val="28"/>
          <w:szCs w:val="28"/>
        </w:rPr>
      </w:pPr>
    </w:p>
    <w:p w14:paraId="30293BD1" w14:textId="77777777" w:rsidR="00CC4D53" w:rsidRDefault="00CC4D53" w:rsidP="00911F5E">
      <w:pPr>
        <w:widowControl/>
        <w:jc w:val="left"/>
        <w:rPr>
          <w:rFonts w:ascii="HG丸ｺﾞｼｯｸM-PRO" w:eastAsia="HG丸ｺﾞｼｯｸM-PRO" w:hAnsi="HG丸ｺﾞｼｯｸM-PRO"/>
          <w:sz w:val="28"/>
          <w:szCs w:val="28"/>
        </w:rPr>
      </w:pPr>
    </w:p>
    <w:p w14:paraId="49D1B910" w14:textId="77777777" w:rsidR="00CC4D53" w:rsidRDefault="00CC4D53" w:rsidP="00911F5E">
      <w:pPr>
        <w:widowControl/>
        <w:jc w:val="left"/>
        <w:rPr>
          <w:rFonts w:ascii="HG丸ｺﾞｼｯｸM-PRO" w:eastAsia="HG丸ｺﾞｼｯｸM-PRO" w:hAnsi="HG丸ｺﾞｼｯｸM-PRO"/>
          <w:sz w:val="28"/>
          <w:szCs w:val="28"/>
        </w:rPr>
      </w:pPr>
    </w:p>
    <w:p w14:paraId="6DBF051A" w14:textId="77777777" w:rsidR="00CC4D53" w:rsidRDefault="00CC4D53" w:rsidP="00911F5E">
      <w:pPr>
        <w:widowControl/>
        <w:jc w:val="left"/>
        <w:rPr>
          <w:rFonts w:ascii="HG丸ｺﾞｼｯｸM-PRO" w:eastAsia="HG丸ｺﾞｼｯｸM-PRO" w:hAnsi="HG丸ｺﾞｼｯｸM-PRO"/>
          <w:sz w:val="28"/>
          <w:szCs w:val="28"/>
        </w:rPr>
        <w:sectPr w:rsidR="00CC4D53" w:rsidSect="00E348EA">
          <w:footerReference w:type="first" r:id="rId8"/>
          <w:pgSz w:w="11906" w:h="16838"/>
          <w:pgMar w:top="1701" w:right="1701" w:bottom="1701" w:left="1701" w:header="851" w:footer="992" w:gutter="0"/>
          <w:pgNumType w:start="1"/>
          <w:cols w:space="425"/>
          <w:titlePg/>
          <w:docGrid w:type="lines" w:linePitch="360"/>
        </w:sectPr>
      </w:pPr>
    </w:p>
    <w:p w14:paraId="50E9DE40" w14:textId="77777777" w:rsidR="00756C70" w:rsidRDefault="00756C70">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14:paraId="5433AAA8" w14:textId="6329AD4A" w:rsidR="003B4CC1" w:rsidRPr="00FD3170" w:rsidRDefault="00A42CDC" w:rsidP="00911F5E">
      <w:pPr>
        <w:widowControl/>
        <w:jc w:val="left"/>
        <w:rPr>
          <w:rFonts w:ascii="HG丸ｺﾞｼｯｸM-PRO" w:eastAsia="HG丸ｺﾞｼｯｸM-PRO" w:hAnsi="HG丸ｺﾞｼｯｸM-PRO"/>
          <w:sz w:val="28"/>
          <w:szCs w:val="28"/>
        </w:rPr>
      </w:pPr>
      <w:r w:rsidRPr="00FD3170">
        <w:rPr>
          <w:rFonts w:ascii="HG丸ｺﾞｼｯｸM-PRO" w:eastAsia="HG丸ｺﾞｼｯｸM-PRO" w:hAnsi="HG丸ｺﾞｼｯｸM-PRO" w:hint="eastAsia"/>
          <w:sz w:val="28"/>
          <w:szCs w:val="28"/>
        </w:rPr>
        <w:lastRenderedPageBreak/>
        <w:t xml:space="preserve">第１章　</w:t>
      </w:r>
      <w:r w:rsidR="00CE00FD" w:rsidRPr="00FD3170">
        <w:rPr>
          <w:rFonts w:ascii="HG丸ｺﾞｼｯｸM-PRO" w:eastAsia="HG丸ｺﾞｼｯｸM-PRO" w:hAnsi="HG丸ｺﾞｼｯｸM-PRO" w:hint="eastAsia"/>
          <w:sz w:val="28"/>
          <w:szCs w:val="28"/>
        </w:rPr>
        <w:t>計画の</w:t>
      </w:r>
      <w:r w:rsidR="00A20B08">
        <w:rPr>
          <w:rFonts w:ascii="HG丸ｺﾞｼｯｸM-PRO" w:eastAsia="HG丸ｺﾞｼｯｸM-PRO" w:hAnsi="HG丸ｺﾞｼｯｸM-PRO" w:hint="eastAsia"/>
          <w:sz w:val="28"/>
          <w:szCs w:val="28"/>
        </w:rPr>
        <w:t>基本的な考え方</w:t>
      </w:r>
    </w:p>
    <w:p w14:paraId="5D26E4BE" w14:textId="09290E5C" w:rsidR="003B4CC1" w:rsidRPr="004E797B" w:rsidRDefault="0059402E" w:rsidP="003B4CC1">
      <w:pPr>
        <w:rPr>
          <w:sz w:val="24"/>
          <w:szCs w:val="24"/>
        </w:rPr>
      </w:pPr>
      <w:r w:rsidRPr="00B736F3">
        <w:rPr>
          <w:rFonts w:asciiTheme="majorEastAsia" w:eastAsiaTheme="majorEastAsia" w:hAnsiTheme="majorEastAsia" w:hint="eastAsia"/>
          <w:sz w:val="24"/>
          <w:szCs w:val="28"/>
        </w:rPr>
        <w:t xml:space="preserve">１　</w:t>
      </w:r>
      <w:r w:rsidRPr="004E797B">
        <w:rPr>
          <w:rFonts w:asciiTheme="majorEastAsia" w:eastAsiaTheme="majorEastAsia" w:hAnsiTheme="majorEastAsia" w:hint="eastAsia"/>
          <w:sz w:val="24"/>
          <w:szCs w:val="28"/>
        </w:rPr>
        <w:t>計画策定の</w:t>
      </w:r>
      <w:r w:rsidR="00A20B08" w:rsidRPr="004E797B">
        <w:rPr>
          <w:rFonts w:asciiTheme="majorEastAsia" w:eastAsiaTheme="majorEastAsia" w:hAnsiTheme="majorEastAsia" w:hint="eastAsia"/>
          <w:sz w:val="24"/>
          <w:szCs w:val="28"/>
        </w:rPr>
        <w:t>趣旨</w:t>
      </w:r>
    </w:p>
    <w:p w14:paraId="64490369" w14:textId="77777777" w:rsidR="008C26F3" w:rsidRDefault="008C26F3" w:rsidP="008C26F3">
      <w:pPr>
        <w:ind w:leftChars="100" w:left="210" w:firstLineChars="100" w:firstLine="220"/>
        <w:rPr>
          <w:rFonts w:asciiTheme="minorEastAsia" w:hAnsiTheme="minorEastAsia"/>
          <w:sz w:val="22"/>
        </w:rPr>
      </w:pPr>
      <w:r w:rsidRPr="004E797B">
        <w:rPr>
          <w:rFonts w:asciiTheme="minorEastAsia" w:hAnsiTheme="minorEastAsia" w:hint="eastAsia"/>
          <w:sz w:val="22"/>
        </w:rPr>
        <w:t>安全で安心して暮らせるまちの実現は、市民共通の願いであり、まちづくりを進めていく上で全ての基礎となるものです。</w:t>
      </w:r>
    </w:p>
    <w:p w14:paraId="6014C81B" w14:textId="5FFBAC8B" w:rsidR="008C26F3" w:rsidRDefault="008C26F3" w:rsidP="008C26F3">
      <w:pPr>
        <w:ind w:leftChars="100" w:left="210" w:firstLineChars="100" w:firstLine="220"/>
        <w:rPr>
          <w:rFonts w:asciiTheme="minorEastAsia" w:hAnsiTheme="minorEastAsia"/>
          <w:sz w:val="22"/>
        </w:rPr>
      </w:pPr>
      <w:r>
        <w:rPr>
          <w:rFonts w:asciiTheme="minorEastAsia" w:hAnsiTheme="minorEastAsia" w:hint="eastAsia"/>
          <w:sz w:val="22"/>
        </w:rPr>
        <w:t>本</w:t>
      </w:r>
      <w:r w:rsidRPr="005177F5">
        <w:rPr>
          <w:rFonts w:asciiTheme="minorEastAsia" w:hAnsiTheme="minorEastAsia" w:hint="eastAsia"/>
          <w:sz w:val="22"/>
        </w:rPr>
        <w:t>市</w:t>
      </w:r>
      <w:r>
        <w:rPr>
          <w:rFonts w:asciiTheme="minorEastAsia" w:hAnsiTheme="minorEastAsia" w:hint="eastAsia"/>
          <w:sz w:val="22"/>
        </w:rPr>
        <w:t>で</w:t>
      </w:r>
      <w:r w:rsidRPr="005177F5">
        <w:rPr>
          <w:rFonts w:asciiTheme="minorEastAsia" w:hAnsiTheme="minorEastAsia" w:hint="eastAsia"/>
          <w:sz w:val="22"/>
        </w:rPr>
        <w:t>は</w:t>
      </w:r>
      <w:r>
        <w:rPr>
          <w:rFonts w:asciiTheme="minorEastAsia" w:hAnsiTheme="minorEastAsia" w:hint="eastAsia"/>
          <w:sz w:val="22"/>
        </w:rPr>
        <w:t>、</w:t>
      </w:r>
      <w:r w:rsidRPr="005177F5">
        <w:rPr>
          <w:rFonts w:asciiTheme="minorEastAsia" w:hAnsiTheme="minorEastAsia" w:hint="eastAsia"/>
          <w:sz w:val="22"/>
        </w:rPr>
        <w:t>「盛岡市防犯活動推進条例」第１条に掲げる「多様化する犯罪の被害のない安全に安心して暮らせる地域社会の実現」を目指し、平成23年１月に</w:t>
      </w:r>
      <w:r>
        <w:rPr>
          <w:rFonts w:asciiTheme="minorEastAsia" w:hAnsiTheme="minorEastAsia" w:hint="eastAsia"/>
          <w:sz w:val="22"/>
        </w:rPr>
        <w:t>「</w:t>
      </w:r>
      <w:r w:rsidRPr="005177F5">
        <w:rPr>
          <w:rFonts w:asciiTheme="minorEastAsia" w:hAnsiTheme="minorEastAsia" w:hint="eastAsia"/>
          <w:sz w:val="22"/>
        </w:rPr>
        <w:t>盛岡市防犯活動推進計画</w:t>
      </w:r>
      <w:r>
        <w:rPr>
          <w:rFonts w:asciiTheme="minorEastAsia" w:hAnsiTheme="minorEastAsia" w:hint="eastAsia"/>
          <w:sz w:val="22"/>
        </w:rPr>
        <w:t>」</w:t>
      </w:r>
      <w:r w:rsidRPr="005177F5">
        <w:rPr>
          <w:rFonts w:asciiTheme="minorEastAsia" w:hAnsiTheme="minorEastAsia" w:hint="eastAsia"/>
          <w:sz w:val="22"/>
        </w:rPr>
        <w:t>を策定し、</w:t>
      </w:r>
      <w:r w:rsidR="007B1A44">
        <w:rPr>
          <w:rFonts w:asciiTheme="minorEastAsia" w:hAnsiTheme="minorEastAsia" w:hint="eastAsia"/>
          <w:sz w:val="22"/>
        </w:rPr>
        <w:t>地域</w:t>
      </w:r>
      <w:r>
        <w:rPr>
          <w:rFonts w:asciiTheme="minorEastAsia" w:hAnsiTheme="minorEastAsia" w:hint="eastAsia"/>
          <w:sz w:val="22"/>
        </w:rPr>
        <w:t>総ぐるみによる</w:t>
      </w:r>
      <w:r w:rsidRPr="005177F5">
        <w:rPr>
          <w:rFonts w:asciiTheme="minorEastAsia" w:hAnsiTheme="minorEastAsia" w:hint="eastAsia"/>
          <w:sz w:val="22"/>
        </w:rPr>
        <w:t>防犯活動を推進してきました。</w:t>
      </w:r>
    </w:p>
    <w:p w14:paraId="184DA268" w14:textId="77777777" w:rsidR="008C26F3" w:rsidRPr="004E797B" w:rsidRDefault="008C26F3" w:rsidP="008C26F3">
      <w:pPr>
        <w:ind w:leftChars="100" w:left="210" w:firstLineChars="100" w:firstLine="220"/>
        <w:rPr>
          <w:rFonts w:asciiTheme="minorEastAsia" w:hAnsiTheme="minorEastAsia"/>
          <w:sz w:val="22"/>
        </w:rPr>
      </w:pPr>
      <w:r>
        <w:rPr>
          <w:rFonts w:asciiTheme="minorEastAsia" w:hAnsiTheme="minorEastAsia" w:hint="eastAsia"/>
          <w:sz w:val="22"/>
        </w:rPr>
        <w:t>市と地域が一体となり取り組んできたことにより、本市の「刑法犯認知件数」は、令和４年には842件と、策定前の平成22年の2,589件と比較して約33%にまで減少したほか、成果指標である「人口１万人当たりの刑法犯認知件数」は前２計画ともに目標を達成した状況であります。</w:t>
      </w:r>
    </w:p>
    <w:p w14:paraId="755C2726" w14:textId="77777777" w:rsidR="008C26F3" w:rsidRPr="004E797B" w:rsidRDefault="008C26F3" w:rsidP="008C26F3">
      <w:pPr>
        <w:ind w:leftChars="100" w:left="210" w:firstLineChars="100" w:firstLine="220"/>
        <w:rPr>
          <w:rFonts w:asciiTheme="minorEastAsia" w:hAnsiTheme="minorEastAsia"/>
          <w:sz w:val="22"/>
        </w:rPr>
      </w:pPr>
      <w:r w:rsidRPr="004E797B">
        <w:rPr>
          <w:rFonts w:asciiTheme="minorEastAsia" w:hAnsiTheme="minorEastAsia" w:hint="eastAsia"/>
          <w:sz w:val="22"/>
        </w:rPr>
        <w:t>しかしながら、近年の社会環境の変化に伴い、快適な生活を享受できる一方で、どこにいても犯罪の被害に遭う状況が作り出されたほか、地域の連帯意識や人間関係の希薄化を招き、地域社会の犯罪抑止力が低下しつつあります。</w:t>
      </w:r>
    </w:p>
    <w:p w14:paraId="6B56E5EC" w14:textId="6F2045D7" w:rsidR="008C26F3" w:rsidRDefault="008C26F3" w:rsidP="008C26F3">
      <w:pPr>
        <w:ind w:leftChars="100" w:left="210" w:firstLineChars="100" w:firstLine="220"/>
        <w:rPr>
          <w:rFonts w:asciiTheme="minorEastAsia" w:hAnsiTheme="minorEastAsia"/>
          <w:sz w:val="22"/>
        </w:rPr>
      </w:pPr>
      <w:r>
        <w:rPr>
          <w:rFonts w:asciiTheme="minorEastAsia" w:hAnsiTheme="minorEastAsia" w:hint="eastAsia"/>
          <w:sz w:val="22"/>
        </w:rPr>
        <w:t>また、最近の犯罪情勢においても、</w:t>
      </w:r>
      <w:r w:rsidRPr="004E797B">
        <w:rPr>
          <w:rFonts w:asciiTheme="minorEastAsia" w:hAnsiTheme="minorEastAsia" w:hint="eastAsia"/>
          <w:sz w:val="22"/>
        </w:rPr>
        <w:t>全国</w:t>
      </w:r>
      <w:r>
        <w:rPr>
          <w:rFonts w:asciiTheme="minorEastAsia" w:hAnsiTheme="minorEastAsia" w:hint="eastAsia"/>
          <w:sz w:val="22"/>
        </w:rPr>
        <w:t>では</w:t>
      </w:r>
      <w:r w:rsidRPr="004E797B">
        <w:rPr>
          <w:rFonts w:asciiTheme="minorEastAsia" w:hAnsiTheme="minorEastAsia" w:hint="eastAsia"/>
          <w:sz w:val="22"/>
        </w:rPr>
        <w:t>、</w:t>
      </w:r>
      <w:r>
        <w:rPr>
          <w:rFonts w:asciiTheme="minorEastAsia" w:hAnsiTheme="minorEastAsia" w:hint="eastAsia"/>
          <w:sz w:val="22"/>
        </w:rPr>
        <w:t>減少が続いていた</w:t>
      </w:r>
      <w:r w:rsidRPr="004E797B">
        <w:rPr>
          <w:rFonts w:asciiTheme="minorEastAsia" w:hAnsiTheme="minorEastAsia" w:hint="eastAsia"/>
          <w:sz w:val="22"/>
        </w:rPr>
        <w:t>刑法犯認知件数</w:t>
      </w:r>
      <w:r w:rsidRPr="00F73DA3">
        <w:rPr>
          <w:rFonts w:asciiTheme="minorEastAsia" w:hAnsiTheme="minorEastAsia" w:hint="eastAsia"/>
          <w:color w:val="000000" w:themeColor="text1"/>
          <w:sz w:val="22"/>
        </w:rPr>
        <w:t>が、令和４年</w:t>
      </w:r>
      <w:r>
        <w:rPr>
          <w:rFonts w:asciiTheme="minorEastAsia" w:hAnsiTheme="minorEastAsia" w:hint="eastAsia"/>
          <w:color w:val="000000" w:themeColor="text1"/>
          <w:sz w:val="22"/>
        </w:rPr>
        <w:t>に</w:t>
      </w:r>
      <w:r w:rsidRPr="00F73DA3">
        <w:rPr>
          <w:rFonts w:asciiTheme="minorEastAsia" w:hAnsiTheme="minorEastAsia" w:hint="eastAsia"/>
          <w:color w:val="000000" w:themeColor="text1"/>
          <w:sz w:val="22"/>
        </w:rPr>
        <w:t>は増加に転</w:t>
      </w:r>
      <w:r w:rsidRPr="005177F5">
        <w:rPr>
          <w:rFonts w:asciiTheme="minorEastAsia" w:hAnsiTheme="minorEastAsia" w:hint="eastAsia"/>
          <w:sz w:val="22"/>
        </w:rPr>
        <w:t>じたほか、</w:t>
      </w:r>
      <w:r w:rsidR="0002236A">
        <w:rPr>
          <w:rFonts w:asciiTheme="minorEastAsia" w:hAnsiTheme="minorEastAsia" w:hint="eastAsia"/>
          <w:sz w:val="22"/>
        </w:rPr>
        <w:t>急速に</w:t>
      </w:r>
      <w:r w:rsidRPr="0002236A">
        <w:rPr>
          <w:rFonts w:asciiTheme="minorEastAsia" w:hAnsiTheme="minorEastAsia" w:hint="eastAsia"/>
          <w:sz w:val="22"/>
        </w:rPr>
        <w:t>普及</w:t>
      </w:r>
      <w:r w:rsidR="0002236A" w:rsidRPr="0002236A">
        <w:rPr>
          <w:rFonts w:asciiTheme="minorEastAsia" w:hAnsiTheme="minorEastAsia" w:hint="eastAsia"/>
          <w:sz w:val="22"/>
        </w:rPr>
        <w:t>している</w:t>
      </w:r>
      <w:r w:rsidRPr="00930D29">
        <w:rPr>
          <w:rFonts w:asciiTheme="minorEastAsia" w:hAnsiTheme="minorEastAsia" w:hint="eastAsia"/>
          <w:sz w:val="22"/>
        </w:rPr>
        <w:t>インターネットを悪用したサイバー犯罪</w:t>
      </w:r>
      <w:r>
        <w:rPr>
          <w:rFonts w:asciiTheme="minorEastAsia" w:hAnsiTheme="minorEastAsia" w:hint="eastAsia"/>
          <w:sz w:val="22"/>
        </w:rPr>
        <w:t>の</w:t>
      </w:r>
      <w:r w:rsidRPr="00930D29">
        <w:rPr>
          <w:rFonts w:asciiTheme="minorEastAsia" w:hAnsiTheme="minorEastAsia" w:hint="eastAsia"/>
          <w:sz w:val="22"/>
        </w:rPr>
        <w:t>増加、</w:t>
      </w:r>
      <w:r w:rsidRPr="005177F5">
        <w:rPr>
          <w:rFonts w:asciiTheme="minorEastAsia" w:hAnsiTheme="minorEastAsia" w:hint="eastAsia"/>
          <w:sz w:val="22"/>
        </w:rPr>
        <w:t>組織的に犯罪を敢行している特殊詐欺や連続強盗事件など、</w:t>
      </w:r>
      <w:r>
        <w:rPr>
          <w:rFonts w:asciiTheme="minorEastAsia" w:hAnsiTheme="minorEastAsia" w:hint="eastAsia"/>
          <w:sz w:val="22"/>
        </w:rPr>
        <w:t>様々な</w:t>
      </w:r>
      <w:r w:rsidRPr="005177F5">
        <w:rPr>
          <w:rFonts w:asciiTheme="minorEastAsia" w:hAnsiTheme="minorEastAsia" w:hint="eastAsia"/>
          <w:sz w:val="22"/>
        </w:rPr>
        <w:t>犯罪が悪質化、複雑化している状況</w:t>
      </w:r>
      <w:r>
        <w:rPr>
          <w:rFonts w:asciiTheme="minorEastAsia" w:hAnsiTheme="minorEastAsia" w:hint="eastAsia"/>
          <w:sz w:val="22"/>
        </w:rPr>
        <w:t>が</w:t>
      </w:r>
      <w:r w:rsidRPr="005177F5">
        <w:rPr>
          <w:rFonts w:asciiTheme="minorEastAsia" w:hAnsiTheme="minorEastAsia" w:hint="eastAsia"/>
          <w:sz w:val="22"/>
        </w:rPr>
        <w:t>見られます。本市においても、全国の傾向と同様に</w:t>
      </w:r>
      <w:r>
        <w:rPr>
          <w:rFonts w:asciiTheme="minorEastAsia" w:hAnsiTheme="minorEastAsia" w:hint="eastAsia"/>
          <w:sz w:val="22"/>
        </w:rPr>
        <w:t>刑法犯認知件数が</w:t>
      </w:r>
      <w:r w:rsidRPr="005177F5">
        <w:rPr>
          <w:rFonts w:asciiTheme="minorEastAsia" w:hAnsiTheme="minorEastAsia" w:hint="eastAsia"/>
          <w:sz w:val="22"/>
        </w:rPr>
        <w:t>令和４年は増加</w:t>
      </w:r>
      <w:r w:rsidR="00962C71">
        <w:rPr>
          <w:rFonts w:asciiTheme="minorEastAsia" w:hAnsiTheme="minorEastAsia" w:hint="eastAsia"/>
          <w:sz w:val="22"/>
        </w:rPr>
        <w:t>し</w:t>
      </w:r>
      <w:r>
        <w:rPr>
          <w:rFonts w:asciiTheme="minorEastAsia" w:hAnsiTheme="minorEastAsia" w:hint="eastAsia"/>
          <w:sz w:val="22"/>
        </w:rPr>
        <w:t>たほか</w:t>
      </w:r>
      <w:r w:rsidRPr="005177F5">
        <w:rPr>
          <w:rFonts w:asciiTheme="minorEastAsia" w:hAnsiTheme="minorEastAsia" w:hint="eastAsia"/>
          <w:sz w:val="22"/>
        </w:rPr>
        <w:t>、子どもを対象とした声</w:t>
      </w:r>
      <w:r w:rsidR="007B1A44">
        <w:rPr>
          <w:rFonts w:asciiTheme="minorEastAsia" w:hAnsiTheme="minorEastAsia" w:hint="eastAsia"/>
          <w:sz w:val="22"/>
        </w:rPr>
        <w:t>か</w:t>
      </w:r>
      <w:r w:rsidRPr="005177F5">
        <w:rPr>
          <w:rFonts w:asciiTheme="minorEastAsia" w:hAnsiTheme="minorEastAsia" w:hint="eastAsia"/>
          <w:sz w:val="22"/>
        </w:rPr>
        <w:t>け事案や、主に高齢者を狙った特殊詐欺等が、手口を複雑化・巧妙化させて、市民の身近なところで発生して</w:t>
      </w:r>
      <w:r w:rsidR="0002236A">
        <w:rPr>
          <w:rFonts w:asciiTheme="minorEastAsia" w:hAnsiTheme="minorEastAsia" w:hint="eastAsia"/>
          <w:sz w:val="22"/>
        </w:rPr>
        <w:t>いることから</w:t>
      </w:r>
      <w:r w:rsidR="0000413F">
        <w:rPr>
          <w:rFonts w:asciiTheme="minorEastAsia" w:hAnsiTheme="minorEastAsia" w:hint="eastAsia"/>
          <w:sz w:val="22"/>
        </w:rPr>
        <w:t>、市民の安心感を高める取組を</w:t>
      </w:r>
      <w:r w:rsidR="001D3542">
        <w:rPr>
          <w:rFonts w:asciiTheme="minorEastAsia" w:hAnsiTheme="minorEastAsia" w:hint="eastAsia"/>
          <w:sz w:val="22"/>
        </w:rPr>
        <w:t>さらに</w:t>
      </w:r>
      <w:r w:rsidR="0000413F">
        <w:rPr>
          <w:rFonts w:asciiTheme="minorEastAsia" w:hAnsiTheme="minorEastAsia" w:hint="eastAsia"/>
          <w:sz w:val="22"/>
        </w:rPr>
        <w:t>強化・推進する必要があります</w:t>
      </w:r>
      <w:r w:rsidRPr="005177F5">
        <w:rPr>
          <w:rFonts w:asciiTheme="minorEastAsia" w:hAnsiTheme="minorEastAsia" w:hint="eastAsia"/>
          <w:sz w:val="22"/>
        </w:rPr>
        <w:t>。</w:t>
      </w:r>
    </w:p>
    <w:p w14:paraId="7FBF7828" w14:textId="77777777" w:rsidR="008C26F3" w:rsidRDefault="008C26F3" w:rsidP="008C26F3">
      <w:pPr>
        <w:ind w:leftChars="100" w:left="210" w:firstLineChars="100" w:firstLine="220"/>
        <w:rPr>
          <w:rFonts w:asciiTheme="minorEastAsia" w:hAnsiTheme="minorEastAsia"/>
          <w:sz w:val="22"/>
        </w:rPr>
      </w:pPr>
      <w:r w:rsidRPr="00930D29">
        <w:rPr>
          <w:rFonts w:asciiTheme="minorEastAsia" w:hAnsiTheme="minorEastAsia" w:hint="eastAsia"/>
          <w:sz w:val="22"/>
        </w:rPr>
        <w:t>このような状況に対処するためには、相互扶助の気持ちを取り戻し、市民、事業者、警察及び市が連携して犯罪の起きにくい地域社会づくりに取り組んでいく必要があります。</w:t>
      </w:r>
      <w:r w:rsidRPr="005177F5">
        <w:rPr>
          <w:rFonts w:asciiTheme="minorEastAsia" w:hAnsiTheme="minorEastAsia" w:hint="eastAsia"/>
          <w:sz w:val="22"/>
        </w:rPr>
        <w:t>市民、事業者、市が一体となって、より効果的な防犯活</w:t>
      </w:r>
      <w:r w:rsidRPr="00F73DA3">
        <w:rPr>
          <w:rFonts w:asciiTheme="minorEastAsia" w:hAnsiTheme="minorEastAsia" w:hint="eastAsia"/>
          <w:color w:val="000000" w:themeColor="text1"/>
          <w:sz w:val="22"/>
        </w:rPr>
        <w:t>動を</w:t>
      </w:r>
      <w:r>
        <w:rPr>
          <w:rFonts w:asciiTheme="minorEastAsia" w:hAnsiTheme="minorEastAsia" w:hint="eastAsia"/>
          <w:color w:val="000000" w:themeColor="text1"/>
          <w:sz w:val="22"/>
        </w:rPr>
        <w:t>展開していくため</w:t>
      </w:r>
      <w:r w:rsidRPr="00F73DA3">
        <w:rPr>
          <w:rFonts w:asciiTheme="minorEastAsia" w:hAnsiTheme="minorEastAsia" w:hint="eastAsia"/>
          <w:color w:val="FF0000"/>
          <w:sz w:val="22"/>
        </w:rPr>
        <w:t>、</w:t>
      </w:r>
      <w:r w:rsidRPr="00F73DA3">
        <w:rPr>
          <w:rFonts w:asciiTheme="minorEastAsia" w:hAnsiTheme="minorEastAsia" w:hint="eastAsia"/>
          <w:color w:val="000000" w:themeColor="text1"/>
          <w:sz w:val="22"/>
        </w:rPr>
        <w:t>前計画における取組を振り返り、本計画を策</w:t>
      </w:r>
      <w:r w:rsidRPr="004E797B">
        <w:rPr>
          <w:rFonts w:asciiTheme="minorEastAsia" w:hAnsiTheme="minorEastAsia" w:hint="eastAsia"/>
          <w:sz w:val="22"/>
        </w:rPr>
        <w:t>定するものです。</w:t>
      </w:r>
    </w:p>
    <w:p w14:paraId="6F71863F" w14:textId="77777777" w:rsidR="008C26F3" w:rsidRDefault="008C26F3" w:rsidP="008C26F3">
      <w:pPr>
        <w:rPr>
          <w:rFonts w:asciiTheme="minorEastAsia" w:hAnsiTheme="minorEastAsia"/>
          <w:sz w:val="22"/>
        </w:rPr>
      </w:pPr>
    </w:p>
    <w:p w14:paraId="568AEB0F" w14:textId="77777777" w:rsidR="0081067D" w:rsidRPr="008C26F3" w:rsidRDefault="0081067D" w:rsidP="0059402E">
      <w:pPr>
        <w:rPr>
          <w:rFonts w:asciiTheme="majorEastAsia" w:eastAsiaTheme="majorEastAsia" w:hAnsiTheme="majorEastAsia"/>
          <w:sz w:val="24"/>
          <w:szCs w:val="28"/>
        </w:rPr>
      </w:pPr>
    </w:p>
    <w:p w14:paraId="2AD35C4F" w14:textId="469829DD" w:rsidR="0059402E" w:rsidRPr="004E797B" w:rsidRDefault="0059402E" w:rsidP="0059402E">
      <w:pPr>
        <w:rPr>
          <w:rFonts w:asciiTheme="majorEastAsia" w:eastAsiaTheme="majorEastAsia" w:hAnsiTheme="majorEastAsia"/>
          <w:sz w:val="24"/>
          <w:szCs w:val="28"/>
        </w:rPr>
      </w:pPr>
      <w:r w:rsidRPr="004E797B">
        <w:rPr>
          <w:rFonts w:asciiTheme="majorEastAsia" w:eastAsiaTheme="majorEastAsia" w:hAnsiTheme="majorEastAsia" w:hint="eastAsia"/>
          <w:sz w:val="24"/>
          <w:szCs w:val="28"/>
        </w:rPr>
        <w:t>２　計画の期間</w:t>
      </w:r>
    </w:p>
    <w:p w14:paraId="098901DE" w14:textId="205FFEBF" w:rsidR="0059402E" w:rsidRPr="004E797B" w:rsidRDefault="0059402E" w:rsidP="0059402E">
      <w:pPr>
        <w:ind w:left="240" w:hangingChars="100" w:hanging="240"/>
        <w:rPr>
          <w:rFonts w:asciiTheme="minorEastAsia" w:hAnsiTheme="minorEastAsia"/>
          <w:sz w:val="24"/>
          <w:szCs w:val="24"/>
        </w:rPr>
      </w:pPr>
      <w:r w:rsidRPr="004E797B">
        <w:rPr>
          <w:rFonts w:asciiTheme="minorEastAsia" w:hAnsiTheme="minorEastAsia" w:hint="eastAsia"/>
          <w:sz w:val="24"/>
          <w:szCs w:val="24"/>
        </w:rPr>
        <w:t xml:space="preserve">　</w:t>
      </w:r>
      <w:r w:rsidRPr="004E797B">
        <w:rPr>
          <w:rFonts w:asciiTheme="minorEastAsia" w:hAnsiTheme="minorEastAsia" w:hint="eastAsia"/>
          <w:sz w:val="22"/>
        </w:rPr>
        <w:t xml:space="preserve">　</w:t>
      </w:r>
      <w:r w:rsidR="00AB2DC8" w:rsidRPr="004E797B">
        <w:rPr>
          <w:rFonts w:asciiTheme="minorEastAsia" w:hAnsiTheme="minorEastAsia" w:hint="eastAsia"/>
          <w:sz w:val="22"/>
        </w:rPr>
        <w:t>令和５</w:t>
      </w:r>
      <w:r w:rsidRPr="004E797B">
        <w:rPr>
          <w:rFonts w:asciiTheme="minorEastAsia" w:hAnsiTheme="minorEastAsia" w:hint="eastAsia"/>
          <w:sz w:val="22"/>
        </w:rPr>
        <w:t>年度から</w:t>
      </w:r>
      <w:r w:rsidR="0033659A" w:rsidRPr="004E797B">
        <w:rPr>
          <w:rFonts w:asciiTheme="minorEastAsia" w:hAnsiTheme="minorEastAsia" w:hint="eastAsia"/>
          <w:sz w:val="22"/>
        </w:rPr>
        <w:t>令和</w:t>
      </w:r>
      <w:r w:rsidR="00AB2DC8" w:rsidRPr="004E797B">
        <w:rPr>
          <w:rFonts w:asciiTheme="minorEastAsia" w:hAnsiTheme="minorEastAsia" w:hint="eastAsia"/>
          <w:sz w:val="22"/>
        </w:rPr>
        <w:t>９</w:t>
      </w:r>
      <w:r w:rsidRPr="004E797B">
        <w:rPr>
          <w:rFonts w:asciiTheme="minorEastAsia" w:hAnsiTheme="minorEastAsia" w:hint="eastAsia"/>
          <w:sz w:val="22"/>
        </w:rPr>
        <w:t>年度までの５年間とします。</w:t>
      </w:r>
    </w:p>
    <w:p w14:paraId="681959D8" w14:textId="77777777" w:rsidR="0059402E" w:rsidRPr="004E797B" w:rsidRDefault="0059402E" w:rsidP="0059402E">
      <w:pPr>
        <w:ind w:left="240" w:hangingChars="100" w:hanging="240"/>
        <w:rPr>
          <w:rFonts w:asciiTheme="minorEastAsia" w:hAnsiTheme="minorEastAsia"/>
          <w:sz w:val="24"/>
          <w:szCs w:val="24"/>
        </w:rPr>
      </w:pPr>
      <w:r w:rsidRPr="004E797B">
        <w:rPr>
          <w:rFonts w:asciiTheme="minorEastAsia" w:hAnsiTheme="minorEastAsia" w:hint="eastAsia"/>
          <w:sz w:val="24"/>
          <w:szCs w:val="24"/>
        </w:rPr>
        <w:t xml:space="preserve">　　</w:t>
      </w:r>
    </w:p>
    <w:p w14:paraId="2F989627" w14:textId="77777777" w:rsidR="00EA21C8" w:rsidRPr="004E797B" w:rsidRDefault="00EA21C8" w:rsidP="00FD3170">
      <w:pPr>
        <w:ind w:left="240" w:hangingChars="100" w:hanging="240"/>
        <w:rPr>
          <w:sz w:val="24"/>
          <w:szCs w:val="24"/>
        </w:rPr>
      </w:pPr>
      <w:r w:rsidRPr="004E797B">
        <w:rPr>
          <w:sz w:val="24"/>
          <w:szCs w:val="24"/>
        </w:rPr>
        <w:br w:type="page"/>
      </w:r>
    </w:p>
    <w:p w14:paraId="0BC5121D" w14:textId="6B5ADB22" w:rsidR="00404992" w:rsidRPr="004E797B" w:rsidRDefault="00305F5C" w:rsidP="00404992">
      <w:pPr>
        <w:rPr>
          <w:rFonts w:ascii="HG丸ｺﾞｼｯｸM-PRO" w:eastAsia="HG丸ｺﾞｼｯｸM-PRO" w:hAnsi="HG丸ｺﾞｼｯｸM-PRO"/>
          <w:sz w:val="28"/>
          <w:szCs w:val="28"/>
        </w:rPr>
      </w:pPr>
      <w:r w:rsidRPr="004E797B">
        <w:rPr>
          <w:rFonts w:ascii="HG丸ｺﾞｼｯｸM-PRO" w:eastAsia="HG丸ｺﾞｼｯｸM-PRO" w:hAnsi="HG丸ｺﾞｼｯｸM-PRO" w:hint="eastAsia"/>
          <w:sz w:val="28"/>
          <w:szCs w:val="28"/>
        </w:rPr>
        <w:lastRenderedPageBreak/>
        <w:t xml:space="preserve">第２章　</w:t>
      </w:r>
      <w:r w:rsidR="009A7F55" w:rsidRPr="004E797B">
        <w:rPr>
          <w:rFonts w:ascii="HG丸ｺﾞｼｯｸM-PRO" w:eastAsia="HG丸ｺﾞｼｯｸM-PRO" w:hAnsi="HG丸ｺﾞｼｯｸM-PRO" w:hint="eastAsia"/>
          <w:sz w:val="28"/>
          <w:szCs w:val="28"/>
        </w:rPr>
        <w:t>本市における</w:t>
      </w:r>
      <w:r w:rsidR="00404992" w:rsidRPr="004E797B">
        <w:rPr>
          <w:rFonts w:ascii="HG丸ｺﾞｼｯｸM-PRO" w:eastAsia="HG丸ｺﾞｼｯｸM-PRO" w:hAnsi="HG丸ｺﾞｼｯｸM-PRO" w:hint="eastAsia"/>
          <w:sz w:val="28"/>
          <w:szCs w:val="28"/>
        </w:rPr>
        <w:t>犯罪</w:t>
      </w:r>
      <w:r w:rsidR="009A7F55" w:rsidRPr="004E797B">
        <w:rPr>
          <w:rFonts w:ascii="HG丸ｺﾞｼｯｸM-PRO" w:eastAsia="HG丸ｺﾞｼｯｸM-PRO" w:hAnsi="HG丸ｺﾞｼｯｸM-PRO" w:hint="eastAsia"/>
          <w:sz w:val="28"/>
          <w:szCs w:val="28"/>
        </w:rPr>
        <w:t>の現状</w:t>
      </w:r>
    </w:p>
    <w:p w14:paraId="2254A200" w14:textId="139E6F73" w:rsidR="00404992" w:rsidRPr="004E797B" w:rsidRDefault="00404992" w:rsidP="00404992">
      <w:pPr>
        <w:rPr>
          <w:rFonts w:asciiTheme="majorEastAsia" w:eastAsiaTheme="majorEastAsia" w:hAnsiTheme="majorEastAsia"/>
          <w:sz w:val="24"/>
          <w:szCs w:val="28"/>
        </w:rPr>
      </w:pPr>
      <w:r w:rsidRPr="004E797B">
        <w:rPr>
          <w:rFonts w:asciiTheme="majorEastAsia" w:eastAsiaTheme="majorEastAsia" w:hAnsiTheme="majorEastAsia" w:hint="eastAsia"/>
          <w:sz w:val="24"/>
          <w:szCs w:val="28"/>
        </w:rPr>
        <w:t xml:space="preserve">１　</w:t>
      </w:r>
      <w:r w:rsidR="009A7F55" w:rsidRPr="004E797B">
        <w:rPr>
          <w:rFonts w:asciiTheme="majorEastAsia" w:eastAsiaTheme="majorEastAsia" w:hAnsiTheme="majorEastAsia" w:hint="eastAsia"/>
          <w:sz w:val="24"/>
          <w:szCs w:val="28"/>
        </w:rPr>
        <w:t>刑法犯認知件数の推移と比較</w:t>
      </w:r>
    </w:p>
    <w:p w14:paraId="39F7D859" w14:textId="1156B437" w:rsidR="00135FAA" w:rsidRPr="00135FAA" w:rsidRDefault="00135FAA" w:rsidP="00135FAA">
      <w:pPr>
        <w:ind w:leftChars="100" w:left="210" w:firstLineChars="100" w:firstLine="220"/>
        <w:rPr>
          <w:rFonts w:asciiTheme="minorEastAsia" w:hAnsiTheme="minorEastAsia"/>
          <w:sz w:val="22"/>
          <w:szCs w:val="24"/>
        </w:rPr>
      </w:pPr>
      <w:r w:rsidRPr="004E797B">
        <w:rPr>
          <w:rFonts w:asciiTheme="minorEastAsia" w:hAnsiTheme="minorEastAsia" w:hint="eastAsia"/>
          <w:sz w:val="22"/>
          <w:szCs w:val="24"/>
        </w:rPr>
        <w:t>市内における刑法犯認知件数</w:t>
      </w:r>
      <w:r w:rsidRPr="004E797B">
        <w:rPr>
          <w:rFonts w:asciiTheme="minorEastAsia" w:hAnsiTheme="minorEastAsia" w:hint="eastAsia"/>
          <w:sz w:val="22"/>
          <w:szCs w:val="24"/>
          <w:vertAlign w:val="superscript"/>
        </w:rPr>
        <w:t>※</w:t>
      </w:r>
      <w:r w:rsidRPr="004E797B">
        <w:rPr>
          <w:rFonts w:asciiTheme="minorEastAsia" w:hAnsiTheme="minorEastAsia" w:hint="eastAsia"/>
          <w:sz w:val="22"/>
          <w:szCs w:val="24"/>
        </w:rPr>
        <w:t>は、過去10年間を見</w:t>
      </w:r>
      <w:r>
        <w:rPr>
          <w:rFonts w:asciiTheme="minorEastAsia" w:hAnsiTheme="minorEastAsia" w:hint="eastAsia"/>
          <w:sz w:val="22"/>
          <w:szCs w:val="24"/>
        </w:rPr>
        <w:t>ると</w:t>
      </w:r>
      <w:r w:rsidRPr="004E797B">
        <w:rPr>
          <w:rFonts w:asciiTheme="minorEastAsia" w:hAnsiTheme="minorEastAsia" w:hint="eastAsia"/>
          <w:sz w:val="22"/>
          <w:szCs w:val="24"/>
        </w:rPr>
        <w:t>、平成25年の2,056件が最も多く、</w:t>
      </w:r>
      <w:r w:rsidRPr="00135FAA">
        <w:rPr>
          <w:rFonts w:asciiTheme="minorEastAsia" w:hAnsiTheme="minorEastAsia" w:hint="eastAsia"/>
          <w:sz w:val="22"/>
          <w:szCs w:val="24"/>
        </w:rPr>
        <w:t>以降、一貫して減少が続いておりましたが</w:t>
      </w:r>
      <w:r w:rsidR="001D3542">
        <w:rPr>
          <w:rFonts w:asciiTheme="minorEastAsia" w:hAnsiTheme="minorEastAsia" w:hint="eastAsia"/>
          <w:sz w:val="22"/>
          <w:szCs w:val="24"/>
        </w:rPr>
        <w:t>、</w:t>
      </w:r>
      <w:r w:rsidRPr="00135FAA">
        <w:rPr>
          <w:rFonts w:asciiTheme="minorEastAsia" w:hAnsiTheme="minorEastAsia" w:hint="eastAsia"/>
          <w:sz w:val="22"/>
          <w:szCs w:val="24"/>
        </w:rPr>
        <w:t>令和４年は増加に転じており、今後の動向を注視すべき状況にあります。</w:t>
      </w:r>
    </w:p>
    <w:p w14:paraId="74338FF7" w14:textId="6E0222AE" w:rsidR="00135FAA" w:rsidRDefault="00135FAA" w:rsidP="00135FAA">
      <w:pPr>
        <w:ind w:left="220" w:hangingChars="100" w:hanging="220"/>
        <w:rPr>
          <w:sz w:val="22"/>
          <w:szCs w:val="24"/>
        </w:rPr>
      </w:pPr>
      <w:r w:rsidRPr="00135FAA">
        <w:rPr>
          <w:rFonts w:hint="eastAsia"/>
          <w:sz w:val="22"/>
          <w:szCs w:val="24"/>
        </w:rPr>
        <w:t xml:space="preserve">　　一方、人口１万人当たりの刑法犯認知件数で比較すると、本市は</w:t>
      </w:r>
      <w:r w:rsidR="001D3542">
        <w:rPr>
          <w:rFonts w:hint="eastAsia"/>
          <w:sz w:val="22"/>
          <w:szCs w:val="24"/>
        </w:rPr>
        <w:t>、</w:t>
      </w:r>
      <w:r w:rsidRPr="00135FAA">
        <w:rPr>
          <w:rFonts w:hint="eastAsia"/>
          <w:sz w:val="22"/>
          <w:szCs w:val="24"/>
        </w:rPr>
        <w:t>県全体でみた件数よりは多いものの、全国より少ない</w:t>
      </w:r>
      <w:r w:rsidR="001D3542">
        <w:rPr>
          <w:rFonts w:hint="eastAsia"/>
          <w:sz w:val="22"/>
          <w:szCs w:val="24"/>
        </w:rPr>
        <w:t>水準で推移しており</w:t>
      </w:r>
      <w:r w:rsidRPr="00135FAA">
        <w:rPr>
          <w:rFonts w:hint="eastAsia"/>
          <w:sz w:val="22"/>
          <w:szCs w:val="24"/>
        </w:rPr>
        <w:t>、</w:t>
      </w:r>
      <w:r w:rsidRPr="004E797B">
        <w:rPr>
          <w:rFonts w:hint="eastAsia"/>
          <w:sz w:val="22"/>
          <w:szCs w:val="24"/>
        </w:rPr>
        <w:t>東北の県庁所在６都市の中で</w:t>
      </w:r>
      <w:r w:rsidR="001D3542">
        <w:rPr>
          <w:rFonts w:hint="eastAsia"/>
          <w:sz w:val="22"/>
          <w:szCs w:val="24"/>
        </w:rPr>
        <w:t>は</w:t>
      </w:r>
      <w:r w:rsidRPr="0000632D">
        <w:rPr>
          <w:rFonts w:hint="eastAsia"/>
          <w:sz w:val="22"/>
          <w:szCs w:val="24"/>
        </w:rPr>
        <w:t>秋田市に次いで２番目に少ない</w:t>
      </w:r>
      <w:r w:rsidRPr="004E797B">
        <w:rPr>
          <w:rFonts w:hint="eastAsia"/>
          <w:sz w:val="22"/>
          <w:szCs w:val="24"/>
        </w:rPr>
        <w:t>結果となっています。</w:t>
      </w:r>
    </w:p>
    <w:p w14:paraId="2A9CF6A1" w14:textId="77777777" w:rsidR="00F73DA3" w:rsidRPr="00135FAA" w:rsidRDefault="00F73DA3" w:rsidP="00BE3FF4">
      <w:pPr>
        <w:ind w:left="220" w:hangingChars="100" w:hanging="220"/>
        <w:rPr>
          <w:sz w:val="22"/>
          <w:szCs w:val="24"/>
        </w:rPr>
      </w:pPr>
    </w:p>
    <w:p w14:paraId="30F8DC04" w14:textId="4F1B92A2" w:rsidR="002B5463" w:rsidRPr="004E797B" w:rsidRDefault="00DA3773" w:rsidP="005B2439">
      <w:r w:rsidRPr="004E797B">
        <w:rPr>
          <w:noProof/>
        </w:rPr>
        <w:drawing>
          <wp:inline distT="0" distB="0" distL="0" distR="0" wp14:anchorId="1646B5B7" wp14:editId="1CD7CBF8">
            <wp:extent cx="5400040" cy="3121660"/>
            <wp:effectExtent l="0" t="0" r="10160" b="2540"/>
            <wp:docPr id="6" name="グラフ 6">
              <a:extLst xmlns:a="http://schemas.openxmlformats.org/drawingml/2006/main">
                <a:ext uri="{FF2B5EF4-FFF2-40B4-BE49-F238E27FC236}">
                  <a16:creationId xmlns:a16="http://schemas.microsoft.com/office/drawing/2014/main" id="{9581EDB9-C9D8-491D-8162-DBBDFDE56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6B4522" w14:textId="74F7A33A" w:rsidR="002B5463" w:rsidRPr="004E797B" w:rsidRDefault="002B5463" w:rsidP="005B2439"/>
    <w:p w14:paraId="3CC8DAE3" w14:textId="7D479C8D" w:rsidR="00404992" w:rsidRPr="004E797B" w:rsidRDefault="00404992" w:rsidP="00322903">
      <w:pPr>
        <w:ind w:leftChars="100" w:left="210" w:firstLineChars="3700" w:firstLine="7770"/>
      </w:pPr>
      <w:r w:rsidRPr="004E797B">
        <w:rPr>
          <w:rFonts w:hint="eastAsia"/>
        </w:rPr>
        <w:t>（件）</w:t>
      </w:r>
    </w:p>
    <w:tbl>
      <w:tblPr>
        <w:tblStyle w:val="a6"/>
        <w:tblW w:w="9232" w:type="dxa"/>
        <w:tblInd w:w="-318" w:type="dxa"/>
        <w:tblLayout w:type="fixed"/>
        <w:tblLook w:val="04A0" w:firstRow="1" w:lastRow="0" w:firstColumn="1" w:lastColumn="0" w:noHBand="0" w:noVBand="1"/>
      </w:tblPr>
      <w:tblGrid>
        <w:gridCol w:w="852"/>
        <w:gridCol w:w="838"/>
        <w:gridCol w:w="838"/>
        <w:gridCol w:w="838"/>
        <w:gridCol w:w="838"/>
        <w:gridCol w:w="838"/>
        <w:gridCol w:w="838"/>
        <w:gridCol w:w="838"/>
        <w:gridCol w:w="838"/>
        <w:gridCol w:w="838"/>
        <w:gridCol w:w="838"/>
      </w:tblGrid>
      <w:tr w:rsidR="004E797B" w:rsidRPr="004E797B" w14:paraId="02DA189E" w14:textId="77777777" w:rsidTr="001A6B66">
        <w:tc>
          <w:tcPr>
            <w:tcW w:w="852" w:type="dxa"/>
          </w:tcPr>
          <w:p w14:paraId="00821720" w14:textId="50422977" w:rsidR="001F2F87" w:rsidRPr="004E797B" w:rsidRDefault="001F2F87" w:rsidP="001F2F87">
            <w:pPr>
              <w:rPr>
                <w:sz w:val="18"/>
                <w:szCs w:val="18"/>
              </w:rPr>
            </w:pPr>
          </w:p>
        </w:tc>
        <w:tc>
          <w:tcPr>
            <w:tcW w:w="838" w:type="dxa"/>
            <w:vAlign w:val="center"/>
          </w:tcPr>
          <w:p w14:paraId="7CB9A621" w14:textId="2BBD6291"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平成25年</w:t>
            </w:r>
          </w:p>
        </w:tc>
        <w:tc>
          <w:tcPr>
            <w:tcW w:w="838" w:type="dxa"/>
            <w:vAlign w:val="center"/>
          </w:tcPr>
          <w:p w14:paraId="79272A02" w14:textId="13038D13"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平成26年</w:t>
            </w:r>
          </w:p>
        </w:tc>
        <w:tc>
          <w:tcPr>
            <w:tcW w:w="838" w:type="dxa"/>
            <w:vAlign w:val="center"/>
          </w:tcPr>
          <w:p w14:paraId="6E838FD3" w14:textId="0A47BBB7"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平成27年</w:t>
            </w:r>
          </w:p>
        </w:tc>
        <w:tc>
          <w:tcPr>
            <w:tcW w:w="838" w:type="dxa"/>
            <w:vAlign w:val="center"/>
          </w:tcPr>
          <w:p w14:paraId="483190A8" w14:textId="7CF91C97"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平成28年</w:t>
            </w:r>
          </w:p>
        </w:tc>
        <w:tc>
          <w:tcPr>
            <w:tcW w:w="838" w:type="dxa"/>
            <w:vAlign w:val="center"/>
          </w:tcPr>
          <w:p w14:paraId="30875260" w14:textId="7BCAC723"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平成29年</w:t>
            </w:r>
          </w:p>
        </w:tc>
        <w:tc>
          <w:tcPr>
            <w:tcW w:w="838" w:type="dxa"/>
            <w:vAlign w:val="center"/>
          </w:tcPr>
          <w:p w14:paraId="52700271" w14:textId="2D467457"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平成30年</w:t>
            </w:r>
          </w:p>
        </w:tc>
        <w:tc>
          <w:tcPr>
            <w:tcW w:w="838" w:type="dxa"/>
            <w:vAlign w:val="center"/>
          </w:tcPr>
          <w:p w14:paraId="2E1A9386" w14:textId="1F8EAC0E"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令和元年</w:t>
            </w:r>
          </w:p>
        </w:tc>
        <w:tc>
          <w:tcPr>
            <w:tcW w:w="838" w:type="dxa"/>
            <w:vAlign w:val="center"/>
          </w:tcPr>
          <w:p w14:paraId="4C9A59CA" w14:textId="642A14BE"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令和２年</w:t>
            </w:r>
          </w:p>
        </w:tc>
        <w:tc>
          <w:tcPr>
            <w:tcW w:w="838" w:type="dxa"/>
            <w:vAlign w:val="center"/>
          </w:tcPr>
          <w:p w14:paraId="4AE83049" w14:textId="66CA0030" w:rsidR="001F2F87" w:rsidRPr="004E797B" w:rsidRDefault="001F2F87" w:rsidP="001F2F87">
            <w:pPr>
              <w:rPr>
                <w:rFonts w:asciiTheme="minorEastAsia" w:hAnsiTheme="minorEastAsia"/>
                <w:w w:val="80"/>
                <w:sz w:val="18"/>
                <w:szCs w:val="18"/>
              </w:rPr>
            </w:pPr>
            <w:r w:rsidRPr="004E797B">
              <w:rPr>
                <w:rFonts w:asciiTheme="minorEastAsia" w:hAnsiTheme="minorEastAsia" w:hint="eastAsia"/>
                <w:w w:val="80"/>
                <w:sz w:val="18"/>
                <w:szCs w:val="18"/>
              </w:rPr>
              <w:t>令和３年</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19BDE63E" w14:textId="6A5AC0CC" w:rsidR="001F2F87" w:rsidRPr="00A04C6B" w:rsidRDefault="001F2F87" w:rsidP="001F2F87">
            <w:pPr>
              <w:jc w:val="center"/>
              <w:rPr>
                <w:rFonts w:asciiTheme="minorEastAsia" w:hAnsiTheme="minorEastAsia"/>
                <w:w w:val="80"/>
                <w:sz w:val="18"/>
                <w:szCs w:val="18"/>
              </w:rPr>
            </w:pPr>
            <w:r w:rsidRPr="00A04C6B">
              <w:rPr>
                <w:rFonts w:asciiTheme="minorEastAsia" w:hAnsiTheme="minorEastAsia" w:hint="eastAsia"/>
                <w:w w:val="80"/>
                <w:sz w:val="18"/>
                <w:szCs w:val="18"/>
              </w:rPr>
              <w:t>令和4年</w:t>
            </w:r>
          </w:p>
        </w:tc>
      </w:tr>
      <w:tr w:rsidR="004E797B" w:rsidRPr="004E797B" w14:paraId="45458C3B" w14:textId="77777777" w:rsidTr="001A6B66">
        <w:trPr>
          <w:trHeight w:val="527"/>
        </w:trPr>
        <w:tc>
          <w:tcPr>
            <w:tcW w:w="852" w:type="dxa"/>
            <w:vAlign w:val="center"/>
          </w:tcPr>
          <w:p w14:paraId="03EF0CF7" w14:textId="21450A4D" w:rsidR="00E251F4" w:rsidRPr="004E797B" w:rsidRDefault="00E251F4" w:rsidP="00E251F4">
            <w:pPr>
              <w:jc w:val="center"/>
              <w:rPr>
                <w:sz w:val="18"/>
                <w:szCs w:val="18"/>
              </w:rPr>
            </w:pPr>
            <w:r w:rsidRPr="004E797B">
              <w:rPr>
                <w:rFonts w:hint="eastAsia"/>
                <w:sz w:val="18"/>
                <w:szCs w:val="18"/>
              </w:rPr>
              <w:t>盛岡市</w:t>
            </w:r>
          </w:p>
        </w:tc>
        <w:tc>
          <w:tcPr>
            <w:tcW w:w="838" w:type="dxa"/>
            <w:vAlign w:val="center"/>
          </w:tcPr>
          <w:p w14:paraId="610D7711" w14:textId="70A8DF85"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2,056 </w:t>
            </w:r>
          </w:p>
        </w:tc>
        <w:tc>
          <w:tcPr>
            <w:tcW w:w="838" w:type="dxa"/>
            <w:vAlign w:val="center"/>
          </w:tcPr>
          <w:p w14:paraId="5C9DAAC1" w14:textId="1993F053"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1,900 </w:t>
            </w:r>
          </w:p>
        </w:tc>
        <w:tc>
          <w:tcPr>
            <w:tcW w:w="838" w:type="dxa"/>
            <w:vAlign w:val="center"/>
          </w:tcPr>
          <w:p w14:paraId="27AC9750" w14:textId="5B774F22"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1,714 </w:t>
            </w:r>
          </w:p>
        </w:tc>
        <w:tc>
          <w:tcPr>
            <w:tcW w:w="838" w:type="dxa"/>
            <w:vAlign w:val="center"/>
          </w:tcPr>
          <w:p w14:paraId="2335B2CE" w14:textId="0B23A0EC"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1,534 </w:t>
            </w:r>
          </w:p>
        </w:tc>
        <w:tc>
          <w:tcPr>
            <w:tcW w:w="838" w:type="dxa"/>
            <w:vAlign w:val="center"/>
          </w:tcPr>
          <w:p w14:paraId="5E193B09" w14:textId="70E141D7"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1,307 </w:t>
            </w:r>
          </w:p>
        </w:tc>
        <w:tc>
          <w:tcPr>
            <w:tcW w:w="838" w:type="dxa"/>
            <w:vAlign w:val="center"/>
          </w:tcPr>
          <w:p w14:paraId="08FABCF0" w14:textId="0CA7D995"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1,220 </w:t>
            </w:r>
          </w:p>
        </w:tc>
        <w:tc>
          <w:tcPr>
            <w:tcW w:w="838" w:type="dxa"/>
            <w:vAlign w:val="center"/>
          </w:tcPr>
          <w:p w14:paraId="162EEF8C" w14:textId="1E52E200"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1,018 </w:t>
            </w:r>
          </w:p>
        </w:tc>
        <w:tc>
          <w:tcPr>
            <w:tcW w:w="838" w:type="dxa"/>
            <w:vAlign w:val="center"/>
          </w:tcPr>
          <w:p w14:paraId="21A895B8" w14:textId="6CB4EEAB"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876 </w:t>
            </w:r>
          </w:p>
        </w:tc>
        <w:tc>
          <w:tcPr>
            <w:tcW w:w="838" w:type="dxa"/>
            <w:vAlign w:val="center"/>
          </w:tcPr>
          <w:p w14:paraId="05C6751E" w14:textId="7434F9B3" w:rsidR="00E251F4" w:rsidRPr="004E797B" w:rsidRDefault="00E251F4" w:rsidP="00E251F4">
            <w:pPr>
              <w:jc w:val="center"/>
              <w:rPr>
                <w:rFonts w:asciiTheme="minorEastAsia" w:hAnsiTheme="minorEastAsia"/>
                <w:sz w:val="20"/>
                <w:szCs w:val="20"/>
              </w:rPr>
            </w:pPr>
            <w:r w:rsidRPr="004E797B">
              <w:rPr>
                <w:rFonts w:asciiTheme="minorEastAsia" w:hAnsiTheme="minorEastAsia" w:hint="eastAsia"/>
                <w:sz w:val="22"/>
              </w:rPr>
              <w:t xml:space="preserve">834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04D10F9E" w14:textId="48821844" w:rsidR="00E251F4" w:rsidRPr="00A04C6B" w:rsidRDefault="0027518B" w:rsidP="0027518B">
            <w:pPr>
              <w:jc w:val="center"/>
              <w:rPr>
                <w:rFonts w:asciiTheme="minorEastAsia" w:hAnsiTheme="minorEastAsia"/>
                <w:sz w:val="20"/>
                <w:szCs w:val="20"/>
              </w:rPr>
            </w:pPr>
            <w:r w:rsidRPr="00A04C6B">
              <w:rPr>
                <w:rFonts w:asciiTheme="minorEastAsia" w:hAnsiTheme="minorEastAsia" w:hint="eastAsia"/>
                <w:sz w:val="20"/>
                <w:szCs w:val="20"/>
              </w:rPr>
              <w:t>842</w:t>
            </w:r>
          </w:p>
        </w:tc>
      </w:tr>
      <w:tr w:rsidR="004E797B" w:rsidRPr="004E797B" w14:paraId="06D713E3" w14:textId="77777777" w:rsidTr="001A6B66">
        <w:trPr>
          <w:trHeight w:val="549"/>
        </w:trPr>
        <w:tc>
          <w:tcPr>
            <w:tcW w:w="852" w:type="dxa"/>
            <w:vAlign w:val="center"/>
          </w:tcPr>
          <w:p w14:paraId="5F62FA63" w14:textId="35F7501F" w:rsidR="00E251F4" w:rsidRPr="004E797B" w:rsidRDefault="00E251F4" w:rsidP="00E251F4">
            <w:pPr>
              <w:jc w:val="center"/>
              <w:rPr>
                <w:sz w:val="18"/>
                <w:szCs w:val="18"/>
              </w:rPr>
            </w:pPr>
            <w:r w:rsidRPr="004E797B">
              <w:rPr>
                <w:rFonts w:hint="eastAsia"/>
                <w:sz w:val="18"/>
                <w:szCs w:val="18"/>
              </w:rPr>
              <w:t>岩手県</w:t>
            </w:r>
          </w:p>
        </w:tc>
        <w:tc>
          <w:tcPr>
            <w:tcW w:w="838" w:type="dxa"/>
            <w:vAlign w:val="center"/>
          </w:tcPr>
          <w:p w14:paraId="732CA372" w14:textId="6BC97AB8"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5,757 </w:t>
            </w:r>
          </w:p>
        </w:tc>
        <w:tc>
          <w:tcPr>
            <w:tcW w:w="838" w:type="dxa"/>
            <w:vAlign w:val="center"/>
          </w:tcPr>
          <w:p w14:paraId="12873372" w14:textId="2B75CD4C"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5,115 </w:t>
            </w:r>
          </w:p>
        </w:tc>
        <w:tc>
          <w:tcPr>
            <w:tcW w:w="838" w:type="dxa"/>
            <w:vAlign w:val="center"/>
          </w:tcPr>
          <w:p w14:paraId="67CD4699" w14:textId="6151982D"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4,884 </w:t>
            </w:r>
          </w:p>
        </w:tc>
        <w:tc>
          <w:tcPr>
            <w:tcW w:w="838" w:type="dxa"/>
            <w:vAlign w:val="center"/>
          </w:tcPr>
          <w:p w14:paraId="491A3F89" w14:textId="1247DFB3"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4,223 </w:t>
            </w:r>
          </w:p>
        </w:tc>
        <w:tc>
          <w:tcPr>
            <w:tcW w:w="838" w:type="dxa"/>
            <w:vAlign w:val="center"/>
          </w:tcPr>
          <w:p w14:paraId="0F045073" w14:textId="6A5D9856"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3,435 </w:t>
            </w:r>
          </w:p>
        </w:tc>
        <w:tc>
          <w:tcPr>
            <w:tcW w:w="838" w:type="dxa"/>
            <w:vAlign w:val="center"/>
          </w:tcPr>
          <w:p w14:paraId="338F11E9" w14:textId="23AA11EE"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3,458 </w:t>
            </w:r>
          </w:p>
        </w:tc>
        <w:tc>
          <w:tcPr>
            <w:tcW w:w="838" w:type="dxa"/>
            <w:vAlign w:val="center"/>
          </w:tcPr>
          <w:p w14:paraId="12AEF216" w14:textId="4E7EA682"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3,063 </w:t>
            </w:r>
          </w:p>
        </w:tc>
        <w:tc>
          <w:tcPr>
            <w:tcW w:w="838" w:type="dxa"/>
            <w:vAlign w:val="center"/>
          </w:tcPr>
          <w:p w14:paraId="5C89F2AF" w14:textId="6BC6BB44"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2,553 </w:t>
            </w:r>
          </w:p>
        </w:tc>
        <w:tc>
          <w:tcPr>
            <w:tcW w:w="838" w:type="dxa"/>
            <w:vAlign w:val="center"/>
          </w:tcPr>
          <w:p w14:paraId="3330025C" w14:textId="11A86377" w:rsidR="00E251F4" w:rsidRPr="004E797B" w:rsidRDefault="00E251F4" w:rsidP="00E251F4">
            <w:pPr>
              <w:jc w:val="center"/>
              <w:rPr>
                <w:rFonts w:asciiTheme="minorEastAsia" w:hAnsiTheme="minorEastAsia"/>
                <w:sz w:val="22"/>
              </w:rPr>
            </w:pPr>
            <w:r w:rsidRPr="004E797B">
              <w:rPr>
                <w:rFonts w:asciiTheme="minorEastAsia" w:hAnsiTheme="minorEastAsia" w:hint="eastAsia"/>
                <w:sz w:val="22"/>
              </w:rPr>
              <w:t xml:space="preserve">2,507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53D754A5" w14:textId="202E041F" w:rsidR="00E251F4" w:rsidRPr="00A04C6B" w:rsidRDefault="0027518B" w:rsidP="00E251F4">
            <w:pPr>
              <w:jc w:val="center"/>
              <w:rPr>
                <w:rFonts w:asciiTheme="minorEastAsia" w:hAnsiTheme="minorEastAsia"/>
                <w:sz w:val="20"/>
                <w:szCs w:val="20"/>
              </w:rPr>
            </w:pPr>
            <w:r w:rsidRPr="00A04C6B">
              <w:rPr>
                <w:rFonts w:asciiTheme="minorEastAsia" w:hAnsiTheme="minorEastAsia" w:hint="eastAsia"/>
                <w:sz w:val="20"/>
                <w:szCs w:val="20"/>
              </w:rPr>
              <w:t>2,655</w:t>
            </w:r>
          </w:p>
        </w:tc>
      </w:tr>
    </w:tbl>
    <w:p w14:paraId="5FDCCE64" w14:textId="625AE850" w:rsidR="00B174EE" w:rsidRPr="004E797B" w:rsidRDefault="002D332E" w:rsidP="008A1A7F">
      <w:pPr>
        <w:ind w:firstLineChars="3700" w:firstLine="6660"/>
        <w:rPr>
          <w:rFonts w:asciiTheme="majorEastAsia" w:eastAsiaTheme="majorEastAsia" w:hAnsiTheme="majorEastAsia"/>
          <w:sz w:val="18"/>
          <w:szCs w:val="20"/>
        </w:rPr>
      </w:pPr>
      <w:r w:rsidRPr="004E797B">
        <w:rPr>
          <w:rFonts w:asciiTheme="majorEastAsia" w:eastAsiaTheme="majorEastAsia" w:hAnsiTheme="majorEastAsia" w:hint="eastAsia"/>
          <w:sz w:val="18"/>
          <w:szCs w:val="20"/>
        </w:rPr>
        <w:t>出典：岩手県警察本部</w:t>
      </w:r>
    </w:p>
    <w:p w14:paraId="1F8C27E8" w14:textId="77777777" w:rsidR="00BE3FF4" w:rsidRDefault="00BE3FF4" w:rsidP="00404992">
      <w:pPr>
        <w:rPr>
          <w:rFonts w:asciiTheme="majorEastAsia" w:eastAsiaTheme="majorEastAsia" w:hAnsiTheme="majorEastAsia"/>
          <w:sz w:val="18"/>
          <w:szCs w:val="20"/>
        </w:rPr>
      </w:pPr>
    </w:p>
    <w:p w14:paraId="3CCB3DAF" w14:textId="356FDD5E" w:rsidR="00764F61" w:rsidRPr="004E797B" w:rsidRDefault="00BE3FF4" w:rsidP="00404992">
      <w:pPr>
        <w:rPr>
          <w:rFonts w:asciiTheme="majorEastAsia" w:eastAsiaTheme="majorEastAsia" w:hAnsiTheme="majorEastAsia"/>
          <w:sz w:val="18"/>
          <w:szCs w:val="20"/>
        </w:rPr>
      </w:pPr>
      <w:r w:rsidRPr="004E797B">
        <w:rPr>
          <w:noProof/>
        </w:rPr>
        <mc:AlternateContent>
          <mc:Choice Requires="wps">
            <w:drawing>
              <wp:anchor distT="0" distB="0" distL="114300" distR="114300" simplePos="0" relativeHeight="251665920" behindDoc="0" locked="0" layoutInCell="1" allowOverlap="1" wp14:anchorId="156829B3" wp14:editId="3B9CD01E">
                <wp:simplePos x="0" y="0"/>
                <wp:positionH relativeFrom="margin">
                  <wp:align>center</wp:align>
                </wp:positionH>
                <wp:positionV relativeFrom="paragraph">
                  <wp:posOffset>116840</wp:posOffset>
                </wp:positionV>
                <wp:extent cx="5972175"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BAE27" id="直線コネクタ 10" o:spid="_x0000_s1026" style="position:absolute;left:0;text-align:left;z-index:251665920;visibility:visible;mso-wrap-style:square;mso-wrap-distance-left:9pt;mso-wrap-distance-top:0;mso-wrap-distance-right:9pt;mso-wrap-distance-bottom:0;mso-position-horizontal:center;mso-position-horizontal-relative:margin;mso-position-vertical:absolute;mso-position-vertical-relative:text" from="0,9.2pt" to="470.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" strokecolor="#4579b8 [3044]">
                <w10:wrap anchorx="margin"/>
              </v:line>
            </w:pict>
          </mc:Fallback>
        </mc:AlternateContent>
      </w:r>
    </w:p>
    <w:p w14:paraId="7556E583" w14:textId="2F3E5F92" w:rsidR="00404992" w:rsidRPr="004E797B" w:rsidRDefault="00B174EE" w:rsidP="00404992">
      <w:pPr>
        <w:rPr>
          <w:rFonts w:asciiTheme="majorEastAsia" w:eastAsiaTheme="majorEastAsia" w:hAnsiTheme="majorEastAsia"/>
          <w:sz w:val="18"/>
          <w:szCs w:val="20"/>
        </w:rPr>
      </w:pPr>
      <w:r w:rsidRPr="004E797B">
        <w:rPr>
          <w:rFonts w:asciiTheme="majorEastAsia" w:eastAsiaTheme="majorEastAsia" w:hAnsiTheme="majorEastAsia" w:hint="eastAsia"/>
          <w:sz w:val="18"/>
          <w:szCs w:val="20"/>
        </w:rPr>
        <w:t>※</w:t>
      </w:r>
      <w:r w:rsidR="00404992" w:rsidRPr="004E797B">
        <w:rPr>
          <w:rFonts w:asciiTheme="majorEastAsia" w:eastAsiaTheme="majorEastAsia" w:hAnsiTheme="majorEastAsia" w:hint="eastAsia"/>
          <w:sz w:val="18"/>
          <w:szCs w:val="20"/>
        </w:rPr>
        <w:t>刑法犯認知件数</w:t>
      </w:r>
      <w:r w:rsidR="002D332E" w:rsidRPr="004E797B">
        <w:rPr>
          <w:rFonts w:asciiTheme="majorEastAsia" w:eastAsiaTheme="majorEastAsia" w:hAnsiTheme="majorEastAsia" w:hint="eastAsia"/>
          <w:sz w:val="18"/>
          <w:szCs w:val="20"/>
        </w:rPr>
        <w:t>…</w:t>
      </w:r>
      <w:r w:rsidR="00404992" w:rsidRPr="004E797B">
        <w:rPr>
          <w:rFonts w:asciiTheme="majorEastAsia" w:eastAsiaTheme="majorEastAsia" w:hAnsiTheme="majorEastAsia" w:hint="eastAsia"/>
          <w:sz w:val="18"/>
          <w:szCs w:val="20"/>
        </w:rPr>
        <w:t>「刑法」に規定された犯罪（交通事故を除く。）で</w:t>
      </w:r>
      <w:r w:rsidR="002E7CC2" w:rsidRPr="004E797B">
        <w:rPr>
          <w:rFonts w:asciiTheme="majorEastAsia" w:eastAsiaTheme="majorEastAsia" w:hAnsiTheme="majorEastAsia" w:hint="eastAsia"/>
          <w:sz w:val="18"/>
          <w:szCs w:val="20"/>
        </w:rPr>
        <w:t>、</w:t>
      </w:r>
      <w:r w:rsidR="00404992" w:rsidRPr="004E797B">
        <w:rPr>
          <w:rFonts w:asciiTheme="majorEastAsia" w:eastAsiaTheme="majorEastAsia" w:hAnsiTheme="majorEastAsia" w:hint="eastAsia"/>
          <w:sz w:val="18"/>
          <w:szCs w:val="20"/>
        </w:rPr>
        <w:t>警察に届出のあった件数をい</w:t>
      </w:r>
      <w:r w:rsidR="007B1A44">
        <w:rPr>
          <w:rFonts w:asciiTheme="majorEastAsia" w:eastAsiaTheme="majorEastAsia" w:hAnsiTheme="majorEastAsia" w:hint="eastAsia"/>
          <w:sz w:val="18"/>
          <w:szCs w:val="20"/>
        </w:rPr>
        <w:t>う</w:t>
      </w:r>
      <w:r w:rsidR="00404992" w:rsidRPr="004E797B">
        <w:rPr>
          <w:rFonts w:asciiTheme="majorEastAsia" w:eastAsiaTheme="majorEastAsia" w:hAnsiTheme="majorEastAsia" w:hint="eastAsia"/>
          <w:sz w:val="18"/>
          <w:szCs w:val="20"/>
        </w:rPr>
        <w:t>。</w:t>
      </w:r>
    </w:p>
    <w:p w14:paraId="2FF53E69" w14:textId="2A4908CE" w:rsidR="00404992" w:rsidRPr="004E797B" w:rsidRDefault="00930319" w:rsidP="00404992">
      <w:r w:rsidRPr="004E797B">
        <w:rPr>
          <w:noProof/>
        </w:rPr>
        <w:lastRenderedPageBreak/>
        <w:drawing>
          <wp:inline distT="0" distB="0" distL="0" distR="0" wp14:anchorId="4EE3A386" wp14:editId="2B14D107">
            <wp:extent cx="5400040" cy="3168015"/>
            <wp:effectExtent l="0" t="0" r="10160" b="13335"/>
            <wp:docPr id="1" name="グラフ 1">
              <a:extLst xmlns:a="http://schemas.openxmlformats.org/drawingml/2006/main">
                <a:ext uri="{FF2B5EF4-FFF2-40B4-BE49-F238E27FC236}">
                  <a16:creationId xmlns:a16="http://schemas.microsoft.com/office/drawing/2014/main" id="{2DB7CCB3-6B87-4C7C-B4C3-2740D3463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67FE3C" w14:textId="3AEE7DA0" w:rsidR="00404992" w:rsidRPr="004E797B" w:rsidRDefault="00474FE9" w:rsidP="00474FE9">
      <w:r w:rsidRPr="004E797B">
        <w:rPr>
          <w:rFonts w:hint="eastAsia"/>
        </w:rPr>
        <w:t xml:space="preserve">　　　　　　　　　　　　　　　　　　　　　　　　　　　　　　　　　　　　　　</w:t>
      </w:r>
      <w:r w:rsidR="00404992" w:rsidRPr="004E797B">
        <w:rPr>
          <w:rFonts w:hint="eastAsia"/>
        </w:rPr>
        <w:t>（件）</w:t>
      </w:r>
    </w:p>
    <w:tbl>
      <w:tblPr>
        <w:tblStyle w:val="a6"/>
        <w:tblW w:w="9207" w:type="dxa"/>
        <w:tblInd w:w="-147" w:type="dxa"/>
        <w:tblLayout w:type="fixed"/>
        <w:tblLook w:val="04A0" w:firstRow="1" w:lastRow="0" w:firstColumn="1" w:lastColumn="0" w:noHBand="0" w:noVBand="1"/>
      </w:tblPr>
      <w:tblGrid>
        <w:gridCol w:w="817"/>
        <w:gridCol w:w="839"/>
        <w:gridCol w:w="839"/>
        <w:gridCol w:w="839"/>
        <w:gridCol w:w="839"/>
        <w:gridCol w:w="839"/>
        <w:gridCol w:w="839"/>
        <w:gridCol w:w="839"/>
        <w:gridCol w:w="839"/>
        <w:gridCol w:w="839"/>
        <w:gridCol w:w="839"/>
      </w:tblGrid>
      <w:tr w:rsidR="004E797B" w:rsidRPr="004E797B" w14:paraId="7768BE4B" w14:textId="318F4E7F" w:rsidTr="00780EA8">
        <w:tc>
          <w:tcPr>
            <w:tcW w:w="817" w:type="dxa"/>
          </w:tcPr>
          <w:p w14:paraId="26913790" w14:textId="77777777" w:rsidR="00930319" w:rsidRPr="004E797B" w:rsidRDefault="00930319" w:rsidP="008855F2">
            <w:pPr>
              <w:rPr>
                <w:sz w:val="18"/>
              </w:rPr>
            </w:pPr>
          </w:p>
        </w:tc>
        <w:tc>
          <w:tcPr>
            <w:tcW w:w="839" w:type="dxa"/>
            <w:vAlign w:val="center"/>
          </w:tcPr>
          <w:p w14:paraId="42C8B6E7" w14:textId="399FFA4E"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平成25年</w:t>
            </w:r>
          </w:p>
        </w:tc>
        <w:tc>
          <w:tcPr>
            <w:tcW w:w="839" w:type="dxa"/>
            <w:vAlign w:val="center"/>
          </w:tcPr>
          <w:p w14:paraId="291D8C05" w14:textId="78A6D082"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平成26年</w:t>
            </w:r>
          </w:p>
        </w:tc>
        <w:tc>
          <w:tcPr>
            <w:tcW w:w="839" w:type="dxa"/>
            <w:vAlign w:val="center"/>
          </w:tcPr>
          <w:p w14:paraId="6D9155F5" w14:textId="576B12AD"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平成27年</w:t>
            </w:r>
          </w:p>
        </w:tc>
        <w:tc>
          <w:tcPr>
            <w:tcW w:w="839" w:type="dxa"/>
            <w:vAlign w:val="center"/>
          </w:tcPr>
          <w:p w14:paraId="7B9B9668" w14:textId="55FC6D1E"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平成28年</w:t>
            </w:r>
          </w:p>
        </w:tc>
        <w:tc>
          <w:tcPr>
            <w:tcW w:w="839" w:type="dxa"/>
            <w:vAlign w:val="center"/>
          </w:tcPr>
          <w:p w14:paraId="1AE5FE1B" w14:textId="39586CFE"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平成29年</w:t>
            </w:r>
          </w:p>
        </w:tc>
        <w:tc>
          <w:tcPr>
            <w:tcW w:w="839" w:type="dxa"/>
            <w:vAlign w:val="center"/>
          </w:tcPr>
          <w:p w14:paraId="2C0D5B37" w14:textId="6C52A544"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平成30年</w:t>
            </w:r>
          </w:p>
        </w:tc>
        <w:tc>
          <w:tcPr>
            <w:tcW w:w="839" w:type="dxa"/>
            <w:vAlign w:val="center"/>
          </w:tcPr>
          <w:p w14:paraId="177126E6" w14:textId="1CD4CFB0"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令和元年</w:t>
            </w:r>
          </w:p>
        </w:tc>
        <w:tc>
          <w:tcPr>
            <w:tcW w:w="839" w:type="dxa"/>
            <w:vAlign w:val="center"/>
          </w:tcPr>
          <w:p w14:paraId="6AEDF7D4" w14:textId="2B305374"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令和２年</w:t>
            </w:r>
          </w:p>
        </w:tc>
        <w:tc>
          <w:tcPr>
            <w:tcW w:w="839" w:type="dxa"/>
            <w:vAlign w:val="center"/>
          </w:tcPr>
          <w:p w14:paraId="46497BA6" w14:textId="77FE4BAD" w:rsidR="00930319" w:rsidRPr="004E797B" w:rsidRDefault="00930319" w:rsidP="008855F2">
            <w:pPr>
              <w:rPr>
                <w:rFonts w:asciiTheme="minorEastAsia" w:hAnsiTheme="minorEastAsia"/>
                <w:w w:val="90"/>
                <w:sz w:val="18"/>
              </w:rPr>
            </w:pPr>
            <w:r w:rsidRPr="004E797B">
              <w:rPr>
                <w:rFonts w:asciiTheme="minorEastAsia" w:hAnsiTheme="minorEastAsia" w:hint="eastAsia"/>
                <w:w w:val="80"/>
                <w:sz w:val="18"/>
                <w:szCs w:val="18"/>
              </w:rPr>
              <w:t>令和３年</w:t>
            </w:r>
          </w:p>
        </w:tc>
        <w:tc>
          <w:tcPr>
            <w:tcW w:w="839" w:type="dxa"/>
          </w:tcPr>
          <w:p w14:paraId="61C319DA" w14:textId="61BAAA00" w:rsidR="00930319" w:rsidRPr="004E797B" w:rsidRDefault="00930319" w:rsidP="008855F2">
            <w:pPr>
              <w:rPr>
                <w:rFonts w:asciiTheme="minorEastAsia" w:hAnsiTheme="minorEastAsia"/>
                <w:w w:val="80"/>
                <w:sz w:val="18"/>
                <w:szCs w:val="18"/>
              </w:rPr>
            </w:pPr>
            <w:r w:rsidRPr="004E797B">
              <w:rPr>
                <w:rFonts w:asciiTheme="minorEastAsia" w:hAnsiTheme="minorEastAsia" w:hint="eastAsia"/>
                <w:w w:val="80"/>
                <w:sz w:val="18"/>
                <w:szCs w:val="18"/>
              </w:rPr>
              <w:t>令和4年</w:t>
            </w:r>
          </w:p>
        </w:tc>
      </w:tr>
      <w:tr w:rsidR="004E797B" w:rsidRPr="004E797B" w14:paraId="6626F5C1" w14:textId="14C3B77C" w:rsidTr="0027518B">
        <w:trPr>
          <w:trHeight w:val="521"/>
        </w:trPr>
        <w:tc>
          <w:tcPr>
            <w:tcW w:w="817" w:type="dxa"/>
            <w:vAlign w:val="center"/>
          </w:tcPr>
          <w:p w14:paraId="08593C42" w14:textId="657423CE" w:rsidR="00E251F4" w:rsidRPr="004E797B" w:rsidRDefault="00E251F4" w:rsidP="00E251F4">
            <w:pPr>
              <w:jc w:val="center"/>
              <w:rPr>
                <w:sz w:val="18"/>
                <w:szCs w:val="18"/>
              </w:rPr>
            </w:pPr>
            <w:r w:rsidRPr="004E797B">
              <w:rPr>
                <w:rFonts w:hint="eastAsia"/>
                <w:sz w:val="18"/>
                <w:szCs w:val="18"/>
              </w:rPr>
              <w:t>盛岡市</w:t>
            </w:r>
          </w:p>
        </w:tc>
        <w:tc>
          <w:tcPr>
            <w:tcW w:w="839" w:type="dxa"/>
            <w:vAlign w:val="center"/>
          </w:tcPr>
          <w:p w14:paraId="10376E35" w14:textId="338E7A04" w:rsidR="00E251F4" w:rsidRPr="004E797B" w:rsidRDefault="00E251F4" w:rsidP="00E251F4">
            <w:pPr>
              <w:jc w:val="center"/>
              <w:rPr>
                <w:rFonts w:asciiTheme="minorEastAsia" w:hAnsiTheme="minorEastAsia"/>
              </w:rPr>
            </w:pPr>
            <w:r w:rsidRPr="004E797B">
              <w:rPr>
                <w:rFonts w:asciiTheme="minorEastAsia" w:hAnsiTheme="minorEastAsia"/>
              </w:rPr>
              <w:t>68.4</w:t>
            </w:r>
          </w:p>
        </w:tc>
        <w:tc>
          <w:tcPr>
            <w:tcW w:w="839" w:type="dxa"/>
            <w:vAlign w:val="center"/>
          </w:tcPr>
          <w:p w14:paraId="398BABE4" w14:textId="7BEBBFAB" w:rsidR="00E251F4" w:rsidRPr="004E797B" w:rsidRDefault="00E251F4" w:rsidP="00E251F4">
            <w:pPr>
              <w:jc w:val="center"/>
              <w:rPr>
                <w:rFonts w:asciiTheme="minorEastAsia" w:hAnsiTheme="minorEastAsia"/>
              </w:rPr>
            </w:pPr>
            <w:r w:rsidRPr="004E797B">
              <w:rPr>
                <w:rFonts w:asciiTheme="minorEastAsia" w:hAnsiTheme="minorEastAsia"/>
              </w:rPr>
              <w:t>63.4</w:t>
            </w:r>
          </w:p>
        </w:tc>
        <w:tc>
          <w:tcPr>
            <w:tcW w:w="839" w:type="dxa"/>
            <w:vAlign w:val="center"/>
          </w:tcPr>
          <w:p w14:paraId="3E4E0BFE" w14:textId="1E25099F" w:rsidR="00E251F4" w:rsidRPr="004E797B" w:rsidRDefault="00E251F4" w:rsidP="00E251F4">
            <w:pPr>
              <w:jc w:val="center"/>
              <w:rPr>
                <w:rFonts w:asciiTheme="minorEastAsia" w:hAnsiTheme="minorEastAsia"/>
              </w:rPr>
            </w:pPr>
            <w:r w:rsidRPr="004E797B">
              <w:rPr>
                <w:rFonts w:asciiTheme="minorEastAsia" w:hAnsiTheme="minorEastAsia"/>
              </w:rPr>
              <w:t>57.2</w:t>
            </w:r>
          </w:p>
        </w:tc>
        <w:tc>
          <w:tcPr>
            <w:tcW w:w="839" w:type="dxa"/>
            <w:vAlign w:val="center"/>
          </w:tcPr>
          <w:p w14:paraId="532ED1A9" w14:textId="0DEECE0A" w:rsidR="00E251F4" w:rsidRPr="004E797B" w:rsidRDefault="00E251F4" w:rsidP="00E251F4">
            <w:pPr>
              <w:jc w:val="center"/>
              <w:rPr>
                <w:rFonts w:asciiTheme="minorEastAsia" w:hAnsiTheme="minorEastAsia"/>
              </w:rPr>
            </w:pPr>
            <w:r w:rsidRPr="004E797B">
              <w:rPr>
                <w:rFonts w:asciiTheme="minorEastAsia" w:hAnsiTheme="minorEastAsia"/>
              </w:rPr>
              <w:t>51.2</w:t>
            </w:r>
          </w:p>
        </w:tc>
        <w:tc>
          <w:tcPr>
            <w:tcW w:w="839" w:type="dxa"/>
            <w:vAlign w:val="center"/>
          </w:tcPr>
          <w:p w14:paraId="462E17B0" w14:textId="1D630EBB" w:rsidR="00E251F4" w:rsidRPr="004E797B" w:rsidRDefault="00E251F4" w:rsidP="00E251F4">
            <w:pPr>
              <w:jc w:val="center"/>
              <w:rPr>
                <w:rFonts w:asciiTheme="minorEastAsia" w:hAnsiTheme="minorEastAsia"/>
              </w:rPr>
            </w:pPr>
            <w:r w:rsidRPr="004E797B">
              <w:rPr>
                <w:rFonts w:asciiTheme="minorEastAsia" w:hAnsiTheme="minorEastAsia"/>
              </w:rPr>
              <w:t>43.6</w:t>
            </w:r>
          </w:p>
        </w:tc>
        <w:tc>
          <w:tcPr>
            <w:tcW w:w="839" w:type="dxa"/>
            <w:vAlign w:val="center"/>
          </w:tcPr>
          <w:p w14:paraId="626970F0" w14:textId="7C38DF24" w:rsidR="00E251F4" w:rsidRPr="004E797B" w:rsidRDefault="00E251F4" w:rsidP="00E251F4">
            <w:pPr>
              <w:jc w:val="center"/>
              <w:rPr>
                <w:rFonts w:asciiTheme="minorEastAsia" w:hAnsiTheme="minorEastAsia"/>
              </w:rPr>
            </w:pPr>
            <w:r w:rsidRPr="004E797B">
              <w:rPr>
                <w:rFonts w:asciiTheme="minorEastAsia" w:hAnsiTheme="minorEastAsia" w:hint="eastAsia"/>
              </w:rPr>
              <w:t>41.5</w:t>
            </w:r>
          </w:p>
        </w:tc>
        <w:tc>
          <w:tcPr>
            <w:tcW w:w="839" w:type="dxa"/>
            <w:vAlign w:val="center"/>
          </w:tcPr>
          <w:p w14:paraId="021E938A" w14:textId="2CD565A9" w:rsidR="00E251F4" w:rsidRPr="004E797B" w:rsidRDefault="00E251F4" w:rsidP="00E251F4">
            <w:pPr>
              <w:jc w:val="center"/>
              <w:rPr>
                <w:rFonts w:asciiTheme="minorEastAsia" w:hAnsiTheme="minorEastAsia"/>
              </w:rPr>
            </w:pPr>
            <w:r w:rsidRPr="004E797B">
              <w:rPr>
                <w:rFonts w:asciiTheme="minorEastAsia" w:hAnsiTheme="minorEastAsia" w:hint="eastAsia"/>
              </w:rPr>
              <w:t>34.6</w:t>
            </w:r>
          </w:p>
        </w:tc>
        <w:tc>
          <w:tcPr>
            <w:tcW w:w="839" w:type="dxa"/>
            <w:vAlign w:val="center"/>
          </w:tcPr>
          <w:p w14:paraId="6A0EBB45" w14:textId="11A9C85C" w:rsidR="00E251F4" w:rsidRPr="004E797B" w:rsidRDefault="00E251F4" w:rsidP="00E251F4">
            <w:pPr>
              <w:jc w:val="center"/>
              <w:rPr>
                <w:rFonts w:asciiTheme="minorEastAsia" w:hAnsiTheme="minorEastAsia"/>
              </w:rPr>
            </w:pPr>
            <w:r w:rsidRPr="004E797B">
              <w:rPr>
                <w:rFonts w:asciiTheme="minorEastAsia" w:hAnsiTheme="minorEastAsia" w:hint="eastAsia"/>
              </w:rPr>
              <w:t>29.9</w:t>
            </w:r>
          </w:p>
        </w:tc>
        <w:tc>
          <w:tcPr>
            <w:tcW w:w="839" w:type="dxa"/>
            <w:vAlign w:val="center"/>
          </w:tcPr>
          <w:p w14:paraId="5233315E" w14:textId="39781B3C" w:rsidR="00E251F4" w:rsidRPr="004E797B" w:rsidRDefault="00E251F4" w:rsidP="00E251F4">
            <w:pPr>
              <w:jc w:val="center"/>
              <w:rPr>
                <w:rFonts w:asciiTheme="minorEastAsia" w:hAnsiTheme="minorEastAsia"/>
              </w:rPr>
            </w:pPr>
            <w:r w:rsidRPr="004E797B">
              <w:rPr>
                <w:rFonts w:asciiTheme="minorEastAsia" w:hAnsiTheme="minorEastAsia" w:hint="eastAsia"/>
              </w:rPr>
              <w:t>28.6</w:t>
            </w:r>
          </w:p>
        </w:tc>
        <w:tc>
          <w:tcPr>
            <w:tcW w:w="839" w:type="dxa"/>
            <w:vAlign w:val="center"/>
          </w:tcPr>
          <w:p w14:paraId="3362CA1E" w14:textId="36E0BF19" w:rsidR="00E251F4" w:rsidRPr="00A04C6B" w:rsidRDefault="0027518B" w:rsidP="00952A37">
            <w:pPr>
              <w:jc w:val="center"/>
              <w:rPr>
                <w:rFonts w:asciiTheme="minorEastAsia" w:hAnsiTheme="minorEastAsia"/>
              </w:rPr>
            </w:pPr>
            <w:r w:rsidRPr="00A04C6B">
              <w:rPr>
                <w:rFonts w:asciiTheme="minorEastAsia" w:hAnsiTheme="minorEastAsia" w:hint="eastAsia"/>
              </w:rPr>
              <w:t>29.</w:t>
            </w:r>
            <w:r w:rsidR="007D2889" w:rsidRPr="00A04C6B">
              <w:rPr>
                <w:rFonts w:asciiTheme="minorEastAsia" w:hAnsiTheme="minorEastAsia" w:hint="eastAsia"/>
              </w:rPr>
              <w:t>2</w:t>
            </w:r>
          </w:p>
        </w:tc>
      </w:tr>
      <w:tr w:rsidR="004E797B" w:rsidRPr="004E797B" w14:paraId="18E014E9" w14:textId="77777777" w:rsidTr="0027518B">
        <w:trPr>
          <w:trHeight w:val="521"/>
        </w:trPr>
        <w:tc>
          <w:tcPr>
            <w:tcW w:w="817" w:type="dxa"/>
            <w:vAlign w:val="center"/>
          </w:tcPr>
          <w:p w14:paraId="369720A0" w14:textId="2906B842" w:rsidR="00E251F4" w:rsidRPr="004E797B" w:rsidRDefault="00E251F4" w:rsidP="00E251F4">
            <w:pPr>
              <w:jc w:val="center"/>
              <w:rPr>
                <w:sz w:val="18"/>
                <w:szCs w:val="18"/>
              </w:rPr>
            </w:pPr>
            <w:r w:rsidRPr="004E797B">
              <w:rPr>
                <w:rFonts w:hint="eastAsia"/>
                <w:sz w:val="18"/>
                <w:szCs w:val="18"/>
              </w:rPr>
              <w:t>岩手県</w:t>
            </w:r>
          </w:p>
        </w:tc>
        <w:tc>
          <w:tcPr>
            <w:tcW w:w="839" w:type="dxa"/>
            <w:vAlign w:val="center"/>
          </w:tcPr>
          <w:p w14:paraId="5ECB7B75" w14:textId="01D78C3B" w:rsidR="00E251F4" w:rsidRPr="004E797B" w:rsidRDefault="00E251F4" w:rsidP="00E251F4">
            <w:pPr>
              <w:jc w:val="center"/>
              <w:rPr>
                <w:rFonts w:asciiTheme="minorEastAsia" w:hAnsiTheme="minorEastAsia"/>
              </w:rPr>
            </w:pPr>
            <w:r w:rsidRPr="004E797B">
              <w:rPr>
                <w:rFonts w:asciiTheme="minorEastAsia" w:hAnsiTheme="minorEastAsia"/>
              </w:rPr>
              <w:t>43.5</w:t>
            </w:r>
          </w:p>
        </w:tc>
        <w:tc>
          <w:tcPr>
            <w:tcW w:w="839" w:type="dxa"/>
            <w:vAlign w:val="center"/>
          </w:tcPr>
          <w:p w14:paraId="3F4C0F78" w14:textId="452B5527" w:rsidR="00E251F4" w:rsidRPr="004E797B" w:rsidRDefault="00E251F4" w:rsidP="00E251F4">
            <w:pPr>
              <w:jc w:val="center"/>
              <w:rPr>
                <w:rFonts w:asciiTheme="minorEastAsia" w:hAnsiTheme="minorEastAsia"/>
              </w:rPr>
            </w:pPr>
            <w:r w:rsidRPr="004E797B">
              <w:rPr>
                <w:rFonts w:asciiTheme="minorEastAsia" w:hAnsiTheme="minorEastAsia"/>
              </w:rPr>
              <w:t>38.6</w:t>
            </w:r>
          </w:p>
        </w:tc>
        <w:tc>
          <w:tcPr>
            <w:tcW w:w="839" w:type="dxa"/>
            <w:vAlign w:val="center"/>
          </w:tcPr>
          <w:p w14:paraId="63FA51DF" w14:textId="2A6E88F8" w:rsidR="00E251F4" w:rsidRPr="004E797B" w:rsidRDefault="00E251F4" w:rsidP="00E251F4">
            <w:pPr>
              <w:jc w:val="center"/>
              <w:rPr>
                <w:rFonts w:asciiTheme="minorEastAsia" w:hAnsiTheme="minorEastAsia"/>
              </w:rPr>
            </w:pPr>
            <w:r w:rsidRPr="004E797B">
              <w:rPr>
                <w:rFonts w:asciiTheme="minorEastAsia" w:hAnsiTheme="minorEastAsia"/>
              </w:rPr>
              <w:t>36.9</w:t>
            </w:r>
          </w:p>
        </w:tc>
        <w:tc>
          <w:tcPr>
            <w:tcW w:w="839" w:type="dxa"/>
            <w:vAlign w:val="center"/>
          </w:tcPr>
          <w:p w14:paraId="1523CBB4" w14:textId="6D896DBB" w:rsidR="00E251F4" w:rsidRPr="004E797B" w:rsidRDefault="00E251F4" w:rsidP="00E251F4">
            <w:pPr>
              <w:jc w:val="center"/>
              <w:rPr>
                <w:rFonts w:asciiTheme="minorEastAsia" w:hAnsiTheme="minorEastAsia"/>
              </w:rPr>
            </w:pPr>
            <w:r w:rsidRPr="004E797B">
              <w:rPr>
                <w:rFonts w:asciiTheme="minorEastAsia" w:hAnsiTheme="minorEastAsia"/>
              </w:rPr>
              <w:t>31.9</w:t>
            </w:r>
          </w:p>
        </w:tc>
        <w:tc>
          <w:tcPr>
            <w:tcW w:w="839" w:type="dxa"/>
            <w:vAlign w:val="center"/>
          </w:tcPr>
          <w:p w14:paraId="194A7D41" w14:textId="4C437E64" w:rsidR="00E251F4" w:rsidRPr="004E797B" w:rsidRDefault="00E251F4" w:rsidP="00E251F4">
            <w:pPr>
              <w:jc w:val="center"/>
              <w:rPr>
                <w:rFonts w:asciiTheme="minorEastAsia" w:hAnsiTheme="minorEastAsia"/>
              </w:rPr>
            </w:pPr>
            <w:r w:rsidRPr="004E797B">
              <w:rPr>
                <w:rFonts w:asciiTheme="minorEastAsia" w:hAnsiTheme="minorEastAsia"/>
              </w:rPr>
              <w:t>25.9</w:t>
            </w:r>
          </w:p>
        </w:tc>
        <w:tc>
          <w:tcPr>
            <w:tcW w:w="839" w:type="dxa"/>
            <w:vAlign w:val="center"/>
          </w:tcPr>
          <w:p w14:paraId="59B3D751" w14:textId="5454AC0D" w:rsidR="00E251F4" w:rsidRPr="004E797B" w:rsidRDefault="00E251F4" w:rsidP="00E251F4">
            <w:pPr>
              <w:jc w:val="center"/>
              <w:rPr>
                <w:rFonts w:asciiTheme="minorEastAsia" w:hAnsiTheme="minorEastAsia"/>
              </w:rPr>
            </w:pPr>
            <w:r w:rsidRPr="004E797B">
              <w:rPr>
                <w:rFonts w:asciiTheme="minorEastAsia" w:hAnsiTheme="minorEastAsia" w:hint="eastAsia"/>
              </w:rPr>
              <w:t>27.9</w:t>
            </w:r>
          </w:p>
        </w:tc>
        <w:tc>
          <w:tcPr>
            <w:tcW w:w="839" w:type="dxa"/>
            <w:vAlign w:val="center"/>
          </w:tcPr>
          <w:p w14:paraId="63581ACF" w14:textId="4F5953E0" w:rsidR="00E251F4" w:rsidRPr="004E797B" w:rsidRDefault="00E251F4" w:rsidP="00E251F4">
            <w:pPr>
              <w:jc w:val="center"/>
              <w:rPr>
                <w:rFonts w:asciiTheme="minorEastAsia" w:hAnsiTheme="minorEastAsia"/>
              </w:rPr>
            </w:pPr>
            <w:r w:rsidRPr="004E797B">
              <w:rPr>
                <w:rFonts w:asciiTheme="minorEastAsia" w:hAnsiTheme="minorEastAsia" w:hint="eastAsia"/>
              </w:rPr>
              <w:t>25.0</w:t>
            </w:r>
          </w:p>
        </w:tc>
        <w:tc>
          <w:tcPr>
            <w:tcW w:w="839" w:type="dxa"/>
            <w:vAlign w:val="center"/>
          </w:tcPr>
          <w:p w14:paraId="460975FA" w14:textId="30F39A75" w:rsidR="00E251F4" w:rsidRPr="004E797B" w:rsidRDefault="00E251F4" w:rsidP="00E251F4">
            <w:pPr>
              <w:jc w:val="center"/>
              <w:rPr>
                <w:rFonts w:asciiTheme="minorEastAsia" w:hAnsiTheme="minorEastAsia"/>
              </w:rPr>
            </w:pPr>
            <w:r w:rsidRPr="004E797B">
              <w:rPr>
                <w:rFonts w:asciiTheme="minorEastAsia" w:hAnsiTheme="minorEastAsia" w:hint="eastAsia"/>
              </w:rPr>
              <w:t>21.1</w:t>
            </w:r>
          </w:p>
        </w:tc>
        <w:tc>
          <w:tcPr>
            <w:tcW w:w="839" w:type="dxa"/>
            <w:vAlign w:val="center"/>
          </w:tcPr>
          <w:p w14:paraId="73FFDE8B" w14:textId="0C794B6E" w:rsidR="00E251F4" w:rsidRPr="004E797B" w:rsidRDefault="00E251F4" w:rsidP="00E251F4">
            <w:pPr>
              <w:jc w:val="center"/>
              <w:rPr>
                <w:rFonts w:asciiTheme="minorEastAsia" w:hAnsiTheme="minorEastAsia"/>
              </w:rPr>
            </w:pPr>
            <w:r w:rsidRPr="004E797B">
              <w:rPr>
                <w:rFonts w:asciiTheme="minorEastAsia" w:hAnsiTheme="minorEastAsia" w:hint="eastAsia"/>
              </w:rPr>
              <w:t>21.0</w:t>
            </w:r>
          </w:p>
        </w:tc>
        <w:tc>
          <w:tcPr>
            <w:tcW w:w="839" w:type="dxa"/>
            <w:vAlign w:val="center"/>
          </w:tcPr>
          <w:p w14:paraId="3A097BD3" w14:textId="5670AA55" w:rsidR="00E251F4" w:rsidRPr="00A04C6B" w:rsidRDefault="0027518B" w:rsidP="00952A37">
            <w:pPr>
              <w:jc w:val="center"/>
              <w:rPr>
                <w:rFonts w:asciiTheme="minorEastAsia" w:hAnsiTheme="minorEastAsia"/>
              </w:rPr>
            </w:pPr>
            <w:r w:rsidRPr="00A04C6B">
              <w:rPr>
                <w:rFonts w:asciiTheme="minorEastAsia" w:hAnsiTheme="minorEastAsia" w:hint="eastAsia"/>
              </w:rPr>
              <w:t>22.2</w:t>
            </w:r>
          </w:p>
        </w:tc>
      </w:tr>
      <w:tr w:rsidR="004E797B" w:rsidRPr="004E797B" w14:paraId="1B46D3D9" w14:textId="6FF0B1F8" w:rsidTr="002953CE">
        <w:trPr>
          <w:trHeight w:val="571"/>
        </w:trPr>
        <w:tc>
          <w:tcPr>
            <w:tcW w:w="817" w:type="dxa"/>
            <w:vAlign w:val="center"/>
          </w:tcPr>
          <w:p w14:paraId="7FAECF44" w14:textId="3DDB5C82" w:rsidR="00E251F4" w:rsidRPr="004E797B" w:rsidRDefault="00E251F4" w:rsidP="00E251F4">
            <w:pPr>
              <w:jc w:val="center"/>
              <w:rPr>
                <w:sz w:val="18"/>
                <w:szCs w:val="18"/>
              </w:rPr>
            </w:pPr>
            <w:r w:rsidRPr="004E797B">
              <w:rPr>
                <w:rFonts w:hint="eastAsia"/>
                <w:sz w:val="18"/>
                <w:szCs w:val="18"/>
              </w:rPr>
              <w:t>全　国</w:t>
            </w:r>
          </w:p>
        </w:tc>
        <w:tc>
          <w:tcPr>
            <w:tcW w:w="839" w:type="dxa"/>
            <w:vAlign w:val="center"/>
          </w:tcPr>
          <w:p w14:paraId="38E3F7F4" w14:textId="2378C078" w:rsidR="00E251F4" w:rsidRPr="004E797B" w:rsidRDefault="00E251F4" w:rsidP="00E251F4">
            <w:pPr>
              <w:jc w:val="center"/>
              <w:rPr>
                <w:rFonts w:asciiTheme="minorEastAsia" w:hAnsiTheme="minorEastAsia"/>
              </w:rPr>
            </w:pPr>
            <w:r w:rsidRPr="004E797B">
              <w:rPr>
                <w:rFonts w:asciiTheme="minorEastAsia" w:hAnsiTheme="minorEastAsia"/>
              </w:rPr>
              <w:t>103.2</w:t>
            </w:r>
          </w:p>
        </w:tc>
        <w:tc>
          <w:tcPr>
            <w:tcW w:w="839" w:type="dxa"/>
            <w:vAlign w:val="center"/>
          </w:tcPr>
          <w:p w14:paraId="1CAC2302" w14:textId="6A7C7BE1" w:rsidR="00E251F4" w:rsidRPr="004E797B" w:rsidRDefault="00E251F4" w:rsidP="00E251F4">
            <w:pPr>
              <w:jc w:val="center"/>
              <w:rPr>
                <w:rFonts w:asciiTheme="minorEastAsia" w:hAnsiTheme="minorEastAsia"/>
              </w:rPr>
            </w:pPr>
            <w:r w:rsidRPr="004E797B">
              <w:rPr>
                <w:rFonts w:asciiTheme="minorEastAsia" w:hAnsiTheme="minorEastAsia"/>
              </w:rPr>
              <w:t>95.4</w:t>
            </w:r>
          </w:p>
        </w:tc>
        <w:tc>
          <w:tcPr>
            <w:tcW w:w="839" w:type="dxa"/>
            <w:vAlign w:val="center"/>
          </w:tcPr>
          <w:p w14:paraId="12C7D5A0" w14:textId="44A96119" w:rsidR="00E251F4" w:rsidRPr="004E797B" w:rsidRDefault="00E251F4" w:rsidP="00E251F4">
            <w:pPr>
              <w:jc w:val="center"/>
              <w:rPr>
                <w:rFonts w:asciiTheme="minorEastAsia" w:hAnsiTheme="minorEastAsia"/>
              </w:rPr>
            </w:pPr>
            <w:r w:rsidRPr="004E797B">
              <w:rPr>
                <w:rFonts w:asciiTheme="minorEastAsia" w:hAnsiTheme="minorEastAsia"/>
              </w:rPr>
              <w:t>86.5</w:t>
            </w:r>
          </w:p>
        </w:tc>
        <w:tc>
          <w:tcPr>
            <w:tcW w:w="839" w:type="dxa"/>
            <w:vAlign w:val="center"/>
          </w:tcPr>
          <w:p w14:paraId="175B230F" w14:textId="30FEC750" w:rsidR="00E251F4" w:rsidRPr="004E797B" w:rsidRDefault="00E251F4" w:rsidP="00E251F4">
            <w:pPr>
              <w:jc w:val="center"/>
              <w:rPr>
                <w:rFonts w:asciiTheme="minorEastAsia" w:hAnsiTheme="minorEastAsia"/>
              </w:rPr>
            </w:pPr>
            <w:r w:rsidRPr="004E797B">
              <w:rPr>
                <w:rFonts w:asciiTheme="minorEastAsia" w:hAnsiTheme="minorEastAsia"/>
              </w:rPr>
              <w:t>78.5</w:t>
            </w:r>
          </w:p>
        </w:tc>
        <w:tc>
          <w:tcPr>
            <w:tcW w:w="839" w:type="dxa"/>
            <w:vAlign w:val="center"/>
          </w:tcPr>
          <w:p w14:paraId="1E5CB850" w14:textId="393109A0" w:rsidR="00E251F4" w:rsidRPr="004E797B" w:rsidRDefault="00E251F4" w:rsidP="00E251F4">
            <w:pPr>
              <w:jc w:val="center"/>
              <w:rPr>
                <w:rFonts w:asciiTheme="minorEastAsia" w:hAnsiTheme="minorEastAsia"/>
              </w:rPr>
            </w:pPr>
            <w:r w:rsidRPr="004E797B">
              <w:rPr>
                <w:rFonts w:asciiTheme="minorEastAsia" w:hAnsiTheme="minorEastAsia"/>
              </w:rPr>
              <w:t>72.2</w:t>
            </w:r>
          </w:p>
        </w:tc>
        <w:tc>
          <w:tcPr>
            <w:tcW w:w="839" w:type="dxa"/>
            <w:vAlign w:val="center"/>
          </w:tcPr>
          <w:p w14:paraId="705261F4" w14:textId="294B167E" w:rsidR="00E251F4" w:rsidRPr="004E797B" w:rsidRDefault="00E251F4" w:rsidP="00E251F4">
            <w:pPr>
              <w:jc w:val="center"/>
              <w:rPr>
                <w:rFonts w:asciiTheme="minorEastAsia" w:hAnsiTheme="minorEastAsia"/>
              </w:rPr>
            </w:pPr>
            <w:r w:rsidRPr="004E797B">
              <w:rPr>
                <w:rFonts w:asciiTheme="minorEastAsia" w:hAnsiTheme="minorEastAsia" w:hint="eastAsia"/>
              </w:rPr>
              <w:t>64.6</w:t>
            </w:r>
          </w:p>
        </w:tc>
        <w:tc>
          <w:tcPr>
            <w:tcW w:w="839" w:type="dxa"/>
            <w:vAlign w:val="center"/>
          </w:tcPr>
          <w:p w14:paraId="2384D064" w14:textId="40AAB1AC" w:rsidR="00E251F4" w:rsidRPr="004E797B" w:rsidRDefault="00E251F4" w:rsidP="00E251F4">
            <w:pPr>
              <w:jc w:val="center"/>
              <w:rPr>
                <w:rFonts w:asciiTheme="minorEastAsia" w:hAnsiTheme="minorEastAsia"/>
              </w:rPr>
            </w:pPr>
            <w:r w:rsidRPr="004E797B">
              <w:rPr>
                <w:rFonts w:asciiTheme="minorEastAsia" w:hAnsiTheme="minorEastAsia" w:hint="eastAsia"/>
              </w:rPr>
              <w:t>59.3</w:t>
            </w:r>
          </w:p>
        </w:tc>
        <w:tc>
          <w:tcPr>
            <w:tcW w:w="839" w:type="dxa"/>
            <w:vAlign w:val="center"/>
          </w:tcPr>
          <w:p w14:paraId="393B64D2" w14:textId="6F6EDB6A" w:rsidR="00E251F4" w:rsidRPr="004E797B" w:rsidRDefault="00E251F4" w:rsidP="00E251F4">
            <w:pPr>
              <w:jc w:val="center"/>
              <w:rPr>
                <w:rFonts w:asciiTheme="minorEastAsia" w:hAnsiTheme="minorEastAsia"/>
              </w:rPr>
            </w:pPr>
            <w:r w:rsidRPr="004E797B">
              <w:rPr>
                <w:rFonts w:asciiTheme="minorEastAsia" w:hAnsiTheme="minorEastAsia" w:hint="eastAsia"/>
              </w:rPr>
              <w:t>48.7</w:t>
            </w:r>
          </w:p>
        </w:tc>
        <w:tc>
          <w:tcPr>
            <w:tcW w:w="839" w:type="dxa"/>
            <w:vAlign w:val="center"/>
          </w:tcPr>
          <w:p w14:paraId="3697939F" w14:textId="0AE459BD" w:rsidR="00E251F4" w:rsidRPr="004E797B" w:rsidRDefault="00E251F4" w:rsidP="00E251F4">
            <w:pPr>
              <w:jc w:val="center"/>
              <w:rPr>
                <w:rFonts w:asciiTheme="minorEastAsia" w:hAnsiTheme="minorEastAsia"/>
              </w:rPr>
            </w:pPr>
            <w:r w:rsidRPr="004E797B">
              <w:rPr>
                <w:rFonts w:asciiTheme="minorEastAsia" w:hAnsiTheme="minorEastAsia" w:hint="eastAsia"/>
              </w:rPr>
              <w:t>45.3</w:t>
            </w:r>
          </w:p>
        </w:tc>
        <w:tc>
          <w:tcPr>
            <w:tcW w:w="839" w:type="dxa"/>
            <w:vAlign w:val="center"/>
          </w:tcPr>
          <w:p w14:paraId="7FE86576" w14:textId="19BB5ED2" w:rsidR="00E251F4" w:rsidRPr="00A04C6B" w:rsidRDefault="002953CE" w:rsidP="00952A37">
            <w:pPr>
              <w:jc w:val="center"/>
              <w:rPr>
                <w:rFonts w:asciiTheme="minorEastAsia" w:hAnsiTheme="minorEastAsia"/>
              </w:rPr>
            </w:pPr>
            <w:r w:rsidRPr="00A04C6B">
              <w:rPr>
                <w:rFonts w:asciiTheme="minorEastAsia" w:hAnsiTheme="minorEastAsia" w:hint="eastAsia"/>
              </w:rPr>
              <w:t>47.9</w:t>
            </w:r>
          </w:p>
        </w:tc>
      </w:tr>
    </w:tbl>
    <w:p w14:paraId="0D017A55" w14:textId="77777777" w:rsidR="007A5874" w:rsidRPr="004E797B" w:rsidRDefault="007A5874" w:rsidP="007A5874">
      <w:pPr>
        <w:ind w:firstLineChars="3700" w:firstLine="6660"/>
        <w:rPr>
          <w:rFonts w:asciiTheme="majorEastAsia" w:eastAsiaTheme="majorEastAsia" w:hAnsiTheme="majorEastAsia"/>
          <w:sz w:val="18"/>
          <w:szCs w:val="20"/>
        </w:rPr>
      </w:pPr>
      <w:r w:rsidRPr="004E797B">
        <w:rPr>
          <w:rFonts w:asciiTheme="majorEastAsia" w:eastAsiaTheme="majorEastAsia" w:hAnsiTheme="majorEastAsia" w:hint="eastAsia"/>
          <w:sz w:val="18"/>
          <w:szCs w:val="20"/>
        </w:rPr>
        <w:t>出典：岩手県警察本部</w:t>
      </w:r>
    </w:p>
    <w:p w14:paraId="24DC0B3D" w14:textId="1980E46A" w:rsidR="00632C45" w:rsidRPr="004E797B" w:rsidRDefault="00632C45" w:rsidP="00404992">
      <w:bookmarkStart w:id="0" w:name="_Hlk126508869"/>
      <w:r w:rsidRPr="004E797B">
        <w:rPr>
          <w:noProof/>
        </w:rPr>
        <w:drawing>
          <wp:inline distT="0" distB="0" distL="0" distR="0" wp14:anchorId="00A4BBEF" wp14:editId="614B6BE5">
            <wp:extent cx="5172075" cy="3219450"/>
            <wp:effectExtent l="0" t="0" r="9525" b="0"/>
            <wp:docPr id="8" name="グラフ 8">
              <a:extLst xmlns:a="http://schemas.openxmlformats.org/drawingml/2006/main">
                <a:ext uri="{FF2B5EF4-FFF2-40B4-BE49-F238E27FC236}">
                  <a16:creationId xmlns:a16="http://schemas.microsoft.com/office/drawing/2014/main" id="{63029849-F4FB-4DC9-9824-B4056C4AA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0"/>
    <w:p w14:paraId="2DA210AA" w14:textId="09E6DE57" w:rsidR="00E524ED" w:rsidRPr="004E797B" w:rsidRDefault="00E524ED" w:rsidP="009D6C59">
      <w:pPr>
        <w:rPr>
          <w:rFonts w:asciiTheme="majorEastAsia" w:eastAsiaTheme="majorEastAsia" w:hAnsiTheme="majorEastAsia"/>
          <w:sz w:val="24"/>
          <w:szCs w:val="28"/>
        </w:rPr>
      </w:pPr>
    </w:p>
    <w:p w14:paraId="3CE1507A" w14:textId="77777777" w:rsidR="00E8524C" w:rsidRDefault="00E8524C">
      <w:pPr>
        <w:widowControl/>
        <w:jc w:val="left"/>
        <w:rPr>
          <w:rFonts w:asciiTheme="majorEastAsia" w:eastAsiaTheme="majorEastAsia" w:hAnsiTheme="majorEastAsia"/>
          <w:sz w:val="24"/>
          <w:szCs w:val="28"/>
        </w:rPr>
      </w:pPr>
      <w:r>
        <w:rPr>
          <w:rFonts w:asciiTheme="majorEastAsia" w:eastAsiaTheme="majorEastAsia" w:hAnsiTheme="majorEastAsia"/>
          <w:sz w:val="24"/>
          <w:szCs w:val="28"/>
        </w:rPr>
        <w:br w:type="page"/>
      </w:r>
    </w:p>
    <w:p w14:paraId="6F5DF359" w14:textId="0F609BC7" w:rsidR="009A7F55" w:rsidRPr="004E797B" w:rsidRDefault="009A7F55" w:rsidP="009D6C59">
      <w:pPr>
        <w:rPr>
          <w:rFonts w:asciiTheme="majorEastAsia" w:eastAsiaTheme="majorEastAsia" w:hAnsiTheme="majorEastAsia"/>
        </w:rPr>
      </w:pPr>
      <w:r w:rsidRPr="004E797B">
        <w:rPr>
          <w:rFonts w:asciiTheme="majorEastAsia" w:eastAsiaTheme="majorEastAsia" w:hAnsiTheme="majorEastAsia" w:hint="eastAsia"/>
          <w:sz w:val="24"/>
          <w:szCs w:val="28"/>
        </w:rPr>
        <w:lastRenderedPageBreak/>
        <w:t>２　犯罪ごとの</w:t>
      </w:r>
      <w:r w:rsidR="00632C45" w:rsidRPr="004E797B">
        <w:rPr>
          <w:rFonts w:asciiTheme="majorEastAsia" w:eastAsiaTheme="majorEastAsia" w:hAnsiTheme="majorEastAsia" w:hint="eastAsia"/>
          <w:sz w:val="24"/>
          <w:szCs w:val="28"/>
        </w:rPr>
        <w:t>認知件数の推移等</w:t>
      </w:r>
    </w:p>
    <w:p w14:paraId="3E920DEE" w14:textId="547BF926" w:rsidR="006259DE" w:rsidRPr="00A7375C" w:rsidRDefault="00A150AF" w:rsidP="00764F61">
      <w:pPr>
        <w:ind w:leftChars="100" w:left="210"/>
        <w:rPr>
          <w:rFonts w:asciiTheme="minorEastAsia" w:hAnsiTheme="minorEastAsia"/>
          <w:sz w:val="22"/>
          <w:szCs w:val="24"/>
        </w:rPr>
      </w:pPr>
      <w:r w:rsidRPr="004E797B">
        <w:rPr>
          <w:rFonts w:asciiTheme="minorEastAsia" w:hAnsiTheme="minorEastAsia" w:hint="eastAsia"/>
          <w:sz w:val="22"/>
          <w:szCs w:val="24"/>
        </w:rPr>
        <w:t xml:space="preserve">　</w:t>
      </w:r>
      <w:r w:rsidR="00BE3FF4" w:rsidRPr="00A7375C">
        <w:rPr>
          <w:rFonts w:asciiTheme="minorEastAsia" w:hAnsiTheme="minorEastAsia" w:hint="eastAsia"/>
          <w:sz w:val="22"/>
          <w:szCs w:val="24"/>
        </w:rPr>
        <w:t>市</w:t>
      </w:r>
      <w:r w:rsidR="000E20CA" w:rsidRPr="00A7375C">
        <w:rPr>
          <w:rFonts w:asciiTheme="minorEastAsia" w:hAnsiTheme="minorEastAsia" w:hint="eastAsia"/>
          <w:sz w:val="22"/>
          <w:szCs w:val="24"/>
        </w:rPr>
        <w:t>内の</w:t>
      </w:r>
      <w:r w:rsidRPr="00A7375C">
        <w:rPr>
          <w:rFonts w:asciiTheme="minorEastAsia" w:hAnsiTheme="minorEastAsia" w:hint="eastAsia"/>
          <w:sz w:val="22"/>
          <w:szCs w:val="24"/>
        </w:rPr>
        <w:t>刑法犯認知件数を罪種別にみると、</w:t>
      </w:r>
      <w:r w:rsidR="002E011E" w:rsidRPr="00A7375C">
        <w:rPr>
          <w:rFonts w:asciiTheme="minorEastAsia" w:hAnsiTheme="minorEastAsia" w:hint="eastAsia"/>
          <w:sz w:val="22"/>
          <w:szCs w:val="24"/>
        </w:rPr>
        <w:t>窃盗犯が最も多く、</w:t>
      </w:r>
      <w:r w:rsidR="00764F61" w:rsidRPr="00A7375C">
        <w:rPr>
          <w:rFonts w:asciiTheme="minorEastAsia" w:hAnsiTheme="minorEastAsia" w:hint="eastAsia"/>
          <w:sz w:val="22"/>
          <w:szCs w:val="24"/>
        </w:rPr>
        <w:t>この傾向は５年間変わらない状況となっています。</w:t>
      </w:r>
    </w:p>
    <w:p w14:paraId="78F66EA7" w14:textId="77DBA3A7" w:rsidR="00A150AF" w:rsidRPr="00A7375C" w:rsidRDefault="00A150AF" w:rsidP="007B1A44">
      <w:pPr>
        <w:rPr>
          <w:rFonts w:asciiTheme="minorEastAsia" w:hAnsiTheme="minorEastAsia"/>
        </w:rPr>
      </w:pPr>
    </w:p>
    <w:tbl>
      <w:tblPr>
        <w:tblStyle w:val="a6"/>
        <w:tblW w:w="8392" w:type="dxa"/>
        <w:tblInd w:w="108" w:type="dxa"/>
        <w:tblLook w:val="04A0" w:firstRow="1" w:lastRow="0" w:firstColumn="1" w:lastColumn="0" w:noHBand="0" w:noVBand="1"/>
      </w:tblPr>
      <w:tblGrid>
        <w:gridCol w:w="300"/>
        <w:gridCol w:w="13"/>
        <w:gridCol w:w="1984"/>
        <w:gridCol w:w="1276"/>
        <w:gridCol w:w="1276"/>
        <w:gridCol w:w="1275"/>
        <w:gridCol w:w="1134"/>
        <w:gridCol w:w="1134"/>
      </w:tblGrid>
      <w:tr w:rsidR="00A7375C" w:rsidRPr="00A7375C" w14:paraId="6280CD95" w14:textId="77777777" w:rsidTr="00DE238E">
        <w:tc>
          <w:tcPr>
            <w:tcW w:w="2297" w:type="dxa"/>
            <w:gridSpan w:val="3"/>
            <w:tcBorders>
              <w:top w:val="single" w:sz="4" w:space="0" w:color="auto"/>
              <w:bottom w:val="single" w:sz="4" w:space="0" w:color="auto"/>
            </w:tcBorders>
          </w:tcPr>
          <w:p w14:paraId="39DABA8A" w14:textId="5DF29B77" w:rsidR="00DE238E" w:rsidRPr="00A7375C" w:rsidRDefault="00DE238E" w:rsidP="001C7FD7">
            <w:pPr>
              <w:rPr>
                <w:rFonts w:asciiTheme="majorEastAsia" w:eastAsiaTheme="majorEastAsia" w:hAnsiTheme="majorEastAsia"/>
              </w:rPr>
            </w:pPr>
          </w:p>
        </w:tc>
        <w:tc>
          <w:tcPr>
            <w:tcW w:w="1276" w:type="dxa"/>
            <w:tcBorders>
              <w:top w:val="single" w:sz="4" w:space="0" w:color="auto"/>
              <w:bottom w:val="single" w:sz="4" w:space="0" w:color="auto"/>
            </w:tcBorders>
          </w:tcPr>
          <w:p w14:paraId="17332524" w14:textId="055CD576" w:rsidR="00DE238E" w:rsidRPr="00A7375C" w:rsidRDefault="00DE238E" w:rsidP="001C7FD7">
            <w:pPr>
              <w:jc w:val="center"/>
              <w:rPr>
                <w:rFonts w:asciiTheme="minorEastAsia" w:hAnsiTheme="minorEastAsia"/>
              </w:rPr>
            </w:pPr>
            <w:r w:rsidRPr="00A7375C">
              <w:rPr>
                <w:rFonts w:asciiTheme="minorEastAsia" w:hAnsiTheme="minorEastAsia" w:hint="eastAsia"/>
              </w:rPr>
              <w:t>平成30年</w:t>
            </w:r>
          </w:p>
        </w:tc>
        <w:tc>
          <w:tcPr>
            <w:tcW w:w="1276" w:type="dxa"/>
            <w:tcBorders>
              <w:top w:val="single" w:sz="4" w:space="0" w:color="auto"/>
              <w:bottom w:val="single" w:sz="4" w:space="0" w:color="auto"/>
            </w:tcBorders>
          </w:tcPr>
          <w:p w14:paraId="202483DD" w14:textId="77777777" w:rsidR="00DE238E" w:rsidRPr="00A7375C" w:rsidRDefault="00DE238E" w:rsidP="001C7FD7">
            <w:pPr>
              <w:jc w:val="center"/>
              <w:rPr>
                <w:rFonts w:asciiTheme="minorEastAsia" w:hAnsiTheme="minorEastAsia"/>
              </w:rPr>
            </w:pPr>
            <w:r w:rsidRPr="00A7375C">
              <w:rPr>
                <w:rFonts w:asciiTheme="minorEastAsia" w:hAnsiTheme="minorEastAsia" w:hint="eastAsia"/>
              </w:rPr>
              <w:t>令和元年</w:t>
            </w:r>
          </w:p>
        </w:tc>
        <w:tc>
          <w:tcPr>
            <w:tcW w:w="1275" w:type="dxa"/>
            <w:tcBorders>
              <w:top w:val="single" w:sz="4" w:space="0" w:color="auto"/>
              <w:bottom w:val="single" w:sz="4" w:space="0" w:color="auto"/>
            </w:tcBorders>
          </w:tcPr>
          <w:p w14:paraId="33E36816" w14:textId="77777777" w:rsidR="00DE238E" w:rsidRPr="00A7375C" w:rsidRDefault="00DE238E" w:rsidP="001C7FD7">
            <w:pPr>
              <w:jc w:val="center"/>
              <w:rPr>
                <w:rFonts w:asciiTheme="minorEastAsia" w:hAnsiTheme="minorEastAsia"/>
              </w:rPr>
            </w:pPr>
            <w:r w:rsidRPr="00A7375C">
              <w:rPr>
                <w:rFonts w:asciiTheme="minorEastAsia" w:hAnsiTheme="minorEastAsia" w:hint="eastAsia"/>
              </w:rPr>
              <w:t>令和２年</w:t>
            </w:r>
          </w:p>
        </w:tc>
        <w:tc>
          <w:tcPr>
            <w:tcW w:w="1134" w:type="dxa"/>
            <w:tcBorders>
              <w:top w:val="single" w:sz="4" w:space="0" w:color="auto"/>
              <w:bottom w:val="single" w:sz="4" w:space="0" w:color="auto"/>
            </w:tcBorders>
          </w:tcPr>
          <w:p w14:paraId="361CF3AD" w14:textId="77777777" w:rsidR="00DE238E" w:rsidRPr="00A7375C" w:rsidRDefault="00DE238E" w:rsidP="001C7FD7">
            <w:pPr>
              <w:jc w:val="center"/>
              <w:rPr>
                <w:rFonts w:asciiTheme="minorEastAsia" w:hAnsiTheme="minorEastAsia"/>
              </w:rPr>
            </w:pPr>
            <w:r w:rsidRPr="00A7375C">
              <w:rPr>
                <w:rFonts w:asciiTheme="minorEastAsia" w:hAnsiTheme="minorEastAsia" w:hint="eastAsia"/>
              </w:rPr>
              <w:t>令和３年</w:t>
            </w:r>
          </w:p>
        </w:tc>
        <w:tc>
          <w:tcPr>
            <w:tcW w:w="1134" w:type="dxa"/>
            <w:tcBorders>
              <w:top w:val="single" w:sz="4" w:space="0" w:color="auto"/>
              <w:bottom w:val="single" w:sz="4" w:space="0" w:color="auto"/>
            </w:tcBorders>
          </w:tcPr>
          <w:p w14:paraId="0FBD0BF7" w14:textId="77777777" w:rsidR="00DE238E" w:rsidRPr="00A7375C" w:rsidRDefault="00DE238E" w:rsidP="001C7FD7">
            <w:pPr>
              <w:jc w:val="center"/>
              <w:rPr>
                <w:rFonts w:asciiTheme="minorEastAsia" w:hAnsiTheme="minorEastAsia"/>
              </w:rPr>
            </w:pPr>
            <w:r w:rsidRPr="00A7375C">
              <w:rPr>
                <w:rFonts w:asciiTheme="minorEastAsia" w:hAnsiTheme="minorEastAsia" w:hint="eastAsia"/>
              </w:rPr>
              <w:t>令和４年</w:t>
            </w:r>
          </w:p>
        </w:tc>
      </w:tr>
      <w:tr w:rsidR="00A7375C" w:rsidRPr="00A7375C" w14:paraId="0A653CCC" w14:textId="77777777" w:rsidTr="00DE238E">
        <w:tc>
          <w:tcPr>
            <w:tcW w:w="2297" w:type="dxa"/>
            <w:gridSpan w:val="3"/>
          </w:tcPr>
          <w:p w14:paraId="025BB895" w14:textId="0F0AA66C" w:rsidR="00DE238E" w:rsidRPr="00A7375C" w:rsidRDefault="00CE222B" w:rsidP="003627BD">
            <w:pPr>
              <w:rPr>
                <w:rFonts w:asciiTheme="minorEastAsia" w:hAnsiTheme="minorEastAsia"/>
              </w:rPr>
            </w:pPr>
            <w:r w:rsidRPr="00A7375C">
              <w:rPr>
                <w:rFonts w:asciiTheme="minorEastAsia" w:hAnsiTheme="minorEastAsia" w:hint="eastAsia"/>
              </w:rPr>
              <w:t>岩手県</w:t>
            </w:r>
          </w:p>
        </w:tc>
        <w:tc>
          <w:tcPr>
            <w:tcW w:w="1276" w:type="dxa"/>
            <w:vAlign w:val="center"/>
          </w:tcPr>
          <w:p w14:paraId="13C4CB61" w14:textId="17C00EE4" w:rsidR="00DE238E" w:rsidRPr="00A7375C" w:rsidRDefault="00CE222B" w:rsidP="003627BD">
            <w:pPr>
              <w:jc w:val="center"/>
              <w:rPr>
                <w:rFonts w:asciiTheme="minorEastAsia" w:hAnsiTheme="minorEastAsia"/>
                <w:szCs w:val="21"/>
              </w:rPr>
            </w:pPr>
            <w:r w:rsidRPr="00A7375C">
              <w:rPr>
                <w:rFonts w:asciiTheme="minorEastAsia" w:hAnsiTheme="minorEastAsia" w:hint="eastAsia"/>
                <w:szCs w:val="21"/>
              </w:rPr>
              <w:t>3,458</w:t>
            </w:r>
          </w:p>
        </w:tc>
        <w:tc>
          <w:tcPr>
            <w:tcW w:w="1276" w:type="dxa"/>
            <w:vAlign w:val="center"/>
          </w:tcPr>
          <w:p w14:paraId="7FBAF1E6" w14:textId="355ED445" w:rsidR="00DE238E" w:rsidRPr="00A7375C" w:rsidRDefault="00CE222B" w:rsidP="003627BD">
            <w:pPr>
              <w:jc w:val="center"/>
              <w:rPr>
                <w:rFonts w:asciiTheme="minorEastAsia" w:hAnsiTheme="minorEastAsia"/>
                <w:szCs w:val="21"/>
              </w:rPr>
            </w:pPr>
            <w:r w:rsidRPr="00A7375C">
              <w:rPr>
                <w:rFonts w:asciiTheme="minorEastAsia" w:hAnsiTheme="minorEastAsia" w:hint="eastAsia"/>
                <w:szCs w:val="21"/>
              </w:rPr>
              <w:t>3,063</w:t>
            </w:r>
          </w:p>
        </w:tc>
        <w:tc>
          <w:tcPr>
            <w:tcW w:w="1275" w:type="dxa"/>
            <w:vAlign w:val="center"/>
          </w:tcPr>
          <w:p w14:paraId="41DEF519" w14:textId="45C8A954" w:rsidR="00DE238E" w:rsidRPr="00A7375C" w:rsidRDefault="00CE222B" w:rsidP="003627BD">
            <w:pPr>
              <w:jc w:val="center"/>
              <w:rPr>
                <w:rFonts w:asciiTheme="minorEastAsia" w:hAnsiTheme="minorEastAsia"/>
                <w:szCs w:val="21"/>
              </w:rPr>
            </w:pPr>
            <w:r w:rsidRPr="00A7375C">
              <w:rPr>
                <w:rFonts w:asciiTheme="minorEastAsia" w:hAnsiTheme="minorEastAsia" w:hint="eastAsia"/>
                <w:szCs w:val="21"/>
              </w:rPr>
              <w:t>2,553</w:t>
            </w:r>
          </w:p>
        </w:tc>
        <w:tc>
          <w:tcPr>
            <w:tcW w:w="1134" w:type="dxa"/>
            <w:vAlign w:val="center"/>
          </w:tcPr>
          <w:p w14:paraId="216D9354" w14:textId="2545C4CD" w:rsidR="00DE238E" w:rsidRPr="00A7375C" w:rsidRDefault="00CE222B" w:rsidP="003627BD">
            <w:pPr>
              <w:jc w:val="center"/>
              <w:rPr>
                <w:rFonts w:asciiTheme="minorEastAsia" w:hAnsiTheme="minorEastAsia"/>
                <w:szCs w:val="21"/>
              </w:rPr>
            </w:pPr>
            <w:r w:rsidRPr="00A7375C">
              <w:rPr>
                <w:rFonts w:asciiTheme="minorEastAsia" w:hAnsiTheme="minorEastAsia" w:hint="eastAsia"/>
                <w:szCs w:val="21"/>
              </w:rPr>
              <w:t>2,507</w:t>
            </w:r>
          </w:p>
        </w:tc>
        <w:tc>
          <w:tcPr>
            <w:tcW w:w="1134" w:type="dxa"/>
            <w:vAlign w:val="center"/>
          </w:tcPr>
          <w:p w14:paraId="03B9CFCA" w14:textId="4FE20489" w:rsidR="00DE238E" w:rsidRPr="00A7375C" w:rsidRDefault="0051106D" w:rsidP="003627BD">
            <w:pPr>
              <w:jc w:val="center"/>
              <w:rPr>
                <w:rFonts w:asciiTheme="minorEastAsia" w:hAnsiTheme="minorEastAsia"/>
                <w:szCs w:val="21"/>
              </w:rPr>
            </w:pPr>
            <w:r w:rsidRPr="00A7375C">
              <w:rPr>
                <w:rFonts w:asciiTheme="minorEastAsia" w:hAnsiTheme="minorEastAsia" w:hint="eastAsia"/>
                <w:szCs w:val="21"/>
              </w:rPr>
              <w:t>2,655</w:t>
            </w:r>
          </w:p>
        </w:tc>
      </w:tr>
      <w:tr w:rsidR="00A7375C" w:rsidRPr="00A7375C" w14:paraId="354BFA3A" w14:textId="77777777" w:rsidTr="00DE238E">
        <w:tc>
          <w:tcPr>
            <w:tcW w:w="313" w:type="dxa"/>
            <w:gridSpan w:val="2"/>
            <w:vMerge w:val="restart"/>
            <w:tcBorders>
              <w:top w:val="nil"/>
            </w:tcBorders>
          </w:tcPr>
          <w:p w14:paraId="6B03B923" w14:textId="77777777" w:rsidR="000E20CA" w:rsidRPr="00A7375C" w:rsidRDefault="000E20CA" w:rsidP="004B7FC7">
            <w:pPr>
              <w:rPr>
                <w:rFonts w:asciiTheme="minorEastAsia" w:hAnsiTheme="minorEastAsia"/>
              </w:rPr>
            </w:pPr>
          </w:p>
        </w:tc>
        <w:tc>
          <w:tcPr>
            <w:tcW w:w="1984" w:type="dxa"/>
            <w:tcBorders>
              <w:bottom w:val="single" w:sz="4" w:space="0" w:color="auto"/>
            </w:tcBorders>
          </w:tcPr>
          <w:p w14:paraId="08E25B0B" w14:textId="25C6DCDC" w:rsidR="000E20CA" w:rsidRPr="00A7375C" w:rsidRDefault="000E20CA" w:rsidP="004B7FC7">
            <w:pPr>
              <w:rPr>
                <w:rFonts w:asciiTheme="minorEastAsia" w:hAnsiTheme="minorEastAsia"/>
              </w:rPr>
            </w:pPr>
            <w:r w:rsidRPr="00A7375C">
              <w:rPr>
                <w:rFonts w:asciiTheme="minorEastAsia" w:hAnsiTheme="minorEastAsia" w:hint="eastAsia"/>
              </w:rPr>
              <w:t>窃盗犯</w:t>
            </w:r>
          </w:p>
        </w:tc>
        <w:tc>
          <w:tcPr>
            <w:tcW w:w="1276" w:type="dxa"/>
            <w:tcBorders>
              <w:bottom w:val="single" w:sz="4" w:space="0" w:color="auto"/>
            </w:tcBorders>
          </w:tcPr>
          <w:p w14:paraId="6ECB7B0D" w14:textId="3083371A"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2,464 </w:t>
            </w:r>
          </w:p>
        </w:tc>
        <w:tc>
          <w:tcPr>
            <w:tcW w:w="1276" w:type="dxa"/>
            <w:tcBorders>
              <w:bottom w:val="single" w:sz="4" w:space="0" w:color="auto"/>
            </w:tcBorders>
          </w:tcPr>
          <w:p w14:paraId="0F3C9B8F" w14:textId="34E5B351"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2,151 </w:t>
            </w:r>
          </w:p>
        </w:tc>
        <w:tc>
          <w:tcPr>
            <w:tcW w:w="1275" w:type="dxa"/>
            <w:tcBorders>
              <w:bottom w:val="single" w:sz="4" w:space="0" w:color="auto"/>
            </w:tcBorders>
          </w:tcPr>
          <w:p w14:paraId="23287DEA" w14:textId="6B1D0037"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1,730 </w:t>
            </w:r>
          </w:p>
        </w:tc>
        <w:tc>
          <w:tcPr>
            <w:tcW w:w="1134" w:type="dxa"/>
            <w:tcBorders>
              <w:bottom w:val="single" w:sz="4" w:space="0" w:color="auto"/>
            </w:tcBorders>
          </w:tcPr>
          <w:p w14:paraId="63733FFD" w14:textId="529E3D5C"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1,738 </w:t>
            </w:r>
          </w:p>
        </w:tc>
        <w:tc>
          <w:tcPr>
            <w:tcW w:w="1134" w:type="dxa"/>
            <w:tcBorders>
              <w:bottom w:val="single" w:sz="4" w:space="0" w:color="auto"/>
            </w:tcBorders>
          </w:tcPr>
          <w:p w14:paraId="576ABFC6" w14:textId="0CD6DFBA" w:rsidR="000E20CA" w:rsidRPr="00A7375C" w:rsidRDefault="0051106D" w:rsidP="004B7FC7">
            <w:pPr>
              <w:jc w:val="center"/>
              <w:rPr>
                <w:rFonts w:asciiTheme="minorEastAsia" w:hAnsiTheme="minorEastAsia"/>
                <w:szCs w:val="21"/>
              </w:rPr>
            </w:pPr>
            <w:r w:rsidRPr="00A7375C">
              <w:rPr>
                <w:rFonts w:asciiTheme="minorEastAsia" w:hAnsiTheme="minorEastAsia" w:hint="eastAsia"/>
                <w:szCs w:val="21"/>
              </w:rPr>
              <w:t>1,842</w:t>
            </w:r>
          </w:p>
        </w:tc>
      </w:tr>
      <w:tr w:rsidR="00A7375C" w:rsidRPr="00A7375C" w14:paraId="48E2BCF7" w14:textId="77777777" w:rsidTr="003E25EF">
        <w:tc>
          <w:tcPr>
            <w:tcW w:w="313" w:type="dxa"/>
            <w:gridSpan w:val="2"/>
            <w:vMerge/>
          </w:tcPr>
          <w:p w14:paraId="7A04FC85" w14:textId="77777777" w:rsidR="000E20CA" w:rsidRPr="00A7375C" w:rsidRDefault="000E20CA" w:rsidP="004B7FC7">
            <w:pPr>
              <w:rPr>
                <w:rFonts w:asciiTheme="minorEastAsia" w:hAnsiTheme="minorEastAsia"/>
              </w:rPr>
            </w:pPr>
          </w:p>
        </w:tc>
        <w:tc>
          <w:tcPr>
            <w:tcW w:w="1984" w:type="dxa"/>
            <w:tcBorders>
              <w:bottom w:val="single" w:sz="4" w:space="0" w:color="auto"/>
            </w:tcBorders>
          </w:tcPr>
          <w:p w14:paraId="68DA0B5D" w14:textId="0815C5AE" w:rsidR="000E20CA" w:rsidRPr="00A7375C" w:rsidRDefault="000E20CA" w:rsidP="004B7FC7">
            <w:pPr>
              <w:rPr>
                <w:rFonts w:asciiTheme="minorEastAsia" w:hAnsiTheme="minorEastAsia"/>
              </w:rPr>
            </w:pPr>
            <w:r w:rsidRPr="00A7375C">
              <w:rPr>
                <w:rFonts w:asciiTheme="minorEastAsia" w:hAnsiTheme="minorEastAsia" w:hint="eastAsia"/>
              </w:rPr>
              <w:t>粗暴犯</w:t>
            </w:r>
          </w:p>
        </w:tc>
        <w:tc>
          <w:tcPr>
            <w:tcW w:w="1276" w:type="dxa"/>
            <w:tcBorders>
              <w:bottom w:val="single" w:sz="4" w:space="0" w:color="auto"/>
            </w:tcBorders>
          </w:tcPr>
          <w:p w14:paraId="0FF2E3E7" w14:textId="16893F0F"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204 </w:t>
            </w:r>
          </w:p>
        </w:tc>
        <w:tc>
          <w:tcPr>
            <w:tcW w:w="1276" w:type="dxa"/>
            <w:tcBorders>
              <w:bottom w:val="single" w:sz="4" w:space="0" w:color="auto"/>
            </w:tcBorders>
          </w:tcPr>
          <w:p w14:paraId="741DC4B8" w14:textId="2A44F2B3"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220 </w:t>
            </w:r>
          </w:p>
        </w:tc>
        <w:tc>
          <w:tcPr>
            <w:tcW w:w="1275" w:type="dxa"/>
            <w:tcBorders>
              <w:bottom w:val="single" w:sz="4" w:space="0" w:color="auto"/>
            </w:tcBorders>
          </w:tcPr>
          <w:p w14:paraId="3510C2B4" w14:textId="321F851C"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209 </w:t>
            </w:r>
          </w:p>
        </w:tc>
        <w:tc>
          <w:tcPr>
            <w:tcW w:w="1134" w:type="dxa"/>
            <w:tcBorders>
              <w:bottom w:val="single" w:sz="4" w:space="0" w:color="auto"/>
            </w:tcBorders>
          </w:tcPr>
          <w:p w14:paraId="5F0A309B" w14:textId="7E4252F8"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200 </w:t>
            </w:r>
          </w:p>
        </w:tc>
        <w:tc>
          <w:tcPr>
            <w:tcW w:w="1134" w:type="dxa"/>
            <w:tcBorders>
              <w:bottom w:val="single" w:sz="4" w:space="0" w:color="auto"/>
            </w:tcBorders>
          </w:tcPr>
          <w:p w14:paraId="24F79383" w14:textId="536837F5" w:rsidR="000E20CA" w:rsidRPr="00A7375C" w:rsidRDefault="002953CE" w:rsidP="004B7FC7">
            <w:pPr>
              <w:jc w:val="center"/>
              <w:rPr>
                <w:rFonts w:asciiTheme="minorEastAsia" w:hAnsiTheme="minorEastAsia"/>
                <w:szCs w:val="21"/>
              </w:rPr>
            </w:pPr>
            <w:r w:rsidRPr="00A7375C">
              <w:rPr>
                <w:rFonts w:asciiTheme="minorEastAsia" w:hAnsiTheme="minorEastAsia" w:hint="eastAsia"/>
                <w:szCs w:val="21"/>
              </w:rPr>
              <w:t>210</w:t>
            </w:r>
          </w:p>
        </w:tc>
      </w:tr>
      <w:tr w:rsidR="00A7375C" w:rsidRPr="00A7375C" w14:paraId="12CEF4E1" w14:textId="77777777" w:rsidTr="00DE238E">
        <w:tc>
          <w:tcPr>
            <w:tcW w:w="313" w:type="dxa"/>
            <w:gridSpan w:val="2"/>
            <w:vMerge/>
          </w:tcPr>
          <w:p w14:paraId="5894FB2B" w14:textId="77777777" w:rsidR="000E20CA" w:rsidRPr="00A7375C" w:rsidRDefault="000E20CA" w:rsidP="004B7FC7">
            <w:pPr>
              <w:rPr>
                <w:rFonts w:asciiTheme="minorEastAsia" w:hAnsiTheme="minorEastAsia"/>
              </w:rPr>
            </w:pPr>
          </w:p>
        </w:tc>
        <w:tc>
          <w:tcPr>
            <w:tcW w:w="1984" w:type="dxa"/>
            <w:tcBorders>
              <w:top w:val="single" w:sz="4" w:space="0" w:color="auto"/>
            </w:tcBorders>
            <w:shd w:val="clear" w:color="auto" w:fill="auto"/>
          </w:tcPr>
          <w:p w14:paraId="3D78284C" w14:textId="5E31ABFD" w:rsidR="000E20CA" w:rsidRPr="00A7375C" w:rsidRDefault="000E20CA" w:rsidP="004B7FC7">
            <w:pPr>
              <w:rPr>
                <w:rFonts w:asciiTheme="minorEastAsia" w:hAnsiTheme="minorEastAsia"/>
              </w:rPr>
            </w:pPr>
            <w:r w:rsidRPr="00A7375C">
              <w:rPr>
                <w:rFonts w:asciiTheme="minorEastAsia" w:hAnsiTheme="minorEastAsia" w:hint="eastAsia"/>
              </w:rPr>
              <w:t>知能犯</w:t>
            </w:r>
          </w:p>
        </w:tc>
        <w:tc>
          <w:tcPr>
            <w:tcW w:w="1276" w:type="dxa"/>
            <w:tcBorders>
              <w:top w:val="single" w:sz="4" w:space="0" w:color="auto"/>
            </w:tcBorders>
            <w:shd w:val="clear" w:color="auto" w:fill="auto"/>
          </w:tcPr>
          <w:p w14:paraId="45AEB9E9" w14:textId="39AA697D"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186</w:t>
            </w:r>
          </w:p>
        </w:tc>
        <w:tc>
          <w:tcPr>
            <w:tcW w:w="1276" w:type="dxa"/>
            <w:tcBorders>
              <w:top w:val="single" w:sz="4" w:space="0" w:color="auto"/>
            </w:tcBorders>
            <w:shd w:val="clear" w:color="auto" w:fill="auto"/>
          </w:tcPr>
          <w:p w14:paraId="5B1EF25D" w14:textId="3592F8D8"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122</w:t>
            </w:r>
          </w:p>
        </w:tc>
        <w:tc>
          <w:tcPr>
            <w:tcW w:w="1275" w:type="dxa"/>
            <w:tcBorders>
              <w:top w:val="single" w:sz="4" w:space="0" w:color="auto"/>
            </w:tcBorders>
            <w:shd w:val="clear" w:color="auto" w:fill="auto"/>
          </w:tcPr>
          <w:p w14:paraId="4D44C801" w14:textId="63137F6F"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135</w:t>
            </w:r>
          </w:p>
        </w:tc>
        <w:tc>
          <w:tcPr>
            <w:tcW w:w="1134" w:type="dxa"/>
            <w:tcBorders>
              <w:top w:val="single" w:sz="4" w:space="0" w:color="auto"/>
            </w:tcBorders>
            <w:shd w:val="clear" w:color="auto" w:fill="auto"/>
          </w:tcPr>
          <w:p w14:paraId="62B9AF9E" w14:textId="234C61B3"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109</w:t>
            </w:r>
          </w:p>
        </w:tc>
        <w:tc>
          <w:tcPr>
            <w:tcW w:w="1134" w:type="dxa"/>
            <w:tcBorders>
              <w:top w:val="single" w:sz="4" w:space="0" w:color="auto"/>
            </w:tcBorders>
            <w:shd w:val="clear" w:color="auto" w:fill="auto"/>
          </w:tcPr>
          <w:p w14:paraId="089337C3" w14:textId="7B987FFF" w:rsidR="000E20CA" w:rsidRPr="00A7375C" w:rsidRDefault="002953CE" w:rsidP="004B7FC7">
            <w:pPr>
              <w:jc w:val="center"/>
              <w:rPr>
                <w:rFonts w:asciiTheme="minorEastAsia" w:hAnsiTheme="minorEastAsia"/>
                <w:szCs w:val="21"/>
              </w:rPr>
            </w:pPr>
            <w:r w:rsidRPr="00A7375C">
              <w:rPr>
                <w:rFonts w:asciiTheme="minorEastAsia" w:hAnsiTheme="minorEastAsia" w:hint="eastAsia"/>
                <w:szCs w:val="21"/>
              </w:rPr>
              <w:t>117</w:t>
            </w:r>
          </w:p>
        </w:tc>
      </w:tr>
      <w:tr w:rsidR="00A7375C" w:rsidRPr="00A7375C" w14:paraId="752CB955" w14:textId="77777777" w:rsidTr="00DE238E">
        <w:tc>
          <w:tcPr>
            <w:tcW w:w="313" w:type="dxa"/>
            <w:gridSpan w:val="2"/>
            <w:vMerge/>
          </w:tcPr>
          <w:p w14:paraId="211449CE" w14:textId="77777777" w:rsidR="000E20CA" w:rsidRPr="00A7375C" w:rsidRDefault="000E20CA" w:rsidP="004B7FC7">
            <w:pPr>
              <w:rPr>
                <w:rFonts w:asciiTheme="minorEastAsia" w:hAnsiTheme="minorEastAsia"/>
              </w:rPr>
            </w:pPr>
          </w:p>
        </w:tc>
        <w:tc>
          <w:tcPr>
            <w:tcW w:w="1984" w:type="dxa"/>
            <w:shd w:val="clear" w:color="auto" w:fill="auto"/>
          </w:tcPr>
          <w:p w14:paraId="289528B1" w14:textId="4D302067" w:rsidR="000E20CA" w:rsidRPr="00A7375C" w:rsidRDefault="000E20CA" w:rsidP="004B7FC7">
            <w:pPr>
              <w:rPr>
                <w:rFonts w:asciiTheme="minorEastAsia" w:hAnsiTheme="minorEastAsia"/>
              </w:rPr>
            </w:pPr>
            <w:r w:rsidRPr="00A7375C">
              <w:rPr>
                <w:rFonts w:asciiTheme="minorEastAsia" w:hAnsiTheme="minorEastAsia" w:hint="eastAsia"/>
              </w:rPr>
              <w:t>凶悪犯</w:t>
            </w:r>
          </w:p>
        </w:tc>
        <w:tc>
          <w:tcPr>
            <w:tcW w:w="1276" w:type="dxa"/>
            <w:shd w:val="clear" w:color="auto" w:fill="auto"/>
          </w:tcPr>
          <w:p w14:paraId="7D46D6AE" w14:textId="3AA33539"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22 </w:t>
            </w:r>
          </w:p>
        </w:tc>
        <w:tc>
          <w:tcPr>
            <w:tcW w:w="1276" w:type="dxa"/>
            <w:shd w:val="clear" w:color="auto" w:fill="auto"/>
          </w:tcPr>
          <w:p w14:paraId="21A6BCE3" w14:textId="223DAB05"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30 </w:t>
            </w:r>
          </w:p>
        </w:tc>
        <w:tc>
          <w:tcPr>
            <w:tcW w:w="1275" w:type="dxa"/>
            <w:shd w:val="clear" w:color="auto" w:fill="auto"/>
          </w:tcPr>
          <w:p w14:paraId="14A904B1" w14:textId="32D69417"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35 </w:t>
            </w:r>
          </w:p>
        </w:tc>
        <w:tc>
          <w:tcPr>
            <w:tcW w:w="1134" w:type="dxa"/>
            <w:shd w:val="clear" w:color="auto" w:fill="auto"/>
          </w:tcPr>
          <w:p w14:paraId="3325C4EE" w14:textId="6CFC15D0" w:rsidR="000E20CA" w:rsidRPr="00A7375C" w:rsidRDefault="000E20CA" w:rsidP="004B7FC7">
            <w:pPr>
              <w:jc w:val="center"/>
              <w:rPr>
                <w:rFonts w:asciiTheme="minorEastAsia" w:hAnsiTheme="minorEastAsia"/>
                <w:szCs w:val="21"/>
              </w:rPr>
            </w:pPr>
            <w:r w:rsidRPr="00A7375C">
              <w:rPr>
                <w:rFonts w:asciiTheme="minorEastAsia" w:hAnsiTheme="minorEastAsia"/>
                <w:szCs w:val="21"/>
              </w:rPr>
              <w:t xml:space="preserve">29 </w:t>
            </w:r>
          </w:p>
        </w:tc>
        <w:tc>
          <w:tcPr>
            <w:tcW w:w="1134" w:type="dxa"/>
            <w:shd w:val="clear" w:color="auto" w:fill="auto"/>
          </w:tcPr>
          <w:p w14:paraId="4B00B501" w14:textId="795B72A3" w:rsidR="000E20CA" w:rsidRPr="00A7375C" w:rsidRDefault="002953CE" w:rsidP="004B7FC7">
            <w:pPr>
              <w:jc w:val="center"/>
              <w:rPr>
                <w:rFonts w:asciiTheme="minorEastAsia" w:hAnsiTheme="minorEastAsia"/>
                <w:szCs w:val="21"/>
              </w:rPr>
            </w:pPr>
            <w:r w:rsidRPr="00A7375C">
              <w:rPr>
                <w:rFonts w:asciiTheme="minorEastAsia" w:hAnsiTheme="minorEastAsia" w:hint="eastAsia"/>
                <w:szCs w:val="21"/>
              </w:rPr>
              <w:t>19</w:t>
            </w:r>
          </w:p>
        </w:tc>
      </w:tr>
      <w:tr w:rsidR="00A7375C" w:rsidRPr="00A7375C" w14:paraId="63902EE8" w14:textId="77777777" w:rsidTr="00DE238E">
        <w:tc>
          <w:tcPr>
            <w:tcW w:w="313" w:type="dxa"/>
            <w:gridSpan w:val="2"/>
            <w:vMerge/>
          </w:tcPr>
          <w:p w14:paraId="5C487FC6" w14:textId="77777777" w:rsidR="000E20CA" w:rsidRPr="00A7375C" w:rsidRDefault="000E20CA" w:rsidP="004B7FC7">
            <w:pPr>
              <w:rPr>
                <w:rFonts w:asciiTheme="minorEastAsia" w:hAnsiTheme="minorEastAsia"/>
              </w:rPr>
            </w:pPr>
          </w:p>
        </w:tc>
        <w:tc>
          <w:tcPr>
            <w:tcW w:w="1984" w:type="dxa"/>
            <w:shd w:val="clear" w:color="auto" w:fill="auto"/>
          </w:tcPr>
          <w:p w14:paraId="3EDD9982" w14:textId="185AFDE5" w:rsidR="000E20CA" w:rsidRPr="00A7375C" w:rsidRDefault="000E20CA" w:rsidP="004B7FC7">
            <w:pPr>
              <w:rPr>
                <w:rFonts w:asciiTheme="minorEastAsia" w:hAnsiTheme="minorEastAsia"/>
              </w:rPr>
            </w:pPr>
            <w:r w:rsidRPr="00A7375C">
              <w:rPr>
                <w:rFonts w:asciiTheme="minorEastAsia" w:hAnsiTheme="minorEastAsia" w:hint="eastAsia"/>
              </w:rPr>
              <w:t>風俗犯</w:t>
            </w:r>
          </w:p>
        </w:tc>
        <w:tc>
          <w:tcPr>
            <w:tcW w:w="1276" w:type="dxa"/>
            <w:shd w:val="clear" w:color="auto" w:fill="auto"/>
          </w:tcPr>
          <w:p w14:paraId="5656DD2D" w14:textId="3D4D3FD6"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53</w:t>
            </w:r>
          </w:p>
        </w:tc>
        <w:tc>
          <w:tcPr>
            <w:tcW w:w="1276" w:type="dxa"/>
            <w:shd w:val="clear" w:color="auto" w:fill="auto"/>
          </w:tcPr>
          <w:p w14:paraId="5D6FF617" w14:textId="4F9CBA82"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66</w:t>
            </w:r>
          </w:p>
        </w:tc>
        <w:tc>
          <w:tcPr>
            <w:tcW w:w="1275" w:type="dxa"/>
            <w:shd w:val="clear" w:color="auto" w:fill="auto"/>
          </w:tcPr>
          <w:p w14:paraId="2B40BC07" w14:textId="3F4DCE8A"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47</w:t>
            </w:r>
          </w:p>
        </w:tc>
        <w:tc>
          <w:tcPr>
            <w:tcW w:w="1134" w:type="dxa"/>
            <w:shd w:val="clear" w:color="auto" w:fill="auto"/>
          </w:tcPr>
          <w:p w14:paraId="6D7A330E" w14:textId="0F7D1E42"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50</w:t>
            </w:r>
          </w:p>
        </w:tc>
        <w:tc>
          <w:tcPr>
            <w:tcW w:w="1134" w:type="dxa"/>
            <w:shd w:val="clear" w:color="auto" w:fill="auto"/>
          </w:tcPr>
          <w:p w14:paraId="04058A1D" w14:textId="60B18BFE" w:rsidR="000E20CA" w:rsidRPr="00A7375C" w:rsidRDefault="002953CE" w:rsidP="004B7FC7">
            <w:pPr>
              <w:jc w:val="center"/>
              <w:rPr>
                <w:rFonts w:asciiTheme="minorEastAsia" w:hAnsiTheme="minorEastAsia"/>
                <w:szCs w:val="21"/>
              </w:rPr>
            </w:pPr>
            <w:r w:rsidRPr="00A7375C">
              <w:rPr>
                <w:rFonts w:asciiTheme="minorEastAsia" w:hAnsiTheme="minorEastAsia" w:hint="eastAsia"/>
                <w:szCs w:val="21"/>
              </w:rPr>
              <w:t>69</w:t>
            </w:r>
          </w:p>
        </w:tc>
      </w:tr>
      <w:tr w:rsidR="00A7375C" w:rsidRPr="00A7375C" w14:paraId="1F909B08" w14:textId="77777777" w:rsidTr="00DE238E">
        <w:tc>
          <w:tcPr>
            <w:tcW w:w="313" w:type="dxa"/>
            <w:gridSpan w:val="2"/>
            <w:vMerge/>
          </w:tcPr>
          <w:p w14:paraId="09284FC8" w14:textId="77777777" w:rsidR="000E20CA" w:rsidRPr="00A7375C" w:rsidRDefault="000E20CA" w:rsidP="004B7FC7">
            <w:pPr>
              <w:rPr>
                <w:rFonts w:asciiTheme="minorEastAsia" w:hAnsiTheme="minorEastAsia"/>
              </w:rPr>
            </w:pPr>
          </w:p>
        </w:tc>
        <w:tc>
          <w:tcPr>
            <w:tcW w:w="1984" w:type="dxa"/>
            <w:shd w:val="clear" w:color="auto" w:fill="auto"/>
          </w:tcPr>
          <w:p w14:paraId="42F20F48" w14:textId="0D15E79D" w:rsidR="000E20CA" w:rsidRPr="00A7375C" w:rsidRDefault="000E20CA" w:rsidP="004B7FC7">
            <w:pPr>
              <w:rPr>
                <w:rFonts w:asciiTheme="minorEastAsia" w:hAnsiTheme="minorEastAsia"/>
              </w:rPr>
            </w:pPr>
            <w:r w:rsidRPr="00A7375C">
              <w:rPr>
                <w:rFonts w:asciiTheme="minorEastAsia" w:hAnsiTheme="minorEastAsia" w:hint="eastAsia"/>
              </w:rPr>
              <w:t>その他の刑法犯</w:t>
            </w:r>
          </w:p>
        </w:tc>
        <w:tc>
          <w:tcPr>
            <w:tcW w:w="1276" w:type="dxa"/>
            <w:shd w:val="clear" w:color="auto" w:fill="auto"/>
          </w:tcPr>
          <w:p w14:paraId="5B4103D0" w14:textId="45BEE78A"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529</w:t>
            </w:r>
          </w:p>
        </w:tc>
        <w:tc>
          <w:tcPr>
            <w:tcW w:w="1276" w:type="dxa"/>
            <w:shd w:val="clear" w:color="auto" w:fill="auto"/>
          </w:tcPr>
          <w:p w14:paraId="683C276A" w14:textId="24647305"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474</w:t>
            </w:r>
          </w:p>
        </w:tc>
        <w:tc>
          <w:tcPr>
            <w:tcW w:w="1275" w:type="dxa"/>
            <w:shd w:val="clear" w:color="auto" w:fill="auto"/>
          </w:tcPr>
          <w:p w14:paraId="66C0FA14" w14:textId="3D7DF2A1"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397</w:t>
            </w:r>
          </w:p>
        </w:tc>
        <w:tc>
          <w:tcPr>
            <w:tcW w:w="1134" w:type="dxa"/>
            <w:shd w:val="clear" w:color="auto" w:fill="auto"/>
          </w:tcPr>
          <w:p w14:paraId="1446B2AD" w14:textId="1E612BB8" w:rsidR="000E20CA" w:rsidRPr="00A7375C" w:rsidRDefault="000E20CA" w:rsidP="004B7FC7">
            <w:pPr>
              <w:jc w:val="center"/>
              <w:rPr>
                <w:rFonts w:asciiTheme="minorEastAsia" w:hAnsiTheme="minorEastAsia"/>
                <w:szCs w:val="21"/>
              </w:rPr>
            </w:pPr>
            <w:r w:rsidRPr="00A7375C">
              <w:rPr>
                <w:rFonts w:asciiTheme="minorEastAsia" w:hAnsiTheme="minorEastAsia" w:hint="eastAsia"/>
                <w:szCs w:val="21"/>
              </w:rPr>
              <w:t>381</w:t>
            </w:r>
          </w:p>
        </w:tc>
        <w:tc>
          <w:tcPr>
            <w:tcW w:w="1134" w:type="dxa"/>
            <w:shd w:val="clear" w:color="auto" w:fill="auto"/>
          </w:tcPr>
          <w:p w14:paraId="77414F6A" w14:textId="38E0F322" w:rsidR="000E20CA" w:rsidRPr="00A7375C" w:rsidRDefault="002953CE" w:rsidP="004B7FC7">
            <w:pPr>
              <w:jc w:val="center"/>
              <w:rPr>
                <w:rFonts w:asciiTheme="minorEastAsia" w:hAnsiTheme="minorEastAsia"/>
                <w:szCs w:val="21"/>
              </w:rPr>
            </w:pPr>
            <w:r w:rsidRPr="00A7375C">
              <w:rPr>
                <w:rFonts w:asciiTheme="minorEastAsia" w:hAnsiTheme="minorEastAsia" w:hint="eastAsia"/>
                <w:szCs w:val="21"/>
              </w:rPr>
              <w:t>398</w:t>
            </w:r>
          </w:p>
        </w:tc>
      </w:tr>
      <w:tr w:rsidR="00A7375C" w:rsidRPr="00A7375C" w14:paraId="6586339A" w14:textId="77777777" w:rsidTr="00F56DEB">
        <w:tc>
          <w:tcPr>
            <w:tcW w:w="2297" w:type="dxa"/>
            <w:gridSpan w:val="3"/>
            <w:tcBorders>
              <w:bottom w:val="single" w:sz="4" w:space="0" w:color="auto"/>
            </w:tcBorders>
          </w:tcPr>
          <w:p w14:paraId="4EF99021" w14:textId="1C0E2C85" w:rsidR="004B7FC7" w:rsidRPr="00A7375C" w:rsidRDefault="004B7FC7" w:rsidP="004B7FC7">
            <w:pPr>
              <w:rPr>
                <w:rFonts w:asciiTheme="minorEastAsia" w:hAnsiTheme="minorEastAsia"/>
              </w:rPr>
            </w:pPr>
            <w:r w:rsidRPr="00A7375C">
              <w:rPr>
                <w:rFonts w:asciiTheme="minorEastAsia" w:hAnsiTheme="minorEastAsia" w:hint="eastAsia"/>
              </w:rPr>
              <w:t>盛岡市</w:t>
            </w:r>
          </w:p>
        </w:tc>
        <w:tc>
          <w:tcPr>
            <w:tcW w:w="1276" w:type="dxa"/>
            <w:tcBorders>
              <w:bottom w:val="single" w:sz="4" w:space="0" w:color="auto"/>
            </w:tcBorders>
            <w:shd w:val="clear" w:color="auto" w:fill="auto"/>
            <w:vAlign w:val="center"/>
          </w:tcPr>
          <w:p w14:paraId="571B245E" w14:textId="1AA8B150" w:rsidR="004B7FC7" w:rsidRPr="00A7375C" w:rsidRDefault="004B7FC7" w:rsidP="004B7FC7">
            <w:pPr>
              <w:jc w:val="center"/>
              <w:rPr>
                <w:rFonts w:asciiTheme="minorEastAsia" w:hAnsiTheme="minorEastAsia"/>
                <w:szCs w:val="21"/>
              </w:rPr>
            </w:pPr>
            <w:r w:rsidRPr="00A7375C">
              <w:rPr>
                <w:rFonts w:asciiTheme="minorEastAsia" w:hAnsiTheme="minorEastAsia" w:hint="eastAsia"/>
                <w:szCs w:val="21"/>
              </w:rPr>
              <w:t xml:space="preserve">1,220 </w:t>
            </w:r>
          </w:p>
        </w:tc>
        <w:tc>
          <w:tcPr>
            <w:tcW w:w="1276" w:type="dxa"/>
            <w:tcBorders>
              <w:bottom w:val="single" w:sz="4" w:space="0" w:color="auto"/>
            </w:tcBorders>
            <w:shd w:val="clear" w:color="auto" w:fill="auto"/>
            <w:vAlign w:val="center"/>
          </w:tcPr>
          <w:p w14:paraId="474F16F2" w14:textId="05C857B3" w:rsidR="004B7FC7" w:rsidRPr="00A7375C" w:rsidRDefault="004B7FC7" w:rsidP="004B7FC7">
            <w:pPr>
              <w:jc w:val="center"/>
              <w:rPr>
                <w:rFonts w:asciiTheme="minorEastAsia" w:hAnsiTheme="minorEastAsia"/>
                <w:szCs w:val="21"/>
              </w:rPr>
            </w:pPr>
            <w:r w:rsidRPr="00A7375C">
              <w:rPr>
                <w:rFonts w:asciiTheme="minorEastAsia" w:hAnsiTheme="minorEastAsia" w:hint="eastAsia"/>
                <w:szCs w:val="21"/>
              </w:rPr>
              <w:t xml:space="preserve">1,018 </w:t>
            </w:r>
          </w:p>
        </w:tc>
        <w:tc>
          <w:tcPr>
            <w:tcW w:w="1275" w:type="dxa"/>
            <w:tcBorders>
              <w:bottom w:val="single" w:sz="4" w:space="0" w:color="auto"/>
            </w:tcBorders>
            <w:shd w:val="clear" w:color="auto" w:fill="auto"/>
            <w:vAlign w:val="center"/>
          </w:tcPr>
          <w:p w14:paraId="403011DD" w14:textId="23C287EA" w:rsidR="004B7FC7" w:rsidRPr="00A7375C" w:rsidRDefault="004B7FC7" w:rsidP="004B7FC7">
            <w:pPr>
              <w:jc w:val="center"/>
              <w:rPr>
                <w:rFonts w:asciiTheme="minorEastAsia" w:hAnsiTheme="minorEastAsia"/>
                <w:szCs w:val="21"/>
              </w:rPr>
            </w:pPr>
            <w:r w:rsidRPr="00A7375C">
              <w:rPr>
                <w:rFonts w:asciiTheme="minorEastAsia" w:hAnsiTheme="minorEastAsia" w:hint="eastAsia"/>
                <w:szCs w:val="21"/>
              </w:rPr>
              <w:t xml:space="preserve">876 </w:t>
            </w:r>
          </w:p>
        </w:tc>
        <w:tc>
          <w:tcPr>
            <w:tcW w:w="1134" w:type="dxa"/>
            <w:tcBorders>
              <w:bottom w:val="single" w:sz="4" w:space="0" w:color="auto"/>
            </w:tcBorders>
            <w:shd w:val="clear" w:color="auto" w:fill="auto"/>
            <w:vAlign w:val="center"/>
          </w:tcPr>
          <w:p w14:paraId="0F2A1DDC" w14:textId="12410EFC" w:rsidR="004B7FC7" w:rsidRPr="00A7375C" w:rsidRDefault="004B7FC7" w:rsidP="004B7FC7">
            <w:pPr>
              <w:jc w:val="center"/>
              <w:rPr>
                <w:rFonts w:asciiTheme="minorEastAsia" w:hAnsiTheme="minorEastAsia"/>
                <w:szCs w:val="21"/>
              </w:rPr>
            </w:pPr>
            <w:r w:rsidRPr="00A7375C">
              <w:rPr>
                <w:rFonts w:asciiTheme="minorEastAsia" w:hAnsiTheme="minorEastAsia" w:hint="eastAsia"/>
                <w:szCs w:val="21"/>
              </w:rPr>
              <w:t xml:space="preserve">834 </w:t>
            </w:r>
          </w:p>
        </w:tc>
        <w:tc>
          <w:tcPr>
            <w:tcW w:w="1134" w:type="dxa"/>
            <w:tcBorders>
              <w:bottom w:val="single" w:sz="4" w:space="0" w:color="auto"/>
            </w:tcBorders>
            <w:shd w:val="clear" w:color="auto" w:fill="auto"/>
            <w:vAlign w:val="center"/>
          </w:tcPr>
          <w:p w14:paraId="5DC83AD7" w14:textId="2BCE08D0" w:rsidR="004B7FC7" w:rsidRPr="00A7375C" w:rsidRDefault="0051106D" w:rsidP="004B7FC7">
            <w:pPr>
              <w:jc w:val="center"/>
              <w:rPr>
                <w:rFonts w:asciiTheme="minorEastAsia" w:hAnsiTheme="minorEastAsia"/>
                <w:szCs w:val="21"/>
              </w:rPr>
            </w:pPr>
            <w:r w:rsidRPr="00A7375C">
              <w:rPr>
                <w:rFonts w:asciiTheme="minorEastAsia" w:hAnsiTheme="minorEastAsia" w:hint="eastAsia"/>
                <w:szCs w:val="21"/>
              </w:rPr>
              <w:t>842</w:t>
            </w:r>
          </w:p>
        </w:tc>
      </w:tr>
      <w:tr w:rsidR="00A7375C" w:rsidRPr="00A7375C" w14:paraId="2BD16E60" w14:textId="77777777" w:rsidTr="005F35B2">
        <w:trPr>
          <w:trHeight w:val="345"/>
        </w:trPr>
        <w:tc>
          <w:tcPr>
            <w:tcW w:w="300" w:type="dxa"/>
            <w:vMerge w:val="restart"/>
            <w:tcBorders>
              <w:top w:val="single" w:sz="4" w:space="0" w:color="auto"/>
            </w:tcBorders>
          </w:tcPr>
          <w:p w14:paraId="444C8F04" w14:textId="01F642ED" w:rsidR="00F56DEB" w:rsidRPr="00A7375C" w:rsidRDefault="00F56DEB" w:rsidP="004B7FC7">
            <w:pPr>
              <w:rPr>
                <w:rFonts w:asciiTheme="minorEastAsia" w:hAnsiTheme="minorEastAsia"/>
              </w:rPr>
            </w:pPr>
          </w:p>
        </w:tc>
        <w:tc>
          <w:tcPr>
            <w:tcW w:w="1997" w:type="dxa"/>
            <w:gridSpan w:val="2"/>
            <w:tcBorders>
              <w:top w:val="single" w:sz="4" w:space="0" w:color="auto"/>
              <w:bottom w:val="single" w:sz="4" w:space="0" w:color="auto"/>
            </w:tcBorders>
          </w:tcPr>
          <w:p w14:paraId="495CCE26" w14:textId="51864A3F" w:rsidR="00F56DEB" w:rsidRPr="00A7375C" w:rsidRDefault="00F56DEB" w:rsidP="00F56DEB">
            <w:pPr>
              <w:rPr>
                <w:rFonts w:asciiTheme="minorEastAsia" w:hAnsiTheme="minorEastAsia"/>
              </w:rPr>
            </w:pPr>
            <w:r w:rsidRPr="00A7375C">
              <w:rPr>
                <w:rFonts w:asciiTheme="minorEastAsia" w:hAnsiTheme="minorEastAsia" w:hint="eastAsia"/>
              </w:rPr>
              <w:t>窃盗犯</w:t>
            </w:r>
          </w:p>
        </w:tc>
        <w:tc>
          <w:tcPr>
            <w:tcW w:w="1276" w:type="dxa"/>
            <w:tcBorders>
              <w:top w:val="single" w:sz="4" w:space="0" w:color="auto"/>
              <w:bottom w:val="single" w:sz="4" w:space="0" w:color="auto"/>
            </w:tcBorders>
            <w:shd w:val="clear" w:color="auto" w:fill="auto"/>
            <w:vAlign w:val="center"/>
          </w:tcPr>
          <w:p w14:paraId="481758BB" w14:textId="0D1D87BB" w:rsidR="00F56DEB" w:rsidRPr="00A7375C" w:rsidRDefault="00F56DEB" w:rsidP="004B7FC7">
            <w:pPr>
              <w:jc w:val="center"/>
              <w:rPr>
                <w:rFonts w:asciiTheme="minorEastAsia" w:hAnsiTheme="minorEastAsia"/>
                <w:szCs w:val="21"/>
              </w:rPr>
            </w:pPr>
            <w:r w:rsidRPr="00A7375C">
              <w:rPr>
                <w:rFonts w:asciiTheme="minorEastAsia" w:hAnsiTheme="minorEastAsia" w:hint="eastAsia"/>
                <w:szCs w:val="21"/>
              </w:rPr>
              <w:t>881</w:t>
            </w:r>
          </w:p>
        </w:tc>
        <w:tc>
          <w:tcPr>
            <w:tcW w:w="1276" w:type="dxa"/>
            <w:tcBorders>
              <w:top w:val="single" w:sz="4" w:space="0" w:color="auto"/>
              <w:bottom w:val="single" w:sz="4" w:space="0" w:color="auto"/>
            </w:tcBorders>
            <w:shd w:val="clear" w:color="auto" w:fill="auto"/>
            <w:vAlign w:val="center"/>
          </w:tcPr>
          <w:p w14:paraId="42B3D453" w14:textId="1DFC84A4" w:rsidR="00F56DEB" w:rsidRPr="00A7375C" w:rsidRDefault="00F56DEB" w:rsidP="004B7FC7">
            <w:pPr>
              <w:jc w:val="center"/>
              <w:rPr>
                <w:rFonts w:asciiTheme="minorEastAsia" w:hAnsiTheme="minorEastAsia"/>
                <w:szCs w:val="21"/>
              </w:rPr>
            </w:pPr>
            <w:r w:rsidRPr="00A7375C">
              <w:rPr>
                <w:rFonts w:asciiTheme="minorEastAsia" w:hAnsiTheme="minorEastAsia" w:hint="eastAsia"/>
                <w:szCs w:val="21"/>
              </w:rPr>
              <w:t>75</w:t>
            </w:r>
            <w:r w:rsidRPr="00A7375C">
              <w:rPr>
                <w:rFonts w:asciiTheme="minorEastAsia" w:hAnsiTheme="minorEastAsia"/>
                <w:szCs w:val="21"/>
              </w:rPr>
              <w:t>6</w:t>
            </w:r>
          </w:p>
        </w:tc>
        <w:tc>
          <w:tcPr>
            <w:tcW w:w="1275" w:type="dxa"/>
            <w:tcBorders>
              <w:top w:val="single" w:sz="4" w:space="0" w:color="auto"/>
              <w:bottom w:val="single" w:sz="4" w:space="0" w:color="auto"/>
            </w:tcBorders>
            <w:shd w:val="clear" w:color="auto" w:fill="auto"/>
            <w:vAlign w:val="center"/>
          </w:tcPr>
          <w:p w14:paraId="07E55E8E" w14:textId="75D84E60" w:rsidR="00F56DEB" w:rsidRPr="00A7375C" w:rsidRDefault="00F56DEB" w:rsidP="004B7FC7">
            <w:pPr>
              <w:jc w:val="center"/>
              <w:rPr>
                <w:rFonts w:asciiTheme="minorEastAsia" w:hAnsiTheme="minorEastAsia"/>
                <w:szCs w:val="21"/>
              </w:rPr>
            </w:pPr>
            <w:r w:rsidRPr="00A7375C">
              <w:rPr>
                <w:rFonts w:asciiTheme="minorEastAsia" w:hAnsiTheme="minorEastAsia" w:hint="eastAsia"/>
                <w:szCs w:val="21"/>
              </w:rPr>
              <w:t>601</w:t>
            </w:r>
          </w:p>
        </w:tc>
        <w:tc>
          <w:tcPr>
            <w:tcW w:w="1134" w:type="dxa"/>
            <w:tcBorders>
              <w:top w:val="single" w:sz="4" w:space="0" w:color="auto"/>
              <w:bottom w:val="single" w:sz="4" w:space="0" w:color="auto"/>
            </w:tcBorders>
            <w:shd w:val="clear" w:color="auto" w:fill="auto"/>
            <w:vAlign w:val="center"/>
          </w:tcPr>
          <w:p w14:paraId="05691E5E" w14:textId="6C79A488" w:rsidR="00F56DEB" w:rsidRPr="00A7375C" w:rsidRDefault="00F56DEB" w:rsidP="004B7FC7">
            <w:pPr>
              <w:jc w:val="center"/>
              <w:rPr>
                <w:rFonts w:asciiTheme="minorEastAsia" w:hAnsiTheme="minorEastAsia"/>
                <w:szCs w:val="21"/>
              </w:rPr>
            </w:pPr>
            <w:r w:rsidRPr="00A7375C">
              <w:rPr>
                <w:rFonts w:asciiTheme="minorEastAsia" w:hAnsiTheme="minorEastAsia" w:hint="eastAsia"/>
                <w:szCs w:val="21"/>
              </w:rPr>
              <w:t>588</w:t>
            </w:r>
          </w:p>
        </w:tc>
        <w:tc>
          <w:tcPr>
            <w:tcW w:w="1134" w:type="dxa"/>
            <w:tcBorders>
              <w:top w:val="single" w:sz="4" w:space="0" w:color="auto"/>
              <w:bottom w:val="single" w:sz="4" w:space="0" w:color="auto"/>
            </w:tcBorders>
            <w:shd w:val="clear" w:color="auto" w:fill="auto"/>
            <w:vAlign w:val="center"/>
          </w:tcPr>
          <w:p w14:paraId="2CBEB924" w14:textId="3D7FF32E" w:rsidR="00F56DEB" w:rsidRPr="00A7375C" w:rsidRDefault="00F56DEB" w:rsidP="004B7FC7">
            <w:pPr>
              <w:jc w:val="center"/>
              <w:rPr>
                <w:rFonts w:asciiTheme="minorEastAsia" w:hAnsiTheme="minorEastAsia"/>
                <w:szCs w:val="21"/>
              </w:rPr>
            </w:pPr>
            <w:r w:rsidRPr="00A7375C">
              <w:rPr>
                <w:rFonts w:asciiTheme="minorEastAsia" w:hAnsiTheme="minorEastAsia" w:hint="eastAsia"/>
                <w:szCs w:val="21"/>
              </w:rPr>
              <w:t>624</w:t>
            </w:r>
          </w:p>
        </w:tc>
      </w:tr>
      <w:tr w:rsidR="00A7375C" w:rsidRPr="00A7375C" w14:paraId="0CFF97A3" w14:textId="77777777" w:rsidTr="005F35B2">
        <w:trPr>
          <w:trHeight w:val="360"/>
        </w:trPr>
        <w:tc>
          <w:tcPr>
            <w:tcW w:w="300" w:type="dxa"/>
            <w:vMerge/>
          </w:tcPr>
          <w:p w14:paraId="22DF46E6" w14:textId="5CF43B62" w:rsidR="00F56DEB" w:rsidRPr="00A7375C" w:rsidRDefault="00F56DEB" w:rsidP="00F56DEB">
            <w:pPr>
              <w:rPr>
                <w:rFonts w:asciiTheme="minorEastAsia" w:hAnsiTheme="minorEastAsia"/>
              </w:rPr>
            </w:pPr>
          </w:p>
        </w:tc>
        <w:tc>
          <w:tcPr>
            <w:tcW w:w="1997" w:type="dxa"/>
            <w:gridSpan w:val="2"/>
            <w:tcBorders>
              <w:top w:val="single" w:sz="4" w:space="0" w:color="auto"/>
            </w:tcBorders>
          </w:tcPr>
          <w:p w14:paraId="0B5F2AA9" w14:textId="77777777" w:rsidR="00F56DEB" w:rsidRPr="00A7375C" w:rsidRDefault="00F56DEB" w:rsidP="00F56DEB">
            <w:pPr>
              <w:rPr>
                <w:rFonts w:asciiTheme="minorEastAsia" w:hAnsiTheme="minorEastAsia"/>
              </w:rPr>
            </w:pPr>
            <w:r w:rsidRPr="00A7375C">
              <w:rPr>
                <w:rFonts w:asciiTheme="minorEastAsia" w:hAnsiTheme="minorEastAsia" w:hint="eastAsia"/>
              </w:rPr>
              <w:t>粗暴犯</w:t>
            </w:r>
          </w:p>
        </w:tc>
        <w:tc>
          <w:tcPr>
            <w:tcW w:w="1276" w:type="dxa"/>
            <w:tcBorders>
              <w:top w:val="single" w:sz="4" w:space="0" w:color="auto"/>
            </w:tcBorders>
            <w:shd w:val="clear" w:color="auto" w:fill="auto"/>
            <w:vAlign w:val="center"/>
          </w:tcPr>
          <w:p w14:paraId="6AAFA64A" w14:textId="48C32379"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56</w:t>
            </w:r>
          </w:p>
        </w:tc>
        <w:tc>
          <w:tcPr>
            <w:tcW w:w="1276" w:type="dxa"/>
            <w:tcBorders>
              <w:top w:val="single" w:sz="4" w:space="0" w:color="auto"/>
            </w:tcBorders>
            <w:shd w:val="clear" w:color="auto" w:fill="auto"/>
            <w:vAlign w:val="center"/>
          </w:tcPr>
          <w:p w14:paraId="6F8B62AF" w14:textId="255B12C5"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46</w:t>
            </w:r>
          </w:p>
        </w:tc>
        <w:tc>
          <w:tcPr>
            <w:tcW w:w="1275" w:type="dxa"/>
            <w:tcBorders>
              <w:top w:val="single" w:sz="4" w:space="0" w:color="auto"/>
            </w:tcBorders>
            <w:shd w:val="clear" w:color="auto" w:fill="auto"/>
            <w:vAlign w:val="center"/>
          </w:tcPr>
          <w:p w14:paraId="5155D2CD" w14:textId="18ABE6A9"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5</w:t>
            </w:r>
            <w:r w:rsidR="003012AA" w:rsidRPr="00A7375C">
              <w:rPr>
                <w:rFonts w:asciiTheme="minorEastAsia" w:hAnsiTheme="minorEastAsia" w:hint="eastAsia"/>
                <w:szCs w:val="21"/>
              </w:rPr>
              <w:t>2</w:t>
            </w:r>
          </w:p>
        </w:tc>
        <w:tc>
          <w:tcPr>
            <w:tcW w:w="1134" w:type="dxa"/>
            <w:tcBorders>
              <w:top w:val="single" w:sz="4" w:space="0" w:color="auto"/>
            </w:tcBorders>
            <w:shd w:val="clear" w:color="auto" w:fill="auto"/>
            <w:vAlign w:val="center"/>
          </w:tcPr>
          <w:p w14:paraId="6484ECCB" w14:textId="09722597"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57</w:t>
            </w:r>
          </w:p>
        </w:tc>
        <w:tc>
          <w:tcPr>
            <w:tcW w:w="1134" w:type="dxa"/>
            <w:tcBorders>
              <w:top w:val="single" w:sz="4" w:space="0" w:color="auto"/>
            </w:tcBorders>
            <w:shd w:val="clear" w:color="auto" w:fill="auto"/>
            <w:vAlign w:val="center"/>
          </w:tcPr>
          <w:p w14:paraId="5A7D1E48" w14:textId="6A78F9C0"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39</w:t>
            </w:r>
          </w:p>
        </w:tc>
      </w:tr>
      <w:tr w:rsidR="00A7375C" w:rsidRPr="00A7375C" w14:paraId="09233848" w14:textId="77777777" w:rsidTr="009477C4">
        <w:trPr>
          <w:trHeight w:val="360"/>
        </w:trPr>
        <w:tc>
          <w:tcPr>
            <w:tcW w:w="300" w:type="dxa"/>
            <w:vMerge/>
          </w:tcPr>
          <w:p w14:paraId="64FE501B" w14:textId="365E2D10" w:rsidR="00F56DEB" w:rsidRPr="00A7375C" w:rsidRDefault="00F56DEB" w:rsidP="00F56DEB">
            <w:pPr>
              <w:rPr>
                <w:rFonts w:asciiTheme="minorEastAsia" w:hAnsiTheme="minorEastAsia"/>
              </w:rPr>
            </w:pPr>
          </w:p>
        </w:tc>
        <w:tc>
          <w:tcPr>
            <w:tcW w:w="1997" w:type="dxa"/>
            <w:gridSpan w:val="2"/>
            <w:tcBorders>
              <w:top w:val="single" w:sz="4" w:space="0" w:color="auto"/>
            </w:tcBorders>
          </w:tcPr>
          <w:p w14:paraId="3BF1628A" w14:textId="296C8239" w:rsidR="00F56DEB" w:rsidRPr="00A7375C" w:rsidRDefault="00F56DEB" w:rsidP="00F56DEB">
            <w:pPr>
              <w:rPr>
                <w:rFonts w:asciiTheme="minorEastAsia" w:hAnsiTheme="minorEastAsia"/>
              </w:rPr>
            </w:pPr>
            <w:r w:rsidRPr="00A7375C">
              <w:rPr>
                <w:rFonts w:asciiTheme="minorEastAsia" w:hAnsiTheme="minorEastAsia" w:hint="eastAsia"/>
              </w:rPr>
              <w:t>知能犯</w:t>
            </w:r>
          </w:p>
        </w:tc>
        <w:tc>
          <w:tcPr>
            <w:tcW w:w="1276" w:type="dxa"/>
            <w:tcBorders>
              <w:top w:val="single" w:sz="4" w:space="0" w:color="auto"/>
            </w:tcBorders>
            <w:shd w:val="clear" w:color="auto" w:fill="auto"/>
            <w:vAlign w:val="center"/>
          </w:tcPr>
          <w:p w14:paraId="0B540E01" w14:textId="60626F42"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71</w:t>
            </w:r>
          </w:p>
        </w:tc>
        <w:tc>
          <w:tcPr>
            <w:tcW w:w="1276" w:type="dxa"/>
            <w:tcBorders>
              <w:top w:val="single" w:sz="4" w:space="0" w:color="auto"/>
            </w:tcBorders>
            <w:shd w:val="clear" w:color="auto" w:fill="auto"/>
            <w:vAlign w:val="center"/>
          </w:tcPr>
          <w:p w14:paraId="32A9E8F2" w14:textId="436251DB"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35</w:t>
            </w:r>
          </w:p>
        </w:tc>
        <w:tc>
          <w:tcPr>
            <w:tcW w:w="1275" w:type="dxa"/>
            <w:tcBorders>
              <w:top w:val="single" w:sz="4" w:space="0" w:color="auto"/>
            </w:tcBorders>
            <w:shd w:val="clear" w:color="auto" w:fill="auto"/>
            <w:vAlign w:val="center"/>
          </w:tcPr>
          <w:p w14:paraId="3B5A68AD" w14:textId="6DE1FA9D"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44</w:t>
            </w:r>
          </w:p>
        </w:tc>
        <w:tc>
          <w:tcPr>
            <w:tcW w:w="1134" w:type="dxa"/>
            <w:tcBorders>
              <w:top w:val="single" w:sz="4" w:space="0" w:color="auto"/>
            </w:tcBorders>
            <w:shd w:val="clear" w:color="auto" w:fill="auto"/>
            <w:vAlign w:val="center"/>
          </w:tcPr>
          <w:p w14:paraId="166E89BF" w14:textId="015F93A8"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31</w:t>
            </w:r>
          </w:p>
        </w:tc>
        <w:tc>
          <w:tcPr>
            <w:tcW w:w="1134" w:type="dxa"/>
            <w:tcBorders>
              <w:top w:val="single" w:sz="4" w:space="0" w:color="auto"/>
            </w:tcBorders>
            <w:shd w:val="clear" w:color="auto" w:fill="auto"/>
            <w:vAlign w:val="center"/>
          </w:tcPr>
          <w:p w14:paraId="29A71026" w14:textId="57816CF5"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35</w:t>
            </w:r>
          </w:p>
        </w:tc>
      </w:tr>
      <w:tr w:rsidR="00A7375C" w:rsidRPr="00A7375C" w14:paraId="0C8B9650" w14:textId="77777777" w:rsidTr="00D1130A">
        <w:trPr>
          <w:trHeight w:val="360"/>
        </w:trPr>
        <w:tc>
          <w:tcPr>
            <w:tcW w:w="300" w:type="dxa"/>
            <w:vMerge/>
          </w:tcPr>
          <w:p w14:paraId="6EB2CE90" w14:textId="1830F3F9" w:rsidR="00F56DEB" w:rsidRPr="00A7375C" w:rsidRDefault="00F56DEB" w:rsidP="00F56DEB">
            <w:pPr>
              <w:rPr>
                <w:rFonts w:asciiTheme="minorEastAsia" w:hAnsiTheme="minorEastAsia"/>
              </w:rPr>
            </w:pPr>
          </w:p>
        </w:tc>
        <w:tc>
          <w:tcPr>
            <w:tcW w:w="1997" w:type="dxa"/>
            <w:gridSpan w:val="2"/>
            <w:tcBorders>
              <w:top w:val="single" w:sz="4" w:space="0" w:color="auto"/>
            </w:tcBorders>
          </w:tcPr>
          <w:p w14:paraId="1EB4C687" w14:textId="47E4DA1D" w:rsidR="00F56DEB" w:rsidRPr="00A7375C" w:rsidRDefault="00F56DEB" w:rsidP="00F56DEB">
            <w:pPr>
              <w:rPr>
                <w:rFonts w:asciiTheme="minorEastAsia" w:hAnsiTheme="minorEastAsia"/>
              </w:rPr>
            </w:pPr>
            <w:r w:rsidRPr="00A7375C">
              <w:rPr>
                <w:rFonts w:asciiTheme="minorEastAsia" w:hAnsiTheme="minorEastAsia" w:hint="eastAsia"/>
              </w:rPr>
              <w:t>凶悪犯</w:t>
            </w:r>
          </w:p>
        </w:tc>
        <w:tc>
          <w:tcPr>
            <w:tcW w:w="1276" w:type="dxa"/>
            <w:tcBorders>
              <w:top w:val="single" w:sz="4" w:space="0" w:color="auto"/>
            </w:tcBorders>
            <w:shd w:val="clear" w:color="auto" w:fill="auto"/>
            <w:vAlign w:val="center"/>
          </w:tcPr>
          <w:p w14:paraId="5CAB559C" w14:textId="3B53293E"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6</w:t>
            </w:r>
          </w:p>
        </w:tc>
        <w:tc>
          <w:tcPr>
            <w:tcW w:w="1276" w:type="dxa"/>
            <w:tcBorders>
              <w:top w:val="single" w:sz="4" w:space="0" w:color="auto"/>
            </w:tcBorders>
            <w:shd w:val="clear" w:color="auto" w:fill="auto"/>
            <w:vAlign w:val="center"/>
          </w:tcPr>
          <w:p w14:paraId="34001FB5" w14:textId="3DD72827"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8</w:t>
            </w:r>
          </w:p>
        </w:tc>
        <w:tc>
          <w:tcPr>
            <w:tcW w:w="1275" w:type="dxa"/>
            <w:tcBorders>
              <w:top w:val="single" w:sz="4" w:space="0" w:color="auto"/>
            </w:tcBorders>
            <w:shd w:val="clear" w:color="auto" w:fill="auto"/>
            <w:vAlign w:val="center"/>
          </w:tcPr>
          <w:p w14:paraId="03CD3B06" w14:textId="03EE9BB9"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7</w:t>
            </w:r>
          </w:p>
        </w:tc>
        <w:tc>
          <w:tcPr>
            <w:tcW w:w="1134" w:type="dxa"/>
            <w:tcBorders>
              <w:top w:val="single" w:sz="4" w:space="0" w:color="auto"/>
            </w:tcBorders>
            <w:shd w:val="clear" w:color="auto" w:fill="auto"/>
            <w:vAlign w:val="center"/>
          </w:tcPr>
          <w:p w14:paraId="735E079B" w14:textId="685510A8"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11</w:t>
            </w:r>
          </w:p>
        </w:tc>
        <w:tc>
          <w:tcPr>
            <w:tcW w:w="1134" w:type="dxa"/>
            <w:tcBorders>
              <w:top w:val="single" w:sz="4" w:space="0" w:color="auto"/>
            </w:tcBorders>
            <w:shd w:val="clear" w:color="auto" w:fill="auto"/>
            <w:vAlign w:val="center"/>
          </w:tcPr>
          <w:p w14:paraId="7956A883" w14:textId="1B3DCE58"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0</w:t>
            </w:r>
          </w:p>
        </w:tc>
      </w:tr>
      <w:tr w:rsidR="00A7375C" w:rsidRPr="00A7375C" w14:paraId="16B169BA" w14:textId="77777777" w:rsidTr="00625A4E">
        <w:trPr>
          <w:trHeight w:val="360"/>
        </w:trPr>
        <w:tc>
          <w:tcPr>
            <w:tcW w:w="300" w:type="dxa"/>
            <w:vMerge/>
          </w:tcPr>
          <w:p w14:paraId="5910D5D2" w14:textId="3249BFD8" w:rsidR="00F56DEB" w:rsidRPr="00A7375C" w:rsidRDefault="00F56DEB" w:rsidP="00F56DEB">
            <w:pPr>
              <w:rPr>
                <w:rFonts w:asciiTheme="minorEastAsia" w:hAnsiTheme="minorEastAsia"/>
              </w:rPr>
            </w:pPr>
          </w:p>
        </w:tc>
        <w:tc>
          <w:tcPr>
            <w:tcW w:w="1997" w:type="dxa"/>
            <w:gridSpan w:val="2"/>
            <w:tcBorders>
              <w:top w:val="single" w:sz="4" w:space="0" w:color="auto"/>
            </w:tcBorders>
          </w:tcPr>
          <w:p w14:paraId="41674834" w14:textId="4785631B" w:rsidR="00F56DEB" w:rsidRPr="00A7375C" w:rsidRDefault="00F56DEB" w:rsidP="00F56DEB">
            <w:pPr>
              <w:rPr>
                <w:rFonts w:asciiTheme="minorEastAsia" w:hAnsiTheme="minorEastAsia"/>
              </w:rPr>
            </w:pPr>
            <w:r w:rsidRPr="00A7375C">
              <w:rPr>
                <w:rFonts w:asciiTheme="minorEastAsia" w:hAnsiTheme="minorEastAsia" w:hint="eastAsia"/>
              </w:rPr>
              <w:t>風俗犯</w:t>
            </w:r>
          </w:p>
        </w:tc>
        <w:tc>
          <w:tcPr>
            <w:tcW w:w="1276" w:type="dxa"/>
            <w:tcBorders>
              <w:top w:val="single" w:sz="4" w:space="0" w:color="auto"/>
            </w:tcBorders>
            <w:shd w:val="clear" w:color="auto" w:fill="auto"/>
            <w:vAlign w:val="center"/>
          </w:tcPr>
          <w:p w14:paraId="75E7ABC8" w14:textId="4DC8B28A"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26</w:t>
            </w:r>
          </w:p>
        </w:tc>
        <w:tc>
          <w:tcPr>
            <w:tcW w:w="1276" w:type="dxa"/>
            <w:tcBorders>
              <w:top w:val="single" w:sz="4" w:space="0" w:color="auto"/>
            </w:tcBorders>
            <w:shd w:val="clear" w:color="auto" w:fill="auto"/>
            <w:vAlign w:val="center"/>
          </w:tcPr>
          <w:p w14:paraId="53B61755" w14:textId="528A7BDA"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24</w:t>
            </w:r>
          </w:p>
        </w:tc>
        <w:tc>
          <w:tcPr>
            <w:tcW w:w="1275" w:type="dxa"/>
            <w:tcBorders>
              <w:top w:val="single" w:sz="4" w:space="0" w:color="auto"/>
            </w:tcBorders>
            <w:shd w:val="clear" w:color="auto" w:fill="auto"/>
            <w:vAlign w:val="center"/>
          </w:tcPr>
          <w:p w14:paraId="0BAA0581" w14:textId="5D6B5152" w:rsidR="00F56DEB" w:rsidRPr="00A7375C" w:rsidRDefault="003012AA" w:rsidP="00F56DEB">
            <w:pPr>
              <w:jc w:val="center"/>
              <w:rPr>
                <w:rFonts w:asciiTheme="minorEastAsia" w:hAnsiTheme="minorEastAsia"/>
                <w:szCs w:val="21"/>
              </w:rPr>
            </w:pPr>
            <w:r w:rsidRPr="00A7375C">
              <w:rPr>
                <w:rFonts w:asciiTheme="minorEastAsia" w:hAnsiTheme="minorEastAsia" w:hint="eastAsia"/>
                <w:szCs w:val="21"/>
              </w:rPr>
              <w:t>1</w:t>
            </w:r>
            <w:r w:rsidR="00A7375C" w:rsidRPr="00A7375C">
              <w:rPr>
                <w:rFonts w:asciiTheme="minorEastAsia" w:hAnsiTheme="minorEastAsia" w:hint="eastAsia"/>
                <w:szCs w:val="21"/>
              </w:rPr>
              <w:t>6</w:t>
            </w:r>
          </w:p>
        </w:tc>
        <w:tc>
          <w:tcPr>
            <w:tcW w:w="1134" w:type="dxa"/>
            <w:tcBorders>
              <w:top w:val="single" w:sz="4" w:space="0" w:color="auto"/>
            </w:tcBorders>
            <w:shd w:val="clear" w:color="auto" w:fill="auto"/>
            <w:vAlign w:val="center"/>
          </w:tcPr>
          <w:p w14:paraId="14A1CF60" w14:textId="460B88B5"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19</w:t>
            </w:r>
          </w:p>
        </w:tc>
        <w:tc>
          <w:tcPr>
            <w:tcW w:w="1134" w:type="dxa"/>
            <w:tcBorders>
              <w:top w:val="single" w:sz="4" w:space="0" w:color="auto"/>
            </w:tcBorders>
            <w:shd w:val="clear" w:color="auto" w:fill="auto"/>
            <w:vAlign w:val="center"/>
          </w:tcPr>
          <w:p w14:paraId="1E9D617B" w14:textId="043E2049"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22</w:t>
            </w:r>
          </w:p>
        </w:tc>
      </w:tr>
      <w:tr w:rsidR="00A7375C" w:rsidRPr="00A7375C" w14:paraId="75F2F959" w14:textId="77777777" w:rsidTr="00782B2A">
        <w:trPr>
          <w:trHeight w:val="360"/>
        </w:trPr>
        <w:tc>
          <w:tcPr>
            <w:tcW w:w="300" w:type="dxa"/>
            <w:vMerge/>
          </w:tcPr>
          <w:p w14:paraId="41943098" w14:textId="46CAE8CE" w:rsidR="00F56DEB" w:rsidRPr="00A7375C" w:rsidRDefault="00F56DEB" w:rsidP="00F56DEB">
            <w:pPr>
              <w:rPr>
                <w:rFonts w:asciiTheme="minorEastAsia" w:hAnsiTheme="minorEastAsia"/>
              </w:rPr>
            </w:pPr>
          </w:p>
        </w:tc>
        <w:tc>
          <w:tcPr>
            <w:tcW w:w="1997" w:type="dxa"/>
            <w:gridSpan w:val="2"/>
            <w:tcBorders>
              <w:top w:val="single" w:sz="4" w:space="0" w:color="auto"/>
            </w:tcBorders>
          </w:tcPr>
          <w:p w14:paraId="22237EF9" w14:textId="3C642FDC" w:rsidR="00F56DEB" w:rsidRPr="00A7375C" w:rsidRDefault="00F56DEB" w:rsidP="00F56DEB">
            <w:pPr>
              <w:rPr>
                <w:rFonts w:asciiTheme="minorEastAsia" w:hAnsiTheme="minorEastAsia"/>
              </w:rPr>
            </w:pPr>
            <w:r w:rsidRPr="00A7375C">
              <w:rPr>
                <w:rFonts w:asciiTheme="minorEastAsia" w:hAnsiTheme="minorEastAsia" w:hint="eastAsia"/>
              </w:rPr>
              <w:t>その他の刑法犯</w:t>
            </w:r>
          </w:p>
        </w:tc>
        <w:tc>
          <w:tcPr>
            <w:tcW w:w="1276" w:type="dxa"/>
            <w:tcBorders>
              <w:top w:val="single" w:sz="4" w:space="0" w:color="auto"/>
            </w:tcBorders>
            <w:shd w:val="clear" w:color="auto" w:fill="auto"/>
            <w:vAlign w:val="center"/>
          </w:tcPr>
          <w:p w14:paraId="6D191301" w14:textId="732BD49E" w:rsidR="00F56DEB" w:rsidRPr="00A7375C" w:rsidRDefault="00A7375C" w:rsidP="00F56DEB">
            <w:pPr>
              <w:jc w:val="center"/>
              <w:rPr>
                <w:rFonts w:asciiTheme="minorEastAsia" w:hAnsiTheme="minorEastAsia"/>
                <w:szCs w:val="21"/>
              </w:rPr>
            </w:pPr>
            <w:r w:rsidRPr="00A7375C">
              <w:rPr>
                <w:rFonts w:asciiTheme="minorEastAsia" w:hAnsiTheme="minorEastAsia" w:hint="eastAsia"/>
                <w:szCs w:val="21"/>
              </w:rPr>
              <w:t>180</w:t>
            </w:r>
          </w:p>
        </w:tc>
        <w:tc>
          <w:tcPr>
            <w:tcW w:w="1276" w:type="dxa"/>
            <w:tcBorders>
              <w:top w:val="single" w:sz="4" w:space="0" w:color="auto"/>
            </w:tcBorders>
            <w:shd w:val="clear" w:color="auto" w:fill="auto"/>
            <w:vAlign w:val="center"/>
          </w:tcPr>
          <w:p w14:paraId="75FAFAC1" w14:textId="0F6A2EFC" w:rsidR="00F56DEB" w:rsidRPr="00A7375C" w:rsidRDefault="007850A5" w:rsidP="00F56DEB">
            <w:pPr>
              <w:jc w:val="center"/>
              <w:rPr>
                <w:rFonts w:asciiTheme="minorEastAsia" w:hAnsiTheme="minorEastAsia"/>
                <w:szCs w:val="21"/>
              </w:rPr>
            </w:pPr>
            <w:r w:rsidRPr="00A7375C">
              <w:rPr>
                <w:rFonts w:asciiTheme="minorEastAsia" w:hAnsiTheme="minorEastAsia" w:hint="eastAsia"/>
                <w:szCs w:val="21"/>
              </w:rPr>
              <w:t>1</w:t>
            </w:r>
            <w:r w:rsidR="00A7375C" w:rsidRPr="00A7375C">
              <w:rPr>
                <w:rFonts w:asciiTheme="minorEastAsia" w:hAnsiTheme="minorEastAsia" w:hint="eastAsia"/>
                <w:szCs w:val="21"/>
              </w:rPr>
              <w:t>49</w:t>
            </w:r>
          </w:p>
        </w:tc>
        <w:tc>
          <w:tcPr>
            <w:tcW w:w="1275" w:type="dxa"/>
            <w:tcBorders>
              <w:top w:val="single" w:sz="4" w:space="0" w:color="auto"/>
            </w:tcBorders>
            <w:shd w:val="clear" w:color="auto" w:fill="auto"/>
            <w:vAlign w:val="center"/>
          </w:tcPr>
          <w:p w14:paraId="3872C5CF" w14:textId="34DB1BE1" w:rsidR="00F56DEB" w:rsidRPr="00A7375C" w:rsidRDefault="007850A5" w:rsidP="00F56DEB">
            <w:pPr>
              <w:jc w:val="center"/>
              <w:rPr>
                <w:rFonts w:asciiTheme="minorEastAsia" w:hAnsiTheme="minorEastAsia"/>
                <w:szCs w:val="21"/>
              </w:rPr>
            </w:pPr>
            <w:r w:rsidRPr="00A7375C">
              <w:rPr>
                <w:rFonts w:asciiTheme="minorEastAsia" w:hAnsiTheme="minorEastAsia" w:hint="eastAsia"/>
                <w:szCs w:val="21"/>
              </w:rPr>
              <w:t>15</w:t>
            </w:r>
            <w:r w:rsidR="00A7375C" w:rsidRPr="00A7375C">
              <w:rPr>
                <w:rFonts w:asciiTheme="minorEastAsia" w:hAnsiTheme="minorEastAsia" w:hint="eastAsia"/>
                <w:szCs w:val="21"/>
              </w:rPr>
              <w:t>6</w:t>
            </w:r>
          </w:p>
        </w:tc>
        <w:tc>
          <w:tcPr>
            <w:tcW w:w="1134" w:type="dxa"/>
            <w:tcBorders>
              <w:top w:val="single" w:sz="4" w:space="0" w:color="auto"/>
            </w:tcBorders>
            <w:shd w:val="clear" w:color="auto" w:fill="auto"/>
            <w:vAlign w:val="center"/>
          </w:tcPr>
          <w:p w14:paraId="261B6E3E" w14:textId="5258640C"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128</w:t>
            </w:r>
          </w:p>
        </w:tc>
        <w:tc>
          <w:tcPr>
            <w:tcW w:w="1134" w:type="dxa"/>
            <w:tcBorders>
              <w:top w:val="single" w:sz="4" w:space="0" w:color="auto"/>
            </w:tcBorders>
            <w:shd w:val="clear" w:color="auto" w:fill="auto"/>
            <w:vAlign w:val="center"/>
          </w:tcPr>
          <w:p w14:paraId="0561046A" w14:textId="32CE731A" w:rsidR="00F56DEB" w:rsidRPr="00A7375C" w:rsidRDefault="00F56DEB" w:rsidP="00F56DEB">
            <w:pPr>
              <w:jc w:val="center"/>
              <w:rPr>
                <w:rFonts w:asciiTheme="minorEastAsia" w:hAnsiTheme="minorEastAsia"/>
                <w:szCs w:val="21"/>
              </w:rPr>
            </w:pPr>
            <w:r w:rsidRPr="00A7375C">
              <w:rPr>
                <w:rFonts w:asciiTheme="minorEastAsia" w:hAnsiTheme="minorEastAsia" w:hint="eastAsia"/>
                <w:szCs w:val="21"/>
              </w:rPr>
              <w:t>122</w:t>
            </w:r>
          </w:p>
        </w:tc>
      </w:tr>
    </w:tbl>
    <w:p w14:paraId="17BA2701" w14:textId="193CE323" w:rsidR="00A150AF" w:rsidRPr="004E797B" w:rsidRDefault="00A150AF" w:rsidP="00197333">
      <w:pPr>
        <w:ind w:firstLineChars="100" w:firstLine="220"/>
        <w:rPr>
          <w:rFonts w:asciiTheme="minorEastAsia" w:hAnsiTheme="minorEastAsia"/>
          <w:sz w:val="22"/>
          <w:szCs w:val="24"/>
        </w:rPr>
      </w:pPr>
    </w:p>
    <w:p w14:paraId="2B352862" w14:textId="2DF4E08F" w:rsidR="00197333" w:rsidRPr="004E797B" w:rsidRDefault="009D6C59" w:rsidP="00197333">
      <w:pPr>
        <w:ind w:firstLineChars="100" w:firstLine="220"/>
        <w:rPr>
          <w:rFonts w:asciiTheme="majorEastAsia" w:eastAsiaTheme="majorEastAsia" w:hAnsiTheme="majorEastAsia"/>
          <w:sz w:val="22"/>
        </w:rPr>
      </w:pPr>
      <w:r w:rsidRPr="004E797B">
        <w:rPr>
          <w:rFonts w:asciiTheme="majorEastAsia" w:eastAsiaTheme="majorEastAsia" w:hAnsiTheme="majorEastAsia" w:hint="eastAsia"/>
          <w:sz w:val="22"/>
        </w:rPr>
        <w:t>(</w:t>
      </w:r>
      <w:r w:rsidR="009A7F55" w:rsidRPr="004E797B">
        <w:rPr>
          <w:rFonts w:asciiTheme="majorEastAsia" w:eastAsiaTheme="majorEastAsia" w:hAnsiTheme="majorEastAsia" w:hint="eastAsia"/>
          <w:sz w:val="22"/>
        </w:rPr>
        <w:t>1</w:t>
      </w:r>
      <w:r w:rsidRPr="004E797B">
        <w:rPr>
          <w:rFonts w:asciiTheme="majorEastAsia" w:eastAsiaTheme="majorEastAsia" w:hAnsiTheme="majorEastAsia"/>
          <w:sz w:val="22"/>
        </w:rPr>
        <w:t xml:space="preserve">) </w:t>
      </w:r>
      <w:r w:rsidR="00197333" w:rsidRPr="004E797B">
        <w:rPr>
          <w:rFonts w:asciiTheme="majorEastAsia" w:eastAsiaTheme="majorEastAsia" w:hAnsiTheme="majorEastAsia" w:hint="eastAsia"/>
          <w:sz w:val="22"/>
        </w:rPr>
        <w:t>窃盗被害</w:t>
      </w:r>
    </w:p>
    <w:p w14:paraId="40FF1DC5" w14:textId="784057A2" w:rsidR="00671CB7" w:rsidRPr="00A27A09" w:rsidRDefault="00BF102C" w:rsidP="00A27A09">
      <w:pPr>
        <w:ind w:leftChars="200" w:left="420" w:firstLineChars="100" w:firstLine="220"/>
        <w:rPr>
          <w:rFonts w:asciiTheme="minorEastAsia" w:hAnsiTheme="minorEastAsia"/>
          <w:sz w:val="22"/>
          <w:szCs w:val="24"/>
        </w:rPr>
      </w:pPr>
      <w:r w:rsidRPr="004E797B">
        <w:rPr>
          <w:rFonts w:asciiTheme="minorEastAsia" w:hAnsiTheme="minorEastAsia" w:hint="eastAsia"/>
          <w:sz w:val="22"/>
          <w:szCs w:val="24"/>
        </w:rPr>
        <w:t>市内における令和</w:t>
      </w:r>
      <w:r w:rsidR="00FC1F13" w:rsidRPr="00A04C6B">
        <w:rPr>
          <w:rFonts w:asciiTheme="minorEastAsia" w:hAnsiTheme="minorEastAsia" w:hint="eastAsia"/>
          <w:sz w:val="22"/>
          <w:szCs w:val="24"/>
        </w:rPr>
        <w:t>４</w:t>
      </w:r>
      <w:r w:rsidRPr="00A04C6B">
        <w:rPr>
          <w:rFonts w:asciiTheme="minorEastAsia" w:hAnsiTheme="minorEastAsia" w:hint="eastAsia"/>
          <w:sz w:val="22"/>
          <w:szCs w:val="24"/>
        </w:rPr>
        <w:t>年中の窃盗犯は</w:t>
      </w:r>
      <w:r w:rsidR="00FC1F13" w:rsidRPr="00A04C6B">
        <w:rPr>
          <w:rFonts w:asciiTheme="minorEastAsia" w:hAnsiTheme="minorEastAsia" w:hint="eastAsia"/>
          <w:sz w:val="22"/>
          <w:szCs w:val="24"/>
        </w:rPr>
        <w:t>624</w:t>
      </w:r>
      <w:r w:rsidRPr="00A04C6B">
        <w:rPr>
          <w:rFonts w:asciiTheme="minorEastAsia" w:hAnsiTheme="minorEastAsia" w:hint="eastAsia"/>
          <w:sz w:val="22"/>
          <w:szCs w:val="24"/>
        </w:rPr>
        <w:t>件（前年比3</w:t>
      </w:r>
      <w:r w:rsidR="00FC1F13" w:rsidRPr="00A04C6B">
        <w:rPr>
          <w:rFonts w:asciiTheme="minorEastAsia" w:hAnsiTheme="minorEastAsia" w:hint="eastAsia"/>
          <w:sz w:val="22"/>
          <w:szCs w:val="24"/>
        </w:rPr>
        <w:t>6</w:t>
      </w:r>
      <w:r w:rsidRPr="00A04C6B">
        <w:rPr>
          <w:rFonts w:asciiTheme="minorEastAsia" w:hAnsiTheme="minorEastAsia" w:hint="eastAsia"/>
          <w:sz w:val="22"/>
          <w:szCs w:val="24"/>
        </w:rPr>
        <w:t>件</w:t>
      </w:r>
      <w:r w:rsidR="00FC1F13" w:rsidRPr="00A04C6B">
        <w:rPr>
          <w:rFonts w:asciiTheme="minorEastAsia" w:hAnsiTheme="minorEastAsia" w:hint="eastAsia"/>
          <w:sz w:val="22"/>
          <w:szCs w:val="24"/>
        </w:rPr>
        <w:t>増</w:t>
      </w:r>
      <w:r w:rsidRPr="00A04C6B">
        <w:rPr>
          <w:rFonts w:asciiTheme="minorEastAsia" w:hAnsiTheme="minorEastAsia" w:hint="eastAsia"/>
          <w:sz w:val="22"/>
          <w:szCs w:val="24"/>
        </w:rPr>
        <w:t>）で、刑法犯認知件数の合計8</w:t>
      </w:r>
      <w:r w:rsidR="00FC1F13" w:rsidRPr="00A04C6B">
        <w:rPr>
          <w:rFonts w:asciiTheme="minorEastAsia" w:hAnsiTheme="minorEastAsia" w:hint="eastAsia"/>
          <w:sz w:val="22"/>
          <w:szCs w:val="24"/>
        </w:rPr>
        <w:t>42</w:t>
      </w:r>
      <w:r w:rsidRPr="00A04C6B">
        <w:rPr>
          <w:rFonts w:asciiTheme="minorEastAsia" w:hAnsiTheme="minorEastAsia" w:hint="eastAsia"/>
          <w:sz w:val="22"/>
          <w:szCs w:val="24"/>
        </w:rPr>
        <w:t>件に占める割合は7</w:t>
      </w:r>
      <w:r w:rsidR="00FC1F13" w:rsidRPr="00A04C6B">
        <w:rPr>
          <w:rFonts w:asciiTheme="minorEastAsia" w:hAnsiTheme="minorEastAsia" w:hint="eastAsia"/>
          <w:sz w:val="22"/>
          <w:szCs w:val="24"/>
        </w:rPr>
        <w:t>4</w:t>
      </w:r>
      <w:r w:rsidRPr="00A04C6B">
        <w:rPr>
          <w:rFonts w:asciiTheme="minorEastAsia" w:hAnsiTheme="minorEastAsia" w:hint="eastAsia"/>
          <w:sz w:val="22"/>
          <w:szCs w:val="24"/>
        </w:rPr>
        <w:t>.</w:t>
      </w:r>
      <w:r w:rsidR="00FC1F13" w:rsidRPr="00A04C6B">
        <w:rPr>
          <w:rFonts w:asciiTheme="minorEastAsia" w:hAnsiTheme="minorEastAsia" w:hint="eastAsia"/>
          <w:sz w:val="22"/>
          <w:szCs w:val="24"/>
        </w:rPr>
        <w:t>1</w:t>
      </w:r>
      <w:r w:rsidRPr="00A04C6B">
        <w:rPr>
          <w:rFonts w:asciiTheme="minorEastAsia" w:hAnsiTheme="minorEastAsia" w:hint="eastAsia"/>
          <w:sz w:val="22"/>
          <w:szCs w:val="24"/>
        </w:rPr>
        <w:t>％となっています。</w:t>
      </w:r>
      <w:r w:rsidR="00197333" w:rsidRPr="00A04C6B">
        <w:rPr>
          <w:rFonts w:asciiTheme="minorEastAsia" w:hAnsiTheme="minorEastAsia" w:hint="eastAsia"/>
          <w:sz w:val="22"/>
          <w:szCs w:val="24"/>
        </w:rPr>
        <w:t>窃盗</w:t>
      </w:r>
      <w:r w:rsidR="00764F61" w:rsidRPr="00A04C6B">
        <w:rPr>
          <w:rFonts w:asciiTheme="minorEastAsia" w:hAnsiTheme="minorEastAsia" w:hint="eastAsia"/>
          <w:sz w:val="22"/>
          <w:szCs w:val="24"/>
        </w:rPr>
        <w:t>被害</w:t>
      </w:r>
      <w:r w:rsidR="00197333" w:rsidRPr="00A04C6B">
        <w:rPr>
          <w:rFonts w:asciiTheme="minorEastAsia" w:hAnsiTheme="minorEastAsia" w:hint="eastAsia"/>
          <w:sz w:val="22"/>
          <w:szCs w:val="24"/>
        </w:rPr>
        <w:t>の内訳をみると、最も多いのが</w:t>
      </w:r>
      <w:r w:rsidR="00FC1F13" w:rsidRPr="00A04C6B">
        <w:rPr>
          <w:rFonts w:asciiTheme="minorEastAsia" w:hAnsiTheme="minorEastAsia" w:hint="eastAsia"/>
          <w:sz w:val="22"/>
          <w:szCs w:val="24"/>
        </w:rPr>
        <w:t>自転車盗</w:t>
      </w:r>
      <w:r w:rsidR="00197333" w:rsidRPr="00A04C6B">
        <w:rPr>
          <w:rFonts w:asciiTheme="minorEastAsia" w:hAnsiTheme="minorEastAsia" w:hint="eastAsia"/>
          <w:sz w:val="22"/>
          <w:szCs w:val="24"/>
        </w:rPr>
        <w:t>、次いで</w:t>
      </w:r>
      <w:r w:rsidR="00FC1F13" w:rsidRPr="004E797B">
        <w:rPr>
          <w:rFonts w:asciiTheme="minorEastAsia" w:hAnsiTheme="minorEastAsia" w:hint="eastAsia"/>
          <w:sz w:val="22"/>
          <w:szCs w:val="24"/>
        </w:rPr>
        <w:t>万引き</w:t>
      </w:r>
      <w:r w:rsidR="00197333" w:rsidRPr="004E797B">
        <w:rPr>
          <w:rFonts w:asciiTheme="minorEastAsia" w:hAnsiTheme="minorEastAsia" w:hint="eastAsia"/>
          <w:sz w:val="22"/>
          <w:szCs w:val="24"/>
        </w:rPr>
        <w:t>となっています。</w:t>
      </w:r>
    </w:p>
    <w:p w14:paraId="48010790" w14:textId="576EC85A" w:rsidR="00671CB7" w:rsidRPr="004E797B" w:rsidRDefault="00A27A09" w:rsidP="00197333">
      <w:pPr>
        <w:ind w:firstLineChars="100" w:firstLine="241"/>
      </w:pPr>
      <w:r w:rsidRPr="00AE6C83">
        <w:rPr>
          <w:b/>
          <w:bCs/>
          <w:noProof/>
          <w:sz w:val="24"/>
          <w:szCs w:val="24"/>
        </w:rPr>
        <w:drawing>
          <wp:anchor distT="0" distB="0" distL="114300" distR="114300" simplePos="0" relativeHeight="251850240" behindDoc="0" locked="0" layoutInCell="1" allowOverlap="1" wp14:anchorId="5B3CF9A3" wp14:editId="2451FE5B">
            <wp:simplePos x="0" y="0"/>
            <wp:positionH relativeFrom="margin">
              <wp:align>center</wp:align>
            </wp:positionH>
            <wp:positionV relativeFrom="paragraph">
              <wp:posOffset>142240</wp:posOffset>
            </wp:positionV>
            <wp:extent cx="5895975" cy="2838450"/>
            <wp:effectExtent l="0" t="0" r="9525"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3C398F19" w14:textId="1D7891A4" w:rsidR="00BF102C" w:rsidRPr="004E797B" w:rsidRDefault="00671CB7" w:rsidP="00197333">
      <w:pPr>
        <w:ind w:firstLineChars="100" w:firstLine="210"/>
      </w:pPr>
      <w:r w:rsidRPr="004E797B">
        <w:rPr>
          <w:rFonts w:hint="eastAsia"/>
        </w:rPr>
        <w:t xml:space="preserve">　　　　　　　　　　　　　　　　　　　　　　　　　　　　　　　　　　　　</w:t>
      </w:r>
    </w:p>
    <w:p w14:paraId="5CEDEC8A" w14:textId="77777777" w:rsidR="00BF102C" w:rsidRPr="004E797B" w:rsidRDefault="00BF102C" w:rsidP="00197333">
      <w:pPr>
        <w:ind w:firstLineChars="100" w:firstLine="210"/>
      </w:pPr>
    </w:p>
    <w:p w14:paraId="228E57F8" w14:textId="1BBE3EEE" w:rsidR="00BF102C" w:rsidRPr="004E797B" w:rsidRDefault="00BF102C" w:rsidP="00197333">
      <w:pPr>
        <w:ind w:firstLineChars="100" w:firstLine="210"/>
      </w:pPr>
    </w:p>
    <w:p w14:paraId="042AE94B" w14:textId="77777777" w:rsidR="00BF102C" w:rsidRPr="004E797B" w:rsidRDefault="00BF102C" w:rsidP="00197333">
      <w:pPr>
        <w:ind w:firstLineChars="100" w:firstLine="210"/>
      </w:pPr>
    </w:p>
    <w:p w14:paraId="60F69788" w14:textId="6ABDBB0C" w:rsidR="00197333" w:rsidRPr="004E797B" w:rsidRDefault="00671CB7" w:rsidP="00E6147B">
      <w:pPr>
        <w:ind w:firstLineChars="100" w:firstLine="210"/>
      </w:pPr>
      <w:r w:rsidRPr="004E797B">
        <w:rPr>
          <w:rFonts w:hint="eastAsia"/>
        </w:rPr>
        <w:t xml:space="preserve">　</w:t>
      </w:r>
    </w:p>
    <w:p w14:paraId="3C0B3353" w14:textId="77777777" w:rsidR="00671CB7" w:rsidRPr="004E797B" w:rsidRDefault="00671CB7">
      <w:pPr>
        <w:widowControl/>
        <w:jc w:val="left"/>
        <w:rPr>
          <w:rFonts w:asciiTheme="majorEastAsia" w:eastAsiaTheme="majorEastAsia" w:hAnsiTheme="majorEastAsia"/>
          <w:sz w:val="24"/>
          <w:szCs w:val="28"/>
        </w:rPr>
      </w:pPr>
      <w:r w:rsidRPr="004E797B">
        <w:rPr>
          <w:rFonts w:asciiTheme="majorEastAsia" w:eastAsiaTheme="majorEastAsia" w:hAnsiTheme="majorEastAsia"/>
          <w:sz w:val="24"/>
          <w:szCs w:val="28"/>
        </w:rPr>
        <w:br w:type="page"/>
      </w:r>
    </w:p>
    <w:p w14:paraId="5F1E95B5" w14:textId="374E96FD" w:rsidR="009D6C59" w:rsidRPr="004E797B" w:rsidRDefault="00197333" w:rsidP="00197333">
      <w:pPr>
        <w:ind w:firstLineChars="100" w:firstLine="220"/>
        <w:rPr>
          <w:rFonts w:asciiTheme="majorEastAsia" w:eastAsiaTheme="majorEastAsia" w:hAnsiTheme="majorEastAsia"/>
          <w:sz w:val="22"/>
        </w:rPr>
      </w:pPr>
      <w:r w:rsidRPr="004E797B">
        <w:rPr>
          <w:rFonts w:asciiTheme="majorEastAsia" w:eastAsiaTheme="majorEastAsia" w:hAnsiTheme="majorEastAsia" w:hint="eastAsia"/>
          <w:sz w:val="22"/>
        </w:rPr>
        <w:lastRenderedPageBreak/>
        <w:t>(2</w:t>
      </w:r>
      <w:r w:rsidRPr="004E797B">
        <w:rPr>
          <w:rFonts w:asciiTheme="majorEastAsia" w:eastAsiaTheme="majorEastAsia" w:hAnsiTheme="majorEastAsia"/>
          <w:sz w:val="22"/>
        </w:rPr>
        <w:t xml:space="preserve">) </w:t>
      </w:r>
      <w:r w:rsidR="009A7F55" w:rsidRPr="004E797B">
        <w:rPr>
          <w:rFonts w:asciiTheme="majorEastAsia" w:eastAsiaTheme="majorEastAsia" w:hAnsiTheme="majorEastAsia" w:hint="eastAsia"/>
          <w:sz w:val="22"/>
        </w:rPr>
        <w:t>無施錠被害</w:t>
      </w:r>
    </w:p>
    <w:p w14:paraId="6E99D076" w14:textId="219E1FD0" w:rsidR="00E31A3A" w:rsidRDefault="005F058F" w:rsidP="00135FAA">
      <w:pPr>
        <w:ind w:left="420" w:hangingChars="200" w:hanging="420"/>
        <w:rPr>
          <w:sz w:val="22"/>
          <w:szCs w:val="24"/>
        </w:rPr>
      </w:pPr>
      <w:r w:rsidRPr="004E797B">
        <w:rPr>
          <w:rFonts w:hint="eastAsia"/>
        </w:rPr>
        <w:t xml:space="preserve">　</w:t>
      </w:r>
      <w:r w:rsidRPr="004E797B">
        <w:rPr>
          <w:rFonts w:hint="eastAsia"/>
          <w:sz w:val="22"/>
          <w:szCs w:val="24"/>
        </w:rPr>
        <w:t xml:space="preserve">　</w:t>
      </w:r>
      <w:r w:rsidR="00137344">
        <w:rPr>
          <w:rFonts w:hint="eastAsia"/>
          <w:sz w:val="22"/>
          <w:szCs w:val="24"/>
        </w:rPr>
        <w:t xml:space="preserve">　</w:t>
      </w:r>
      <w:r w:rsidR="00135FAA" w:rsidRPr="004E797B">
        <w:rPr>
          <w:rFonts w:hint="eastAsia"/>
          <w:sz w:val="22"/>
          <w:szCs w:val="24"/>
        </w:rPr>
        <w:t>窃盗被害のうち、自転車の盗難や車上ねらい</w:t>
      </w:r>
      <w:r w:rsidR="00135FAA" w:rsidRPr="004E797B">
        <w:rPr>
          <w:rFonts w:hint="eastAsia"/>
          <w:sz w:val="22"/>
          <w:szCs w:val="24"/>
          <w:vertAlign w:val="superscript"/>
        </w:rPr>
        <w:t>※１</w:t>
      </w:r>
      <w:r w:rsidR="00135FAA" w:rsidRPr="004E797B">
        <w:rPr>
          <w:rFonts w:hint="eastAsia"/>
          <w:sz w:val="22"/>
          <w:szCs w:val="24"/>
        </w:rPr>
        <w:t>、住宅等への侵入窃盗</w:t>
      </w:r>
      <w:r w:rsidR="00135FAA" w:rsidRPr="004E797B">
        <w:rPr>
          <w:rFonts w:hint="eastAsia"/>
          <w:sz w:val="22"/>
          <w:szCs w:val="24"/>
          <w:vertAlign w:val="superscript"/>
        </w:rPr>
        <w:t>※２</w:t>
      </w:r>
      <w:r w:rsidR="00135FAA" w:rsidRPr="00694A3E">
        <w:rPr>
          <w:rFonts w:asciiTheme="minorEastAsia" w:hAnsiTheme="minorEastAsia" w:hint="eastAsia"/>
          <w:szCs w:val="21"/>
        </w:rPr>
        <w:t>の</w:t>
      </w:r>
      <w:r w:rsidR="00135FAA" w:rsidRPr="004E797B">
        <w:rPr>
          <w:rFonts w:hint="eastAsia"/>
          <w:sz w:val="22"/>
          <w:szCs w:val="24"/>
        </w:rPr>
        <w:t>無施錠による被害の割合は、県・市ともに全国と比較して上回る結果となっており</w:t>
      </w:r>
      <w:r w:rsidR="00135FAA">
        <w:rPr>
          <w:rFonts w:hint="eastAsia"/>
          <w:sz w:val="22"/>
          <w:szCs w:val="24"/>
        </w:rPr>
        <w:t>ます。これらの犯罪は、</w:t>
      </w:r>
      <w:r w:rsidR="00135FAA" w:rsidRPr="004E797B">
        <w:rPr>
          <w:rFonts w:hint="eastAsia"/>
          <w:sz w:val="22"/>
          <w:szCs w:val="24"/>
        </w:rPr>
        <w:t>きちんと施錠していれば防ぎえた被害</w:t>
      </w:r>
      <w:r w:rsidR="00135FAA">
        <w:rPr>
          <w:rFonts w:hint="eastAsia"/>
          <w:sz w:val="22"/>
          <w:szCs w:val="24"/>
        </w:rPr>
        <w:t>も</w:t>
      </w:r>
      <w:r w:rsidR="00135FAA" w:rsidRPr="004E797B">
        <w:rPr>
          <w:rFonts w:hint="eastAsia"/>
          <w:sz w:val="22"/>
          <w:szCs w:val="24"/>
        </w:rPr>
        <w:t>あると考えられ</w:t>
      </w:r>
      <w:r w:rsidR="00135FAA">
        <w:rPr>
          <w:rFonts w:hint="eastAsia"/>
          <w:sz w:val="22"/>
          <w:szCs w:val="24"/>
        </w:rPr>
        <w:t>、</w:t>
      </w:r>
      <w:r w:rsidR="00135FAA" w:rsidRPr="004E797B">
        <w:rPr>
          <w:rFonts w:hint="eastAsia"/>
          <w:sz w:val="22"/>
          <w:szCs w:val="24"/>
        </w:rPr>
        <w:t>市民に対する施錠への意識付けの取組が重要であると言えます。</w:t>
      </w:r>
    </w:p>
    <w:p w14:paraId="17E54E54" w14:textId="77777777" w:rsidR="00E31A3A" w:rsidRDefault="00E31A3A" w:rsidP="00404992">
      <w:pPr>
        <w:ind w:left="220" w:hangingChars="100" w:hanging="220"/>
        <w:rPr>
          <w:sz w:val="22"/>
          <w:szCs w:val="24"/>
        </w:rPr>
      </w:pPr>
    </w:p>
    <w:p w14:paraId="17981F9E" w14:textId="3448F989" w:rsidR="00764F61" w:rsidRPr="004E797B" w:rsidRDefault="00A01A0D" w:rsidP="00404992">
      <w:pPr>
        <w:ind w:left="220" w:hangingChars="100" w:hanging="220"/>
        <w:rPr>
          <w:sz w:val="22"/>
          <w:szCs w:val="24"/>
        </w:rPr>
      </w:pPr>
      <w:r>
        <w:rPr>
          <w:noProof/>
          <w:sz w:val="22"/>
          <w:szCs w:val="24"/>
        </w:rPr>
        <w:drawing>
          <wp:anchor distT="0" distB="0" distL="114300" distR="114300" simplePos="0" relativeHeight="251846144" behindDoc="0" locked="0" layoutInCell="1" allowOverlap="1" wp14:anchorId="4796EF4C" wp14:editId="40DE8CDC">
            <wp:simplePos x="0" y="0"/>
            <wp:positionH relativeFrom="margin">
              <wp:align>center</wp:align>
            </wp:positionH>
            <wp:positionV relativeFrom="paragraph">
              <wp:posOffset>34290</wp:posOffset>
            </wp:positionV>
            <wp:extent cx="4584700" cy="2755900"/>
            <wp:effectExtent l="0" t="0" r="635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5F791" w14:textId="1AEAC0A6" w:rsidR="00E251F4" w:rsidRPr="004E797B" w:rsidRDefault="00E251F4" w:rsidP="00404992">
      <w:pPr>
        <w:ind w:left="220" w:hangingChars="100" w:hanging="220"/>
        <w:rPr>
          <w:sz w:val="22"/>
          <w:szCs w:val="24"/>
        </w:rPr>
      </w:pPr>
    </w:p>
    <w:p w14:paraId="2AF671DF" w14:textId="4306B864" w:rsidR="00E251F4" w:rsidRPr="004E797B" w:rsidRDefault="00E251F4" w:rsidP="00404992">
      <w:pPr>
        <w:ind w:left="220" w:hangingChars="100" w:hanging="220"/>
        <w:rPr>
          <w:sz w:val="22"/>
          <w:szCs w:val="24"/>
        </w:rPr>
      </w:pPr>
    </w:p>
    <w:p w14:paraId="5492AEC8" w14:textId="1A480B32" w:rsidR="00E251F4" w:rsidRPr="004E797B" w:rsidRDefault="00E251F4" w:rsidP="00404992">
      <w:pPr>
        <w:ind w:left="220" w:hangingChars="100" w:hanging="220"/>
        <w:rPr>
          <w:sz w:val="22"/>
          <w:szCs w:val="24"/>
        </w:rPr>
      </w:pPr>
    </w:p>
    <w:p w14:paraId="58E23D27" w14:textId="160D510A" w:rsidR="00E251F4" w:rsidRPr="004E797B" w:rsidRDefault="00E251F4" w:rsidP="00404992">
      <w:pPr>
        <w:ind w:left="220" w:hangingChars="100" w:hanging="220"/>
        <w:rPr>
          <w:sz w:val="22"/>
          <w:szCs w:val="24"/>
        </w:rPr>
      </w:pPr>
    </w:p>
    <w:p w14:paraId="0BA0E562" w14:textId="368CA0AB" w:rsidR="00E251F4" w:rsidRPr="004E797B" w:rsidRDefault="00E251F4" w:rsidP="00404992">
      <w:pPr>
        <w:ind w:left="220" w:hangingChars="100" w:hanging="220"/>
        <w:rPr>
          <w:sz w:val="22"/>
          <w:szCs w:val="24"/>
        </w:rPr>
      </w:pPr>
    </w:p>
    <w:p w14:paraId="4BFC7F36" w14:textId="6A7CB4A4" w:rsidR="00E251F4" w:rsidRPr="004E797B" w:rsidRDefault="00E251F4" w:rsidP="00404992">
      <w:pPr>
        <w:ind w:left="220" w:hangingChars="100" w:hanging="220"/>
        <w:rPr>
          <w:sz w:val="22"/>
          <w:szCs w:val="24"/>
        </w:rPr>
      </w:pPr>
    </w:p>
    <w:p w14:paraId="2330DE7F" w14:textId="24D480C9" w:rsidR="00E251F4" w:rsidRPr="004E797B" w:rsidRDefault="00E251F4" w:rsidP="00404992">
      <w:pPr>
        <w:ind w:left="220" w:hangingChars="100" w:hanging="220"/>
        <w:rPr>
          <w:sz w:val="22"/>
          <w:szCs w:val="24"/>
        </w:rPr>
      </w:pPr>
    </w:p>
    <w:p w14:paraId="075D5FE9" w14:textId="182FB336" w:rsidR="00E251F4" w:rsidRPr="004E797B" w:rsidRDefault="00E251F4" w:rsidP="00404992">
      <w:pPr>
        <w:ind w:left="220" w:hangingChars="100" w:hanging="220"/>
        <w:rPr>
          <w:sz w:val="22"/>
          <w:szCs w:val="24"/>
        </w:rPr>
      </w:pPr>
    </w:p>
    <w:p w14:paraId="612C620E" w14:textId="78BD7CA4" w:rsidR="00E251F4" w:rsidRPr="004E797B" w:rsidRDefault="00E251F4" w:rsidP="00404992">
      <w:pPr>
        <w:ind w:left="220" w:hangingChars="100" w:hanging="220"/>
        <w:rPr>
          <w:sz w:val="22"/>
          <w:szCs w:val="24"/>
        </w:rPr>
      </w:pPr>
    </w:p>
    <w:p w14:paraId="56F3A3CD" w14:textId="1C1C15EE" w:rsidR="00E251F4" w:rsidRPr="004E797B" w:rsidRDefault="00E251F4" w:rsidP="00404992">
      <w:pPr>
        <w:ind w:left="220" w:hangingChars="100" w:hanging="220"/>
        <w:rPr>
          <w:sz w:val="22"/>
          <w:szCs w:val="24"/>
        </w:rPr>
      </w:pPr>
    </w:p>
    <w:p w14:paraId="3579B9DF" w14:textId="52FA9C05" w:rsidR="00E251F4" w:rsidRDefault="00E251F4" w:rsidP="00404992">
      <w:pPr>
        <w:ind w:left="220" w:hangingChars="100" w:hanging="220"/>
        <w:rPr>
          <w:sz w:val="22"/>
          <w:szCs w:val="24"/>
        </w:rPr>
      </w:pPr>
    </w:p>
    <w:p w14:paraId="73404BCC" w14:textId="77777777" w:rsidR="00E31A3A" w:rsidRDefault="00E31A3A" w:rsidP="00404992">
      <w:pPr>
        <w:ind w:left="220" w:hangingChars="100" w:hanging="220"/>
        <w:rPr>
          <w:sz w:val="22"/>
          <w:szCs w:val="24"/>
        </w:rPr>
      </w:pPr>
    </w:p>
    <w:p w14:paraId="06FED256" w14:textId="21C41274" w:rsidR="00E251F4" w:rsidRPr="004E797B" w:rsidRDefault="00E251F4" w:rsidP="00404992">
      <w:pPr>
        <w:ind w:left="220" w:hangingChars="100" w:hanging="220"/>
        <w:rPr>
          <w:sz w:val="22"/>
          <w:szCs w:val="24"/>
        </w:rPr>
      </w:pPr>
    </w:p>
    <w:tbl>
      <w:tblPr>
        <w:tblStyle w:val="a6"/>
        <w:tblW w:w="8886" w:type="dxa"/>
        <w:tblInd w:w="108" w:type="dxa"/>
        <w:tblLook w:val="04A0" w:firstRow="1" w:lastRow="0" w:firstColumn="1" w:lastColumn="0" w:noHBand="0" w:noVBand="1"/>
      </w:tblPr>
      <w:tblGrid>
        <w:gridCol w:w="2977"/>
        <w:gridCol w:w="1181"/>
        <w:gridCol w:w="1182"/>
        <w:gridCol w:w="1182"/>
        <w:gridCol w:w="1182"/>
        <w:gridCol w:w="1182"/>
      </w:tblGrid>
      <w:tr w:rsidR="004E797B" w:rsidRPr="004E797B" w14:paraId="724AEEC6" w14:textId="77777777" w:rsidTr="003E667D">
        <w:tc>
          <w:tcPr>
            <w:tcW w:w="2977" w:type="dxa"/>
            <w:tcBorders>
              <w:bottom w:val="single" w:sz="4" w:space="0" w:color="auto"/>
            </w:tcBorders>
          </w:tcPr>
          <w:p w14:paraId="430A9943" w14:textId="3F779213" w:rsidR="005A1C47" w:rsidRPr="004E797B" w:rsidRDefault="00446534" w:rsidP="005A1C47">
            <w:pPr>
              <w:rPr>
                <w:rFonts w:asciiTheme="majorEastAsia" w:eastAsiaTheme="majorEastAsia" w:hAnsiTheme="majorEastAsia"/>
              </w:rPr>
            </w:pPr>
            <w:r w:rsidRPr="004E797B">
              <w:rPr>
                <w:rFonts w:asciiTheme="majorEastAsia" w:eastAsiaTheme="majorEastAsia" w:hAnsiTheme="majorEastAsia" w:hint="eastAsia"/>
              </w:rPr>
              <w:t>自転車盗</w:t>
            </w:r>
          </w:p>
        </w:tc>
        <w:tc>
          <w:tcPr>
            <w:tcW w:w="1181" w:type="dxa"/>
            <w:tcBorders>
              <w:bottom w:val="single" w:sz="4" w:space="0" w:color="auto"/>
            </w:tcBorders>
          </w:tcPr>
          <w:p w14:paraId="0F3A90CA" w14:textId="2260A18F" w:rsidR="005A1C47" w:rsidRPr="004E797B" w:rsidRDefault="005A1C47" w:rsidP="005A1C47">
            <w:pPr>
              <w:jc w:val="center"/>
              <w:rPr>
                <w:rFonts w:asciiTheme="minorEastAsia" w:hAnsiTheme="minorEastAsia"/>
              </w:rPr>
            </w:pPr>
            <w:r w:rsidRPr="004E797B">
              <w:rPr>
                <w:rFonts w:asciiTheme="minorEastAsia" w:hAnsiTheme="minorEastAsia" w:hint="eastAsia"/>
              </w:rPr>
              <w:t>平成30年</w:t>
            </w:r>
          </w:p>
        </w:tc>
        <w:tc>
          <w:tcPr>
            <w:tcW w:w="1182" w:type="dxa"/>
            <w:tcBorders>
              <w:bottom w:val="single" w:sz="4" w:space="0" w:color="auto"/>
            </w:tcBorders>
          </w:tcPr>
          <w:p w14:paraId="75920ABC" w14:textId="6B5760E3" w:rsidR="005A1C47" w:rsidRPr="004E797B" w:rsidRDefault="005A1C47" w:rsidP="005A1C47">
            <w:pPr>
              <w:jc w:val="center"/>
              <w:rPr>
                <w:rFonts w:asciiTheme="minorEastAsia" w:hAnsiTheme="minorEastAsia"/>
              </w:rPr>
            </w:pPr>
            <w:r w:rsidRPr="004E797B">
              <w:rPr>
                <w:rFonts w:asciiTheme="minorEastAsia" w:hAnsiTheme="minorEastAsia" w:hint="eastAsia"/>
              </w:rPr>
              <w:t>令和元年</w:t>
            </w:r>
          </w:p>
        </w:tc>
        <w:tc>
          <w:tcPr>
            <w:tcW w:w="1182" w:type="dxa"/>
            <w:tcBorders>
              <w:bottom w:val="single" w:sz="4" w:space="0" w:color="auto"/>
            </w:tcBorders>
          </w:tcPr>
          <w:p w14:paraId="7EB2B971" w14:textId="04418733" w:rsidR="005A1C47" w:rsidRPr="004E797B" w:rsidRDefault="005A1C47" w:rsidP="005A1C47">
            <w:pPr>
              <w:jc w:val="center"/>
              <w:rPr>
                <w:rFonts w:asciiTheme="minorEastAsia" w:hAnsiTheme="minorEastAsia"/>
              </w:rPr>
            </w:pPr>
            <w:r w:rsidRPr="004E797B">
              <w:rPr>
                <w:rFonts w:asciiTheme="minorEastAsia" w:hAnsiTheme="minorEastAsia" w:hint="eastAsia"/>
              </w:rPr>
              <w:t>令和２年</w:t>
            </w:r>
          </w:p>
        </w:tc>
        <w:tc>
          <w:tcPr>
            <w:tcW w:w="1182" w:type="dxa"/>
            <w:tcBorders>
              <w:bottom w:val="single" w:sz="4" w:space="0" w:color="auto"/>
            </w:tcBorders>
          </w:tcPr>
          <w:p w14:paraId="29811AAA" w14:textId="6E9B7FE1" w:rsidR="005A1C47" w:rsidRPr="004E797B" w:rsidRDefault="005A1C47" w:rsidP="005A1C47">
            <w:pPr>
              <w:jc w:val="center"/>
              <w:rPr>
                <w:rFonts w:asciiTheme="minorEastAsia" w:hAnsiTheme="minorEastAsia"/>
              </w:rPr>
            </w:pPr>
            <w:r w:rsidRPr="004E797B">
              <w:rPr>
                <w:rFonts w:asciiTheme="minorEastAsia" w:hAnsiTheme="minorEastAsia" w:hint="eastAsia"/>
              </w:rPr>
              <w:t>令和３年</w:t>
            </w:r>
          </w:p>
        </w:tc>
        <w:tc>
          <w:tcPr>
            <w:tcW w:w="1182" w:type="dxa"/>
            <w:tcBorders>
              <w:bottom w:val="single" w:sz="4" w:space="0" w:color="auto"/>
            </w:tcBorders>
          </w:tcPr>
          <w:p w14:paraId="58E8B3EA" w14:textId="30328477" w:rsidR="005A1C47" w:rsidRPr="004E797B" w:rsidRDefault="005A1C47" w:rsidP="005A1C47">
            <w:pPr>
              <w:jc w:val="center"/>
              <w:rPr>
                <w:rFonts w:asciiTheme="minorEastAsia" w:hAnsiTheme="minorEastAsia"/>
              </w:rPr>
            </w:pPr>
            <w:r w:rsidRPr="004E797B">
              <w:rPr>
                <w:rFonts w:asciiTheme="minorEastAsia" w:hAnsiTheme="minorEastAsia" w:hint="eastAsia"/>
              </w:rPr>
              <w:t>令和４年</w:t>
            </w:r>
          </w:p>
        </w:tc>
      </w:tr>
      <w:tr w:rsidR="004E797B" w:rsidRPr="004E797B" w14:paraId="4B214C02" w14:textId="77777777" w:rsidTr="00143695">
        <w:tc>
          <w:tcPr>
            <w:tcW w:w="2977" w:type="dxa"/>
            <w:tcBorders>
              <w:bottom w:val="nil"/>
            </w:tcBorders>
          </w:tcPr>
          <w:p w14:paraId="3FB708CE" w14:textId="77777777" w:rsidR="00B05973" w:rsidRPr="004E797B" w:rsidRDefault="00B05973" w:rsidP="00B05973">
            <w:pPr>
              <w:rPr>
                <w:rFonts w:asciiTheme="minorEastAsia" w:hAnsiTheme="minorEastAsia"/>
              </w:rPr>
            </w:pPr>
            <w:r w:rsidRPr="004E797B">
              <w:rPr>
                <w:rFonts w:asciiTheme="minorEastAsia" w:hAnsiTheme="minorEastAsia" w:hint="eastAsia"/>
              </w:rPr>
              <w:t>件数</w:t>
            </w:r>
          </w:p>
        </w:tc>
        <w:tc>
          <w:tcPr>
            <w:tcW w:w="1181" w:type="dxa"/>
            <w:tcBorders>
              <w:bottom w:val="nil"/>
            </w:tcBorders>
          </w:tcPr>
          <w:p w14:paraId="7DB69CA4" w14:textId="3434A290" w:rsidR="00B05973" w:rsidRPr="004E797B" w:rsidRDefault="00AC0B93" w:rsidP="00B05973">
            <w:pPr>
              <w:jc w:val="center"/>
              <w:rPr>
                <w:rFonts w:asciiTheme="minorEastAsia" w:hAnsiTheme="minorEastAsia"/>
              </w:rPr>
            </w:pPr>
            <w:r w:rsidRPr="004E797B">
              <w:rPr>
                <w:rFonts w:asciiTheme="minorEastAsia" w:hAnsiTheme="minorEastAsia" w:hint="eastAsia"/>
              </w:rPr>
              <w:t>294</w:t>
            </w:r>
          </w:p>
        </w:tc>
        <w:tc>
          <w:tcPr>
            <w:tcW w:w="1182" w:type="dxa"/>
            <w:tcBorders>
              <w:bottom w:val="nil"/>
            </w:tcBorders>
          </w:tcPr>
          <w:p w14:paraId="193A8466" w14:textId="008C930E" w:rsidR="00B05973" w:rsidRPr="004E797B" w:rsidRDefault="00AC0B93" w:rsidP="00B05973">
            <w:pPr>
              <w:jc w:val="center"/>
              <w:rPr>
                <w:rFonts w:asciiTheme="minorEastAsia" w:hAnsiTheme="minorEastAsia"/>
              </w:rPr>
            </w:pPr>
            <w:r w:rsidRPr="004E797B">
              <w:rPr>
                <w:rFonts w:asciiTheme="minorEastAsia" w:hAnsiTheme="minorEastAsia" w:hint="eastAsia"/>
              </w:rPr>
              <w:t>240</w:t>
            </w:r>
          </w:p>
        </w:tc>
        <w:tc>
          <w:tcPr>
            <w:tcW w:w="1182" w:type="dxa"/>
            <w:tcBorders>
              <w:bottom w:val="nil"/>
            </w:tcBorders>
          </w:tcPr>
          <w:p w14:paraId="74F5FB9E" w14:textId="0500BBCA" w:rsidR="00B05973" w:rsidRPr="004E797B" w:rsidRDefault="00AC0B93" w:rsidP="00B05973">
            <w:pPr>
              <w:jc w:val="center"/>
              <w:rPr>
                <w:rFonts w:asciiTheme="minorEastAsia" w:hAnsiTheme="minorEastAsia"/>
              </w:rPr>
            </w:pPr>
            <w:r w:rsidRPr="004E797B">
              <w:rPr>
                <w:rFonts w:asciiTheme="minorEastAsia" w:hAnsiTheme="minorEastAsia" w:hint="eastAsia"/>
              </w:rPr>
              <w:t>190</w:t>
            </w:r>
          </w:p>
        </w:tc>
        <w:tc>
          <w:tcPr>
            <w:tcW w:w="1182" w:type="dxa"/>
            <w:tcBorders>
              <w:bottom w:val="nil"/>
            </w:tcBorders>
          </w:tcPr>
          <w:p w14:paraId="1BC2CFF1" w14:textId="0EDA6204" w:rsidR="00B05973" w:rsidRPr="004E797B" w:rsidRDefault="00AC0B93" w:rsidP="00B05973">
            <w:pPr>
              <w:jc w:val="center"/>
              <w:rPr>
                <w:rFonts w:asciiTheme="minorEastAsia" w:hAnsiTheme="minorEastAsia"/>
              </w:rPr>
            </w:pPr>
            <w:r w:rsidRPr="004E797B">
              <w:rPr>
                <w:rFonts w:asciiTheme="minorEastAsia" w:hAnsiTheme="minorEastAsia" w:hint="eastAsia"/>
              </w:rPr>
              <w:t>159</w:t>
            </w:r>
          </w:p>
        </w:tc>
        <w:tc>
          <w:tcPr>
            <w:tcW w:w="1182" w:type="dxa"/>
            <w:tcBorders>
              <w:bottom w:val="nil"/>
            </w:tcBorders>
          </w:tcPr>
          <w:p w14:paraId="1BB007A0" w14:textId="040A1FCF" w:rsidR="00B05973" w:rsidRPr="00A04C6B" w:rsidRDefault="00BB2C40" w:rsidP="00BB2C40">
            <w:pPr>
              <w:jc w:val="center"/>
              <w:rPr>
                <w:rFonts w:asciiTheme="minorEastAsia" w:hAnsiTheme="minorEastAsia"/>
              </w:rPr>
            </w:pPr>
            <w:r w:rsidRPr="00A04C6B">
              <w:rPr>
                <w:rFonts w:asciiTheme="minorEastAsia" w:hAnsiTheme="minorEastAsia" w:hint="eastAsia"/>
              </w:rPr>
              <w:t>208</w:t>
            </w:r>
          </w:p>
        </w:tc>
      </w:tr>
      <w:tr w:rsidR="004E797B" w:rsidRPr="004E797B" w14:paraId="088A1EE8" w14:textId="77777777" w:rsidTr="00143695">
        <w:tc>
          <w:tcPr>
            <w:tcW w:w="2977" w:type="dxa"/>
            <w:tcBorders>
              <w:top w:val="nil"/>
              <w:bottom w:val="double" w:sz="4" w:space="0" w:color="auto"/>
            </w:tcBorders>
          </w:tcPr>
          <w:p w14:paraId="576DBC1F" w14:textId="6DB5C769" w:rsidR="00CE222B" w:rsidRPr="004E797B" w:rsidRDefault="00CE222B" w:rsidP="00CE222B">
            <w:pPr>
              <w:rPr>
                <w:rFonts w:asciiTheme="minorEastAsia" w:hAnsiTheme="minorEastAsia"/>
              </w:rPr>
            </w:pPr>
            <w:r w:rsidRPr="004E797B">
              <w:rPr>
                <w:rFonts w:asciiTheme="minorEastAsia" w:hAnsiTheme="minorEastAsia" w:hint="eastAsia"/>
              </w:rPr>
              <w:t>（うち、無施錠の件数）</w:t>
            </w:r>
          </w:p>
        </w:tc>
        <w:tc>
          <w:tcPr>
            <w:tcW w:w="1181" w:type="dxa"/>
            <w:tcBorders>
              <w:top w:val="nil"/>
              <w:bottom w:val="double" w:sz="4" w:space="0" w:color="auto"/>
            </w:tcBorders>
          </w:tcPr>
          <w:p w14:paraId="72CE48D1" w14:textId="26158C90" w:rsidR="00CE222B" w:rsidRPr="004E797B" w:rsidRDefault="00143695"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218</w:t>
            </w:r>
            <w:r w:rsidRPr="004E797B">
              <w:rPr>
                <w:rFonts w:asciiTheme="minorEastAsia" w:hAnsiTheme="minorEastAsia" w:hint="eastAsia"/>
              </w:rPr>
              <w:t>）</w:t>
            </w:r>
            <w:r w:rsidR="00CE222B" w:rsidRPr="004E797B">
              <w:rPr>
                <w:rFonts w:asciiTheme="minorEastAsia" w:hAnsiTheme="minorEastAsia"/>
              </w:rPr>
              <w:t xml:space="preserve"> </w:t>
            </w:r>
          </w:p>
        </w:tc>
        <w:tc>
          <w:tcPr>
            <w:tcW w:w="1182" w:type="dxa"/>
            <w:tcBorders>
              <w:top w:val="nil"/>
              <w:bottom w:val="double" w:sz="4" w:space="0" w:color="auto"/>
            </w:tcBorders>
          </w:tcPr>
          <w:p w14:paraId="772ECB1F" w14:textId="681287F1" w:rsidR="00CE222B" w:rsidRPr="004E797B" w:rsidRDefault="00143695"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177</w:t>
            </w:r>
            <w:r w:rsidRPr="004E797B">
              <w:rPr>
                <w:rFonts w:asciiTheme="minorEastAsia" w:hAnsiTheme="minorEastAsia" w:hint="eastAsia"/>
              </w:rPr>
              <w:t>）</w:t>
            </w:r>
            <w:r w:rsidR="00CE222B" w:rsidRPr="004E797B">
              <w:rPr>
                <w:rFonts w:asciiTheme="minorEastAsia" w:hAnsiTheme="minorEastAsia"/>
              </w:rPr>
              <w:t xml:space="preserve"> </w:t>
            </w:r>
          </w:p>
        </w:tc>
        <w:tc>
          <w:tcPr>
            <w:tcW w:w="1182" w:type="dxa"/>
            <w:tcBorders>
              <w:top w:val="nil"/>
              <w:bottom w:val="double" w:sz="4" w:space="0" w:color="auto"/>
            </w:tcBorders>
          </w:tcPr>
          <w:p w14:paraId="59335EFE" w14:textId="1611767E" w:rsidR="00CE222B" w:rsidRPr="004E797B" w:rsidRDefault="00143695"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147</w:t>
            </w:r>
            <w:r w:rsidRPr="004E797B">
              <w:rPr>
                <w:rFonts w:asciiTheme="minorEastAsia" w:hAnsiTheme="minorEastAsia" w:hint="eastAsia"/>
              </w:rPr>
              <w:t>）</w:t>
            </w:r>
            <w:r w:rsidR="00CE222B" w:rsidRPr="004E797B">
              <w:rPr>
                <w:rFonts w:asciiTheme="minorEastAsia" w:hAnsiTheme="minorEastAsia"/>
              </w:rPr>
              <w:t xml:space="preserve"> </w:t>
            </w:r>
          </w:p>
        </w:tc>
        <w:tc>
          <w:tcPr>
            <w:tcW w:w="1182" w:type="dxa"/>
            <w:tcBorders>
              <w:top w:val="nil"/>
              <w:bottom w:val="double" w:sz="4" w:space="0" w:color="auto"/>
            </w:tcBorders>
          </w:tcPr>
          <w:p w14:paraId="22D0247F" w14:textId="325F10C4" w:rsidR="00CE222B" w:rsidRPr="004E797B" w:rsidRDefault="00143695"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123</w:t>
            </w:r>
            <w:r w:rsidRPr="004E797B">
              <w:rPr>
                <w:rFonts w:asciiTheme="minorEastAsia" w:hAnsiTheme="minorEastAsia" w:hint="eastAsia"/>
              </w:rPr>
              <w:t>）</w:t>
            </w:r>
            <w:r w:rsidR="00CE222B" w:rsidRPr="004E797B">
              <w:rPr>
                <w:rFonts w:asciiTheme="minorEastAsia" w:hAnsiTheme="minorEastAsia"/>
              </w:rPr>
              <w:t xml:space="preserve"> </w:t>
            </w:r>
          </w:p>
        </w:tc>
        <w:tc>
          <w:tcPr>
            <w:tcW w:w="1182" w:type="dxa"/>
            <w:tcBorders>
              <w:top w:val="nil"/>
              <w:bottom w:val="double" w:sz="4" w:space="0" w:color="auto"/>
            </w:tcBorders>
          </w:tcPr>
          <w:p w14:paraId="2614D708" w14:textId="5EBECFE5" w:rsidR="00CE222B" w:rsidRPr="00A04C6B" w:rsidRDefault="00BB2C40" w:rsidP="00BB2C40">
            <w:pPr>
              <w:jc w:val="center"/>
              <w:rPr>
                <w:rFonts w:asciiTheme="minorEastAsia" w:hAnsiTheme="minorEastAsia"/>
              </w:rPr>
            </w:pPr>
            <w:r w:rsidRPr="00A04C6B">
              <w:rPr>
                <w:rFonts w:asciiTheme="minorEastAsia" w:hAnsiTheme="minorEastAsia" w:hint="eastAsia"/>
              </w:rPr>
              <w:t>（161）</w:t>
            </w:r>
          </w:p>
        </w:tc>
      </w:tr>
      <w:tr w:rsidR="004E797B" w:rsidRPr="004E797B" w14:paraId="7A4907D4" w14:textId="77777777" w:rsidTr="00143695">
        <w:tc>
          <w:tcPr>
            <w:tcW w:w="2977" w:type="dxa"/>
            <w:tcBorders>
              <w:top w:val="double" w:sz="4" w:space="0" w:color="auto"/>
              <w:bottom w:val="single" w:sz="4" w:space="0" w:color="auto"/>
            </w:tcBorders>
            <w:shd w:val="clear" w:color="auto" w:fill="auto"/>
          </w:tcPr>
          <w:p w14:paraId="06233219" w14:textId="41E943F3" w:rsidR="00143695" w:rsidRPr="004E797B" w:rsidRDefault="00143695" w:rsidP="00CE222B">
            <w:pPr>
              <w:rPr>
                <w:rFonts w:asciiTheme="minorEastAsia" w:hAnsiTheme="minorEastAsia"/>
              </w:rPr>
            </w:pPr>
            <w:r w:rsidRPr="004E797B">
              <w:rPr>
                <w:rFonts w:asciiTheme="minorEastAsia" w:hAnsiTheme="minorEastAsia" w:hint="eastAsia"/>
              </w:rPr>
              <w:t>無施錠の割合（盛岡市）</w:t>
            </w:r>
          </w:p>
        </w:tc>
        <w:tc>
          <w:tcPr>
            <w:tcW w:w="1181" w:type="dxa"/>
            <w:tcBorders>
              <w:top w:val="double" w:sz="4" w:space="0" w:color="auto"/>
              <w:bottom w:val="single" w:sz="4" w:space="0" w:color="auto"/>
            </w:tcBorders>
            <w:shd w:val="clear" w:color="auto" w:fill="auto"/>
          </w:tcPr>
          <w:p w14:paraId="0F459751" w14:textId="5D84994E" w:rsidR="00143695" w:rsidRPr="004E797B" w:rsidRDefault="00143695" w:rsidP="00CE222B">
            <w:pPr>
              <w:jc w:val="center"/>
              <w:rPr>
                <w:rFonts w:asciiTheme="minorEastAsia" w:hAnsiTheme="minorEastAsia"/>
              </w:rPr>
            </w:pPr>
            <w:r w:rsidRPr="004E797B">
              <w:rPr>
                <w:rFonts w:asciiTheme="minorEastAsia" w:hAnsiTheme="minorEastAsia" w:hint="eastAsia"/>
              </w:rPr>
              <w:t>74.1</w:t>
            </w:r>
          </w:p>
        </w:tc>
        <w:tc>
          <w:tcPr>
            <w:tcW w:w="1182" w:type="dxa"/>
            <w:tcBorders>
              <w:top w:val="double" w:sz="4" w:space="0" w:color="auto"/>
              <w:bottom w:val="single" w:sz="4" w:space="0" w:color="auto"/>
            </w:tcBorders>
            <w:shd w:val="clear" w:color="auto" w:fill="auto"/>
          </w:tcPr>
          <w:p w14:paraId="7BCAB4AC" w14:textId="4BD035AA" w:rsidR="00143695" w:rsidRPr="004E797B" w:rsidRDefault="00143695" w:rsidP="00CE222B">
            <w:pPr>
              <w:jc w:val="center"/>
              <w:rPr>
                <w:rFonts w:asciiTheme="minorEastAsia" w:hAnsiTheme="minorEastAsia"/>
              </w:rPr>
            </w:pPr>
            <w:r w:rsidRPr="004E797B">
              <w:rPr>
                <w:rFonts w:asciiTheme="minorEastAsia" w:hAnsiTheme="minorEastAsia" w:hint="eastAsia"/>
              </w:rPr>
              <w:t>73.8</w:t>
            </w:r>
          </w:p>
        </w:tc>
        <w:tc>
          <w:tcPr>
            <w:tcW w:w="1182" w:type="dxa"/>
            <w:tcBorders>
              <w:top w:val="double" w:sz="4" w:space="0" w:color="auto"/>
              <w:bottom w:val="single" w:sz="4" w:space="0" w:color="auto"/>
            </w:tcBorders>
            <w:shd w:val="clear" w:color="auto" w:fill="auto"/>
          </w:tcPr>
          <w:p w14:paraId="2A8217CE" w14:textId="1F555069" w:rsidR="00143695" w:rsidRPr="004E797B" w:rsidRDefault="00143695" w:rsidP="00CE222B">
            <w:pPr>
              <w:jc w:val="center"/>
              <w:rPr>
                <w:rFonts w:asciiTheme="minorEastAsia" w:hAnsiTheme="minorEastAsia"/>
              </w:rPr>
            </w:pPr>
            <w:r w:rsidRPr="004E797B">
              <w:rPr>
                <w:rFonts w:asciiTheme="minorEastAsia" w:hAnsiTheme="minorEastAsia" w:hint="eastAsia"/>
              </w:rPr>
              <w:t>77.4</w:t>
            </w:r>
          </w:p>
        </w:tc>
        <w:tc>
          <w:tcPr>
            <w:tcW w:w="1182" w:type="dxa"/>
            <w:tcBorders>
              <w:top w:val="double" w:sz="4" w:space="0" w:color="auto"/>
              <w:bottom w:val="single" w:sz="4" w:space="0" w:color="auto"/>
            </w:tcBorders>
            <w:shd w:val="clear" w:color="auto" w:fill="auto"/>
          </w:tcPr>
          <w:p w14:paraId="5BD81446" w14:textId="6416B049" w:rsidR="00143695" w:rsidRPr="004E797B" w:rsidRDefault="00143695" w:rsidP="00CE222B">
            <w:pPr>
              <w:jc w:val="center"/>
              <w:rPr>
                <w:rFonts w:asciiTheme="minorEastAsia" w:hAnsiTheme="minorEastAsia"/>
              </w:rPr>
            </w:pPr>
            <w:r w:rsidRPr="004E797B">
              <w:rPr>
                <w:rFonts w:asciiTheme="minorEastAsia" w:hAnsiTheme="minorEastAsia" w:hint="eastAsia"/>
              </w:rPr>
              <w:t>77.4</w:t>
            </w:r>
          </w:p>
        </w:tc>
        <w:tc>
          <w:tcPr>
            <w:tcW w:w="1182" w:type="dxa"/>
            <w:tcBorders>
              <w:top w:val="double" w:sz="4" w:space="0" w:color="auto"/>
              <w:bottom w:val="single" w:sz="4" w:space="0" w:color="auto"/>
            </w:tcBorders>
            <w:shd w:val="clear" w:color="auto" w:fill="auto"/>
          </w:tcPr>
          <w:p w14:paraId="0B8EA47D" w14:textId="0C5BECB2" w:rsidR="00BB2C40" w:rsidRPr="00A04C6B" w:rsidRDefault="00BB2C40" w:rsidP="00BB2C40">
            <w:pPr>
              <w:jc w:val="center"/>
              <w:rPr>
                <w:rFonts w:asciiTheme="minorEastAsia" w:hAnsiTheme="minorEastAsia"/>
              </w:rPr>
            </w:pPr>
            <w:r w:rsidRPr="00A04C6B">
              <w:rPr>
                <w:rFonts w:asciiTheme="minorEastAsia" w:hAnsiTheme="minorEastAsia" w:hint="eastAsia"/>
              </w:rPr>
              <w:t>77.4</w:t>
            </w:r>
          </w:p>
        </w:tc>
      </w:tr>
      <w:tr w:rsidR="004E797B" w:rsidRPr="004E797B" w14:paraId="0CCFAC27" w14:textId="77777777" w:rsidTr="00143695">
        <w:tc>
          <w:tcPr>
            <w:tcW w:w="2977" w:type="dxa"/>
            <w:tcBorders>
              <w:top w:val="single" w:sz="4" w:space="0" w:color="auto"/>
            </w:tcBorders>
            <w:shd w:val="clear" w:color="auto" w:fill="auto"/>
          </w:tcPr>
          <w:p w14:paraId="35D06B52" w14:textId="4D1CBDB4" w:rsidR="00CE222B" w:rsidRPr="004E797B" w:rsidRDefault="00CE222B" w:rsidP="00CE222B">
            <w:pPr>
              <w:rPr>
                <w:rFonts w:asciiTheme="minorEastAsia" w:hAnsiTheme="minorEastAsia"/>
              </w:rPr>
            </w:pPr>
            <w:r w:rsidRPr="004E797B">
              <w:rPr>
                <w:rFonts w:asciiTheme="minorEastAsia" w:hAnsiTheme="minorEastAsia" w:hint="eastAsia"/>
              </w:rPr>
              <w:t>無施錠の割合（岩手県）</w:t>
            </w:r>
          </w:p>
        </w:tc>
        <w:tc>
          <w:tcPr>
            <w:tcW w:w="1181" w:type="dxa"/>
            <w:tcBorders>
              <w:top w:val="single" w:sz="4" w:space="0" w:color="auto"/>
            </w:tcBorders>
            <w:shd w:val="clear" w:color="auto" w:fill="auto"/>
          </w:tcPr>
          <w:p w14:paraId="3522B990" w14:textId="72F93C26" w:rsidR="00CE222B" w:rsidRPr="004E797B" w:rsidRDefault="00CE222B" w:rsidP="00CE222B">
            <w:pPr>
              <w:jc w:val="center"/>
              <w:rPr>
                <w:rFonts w:asciiTheme="minorEastAsia" w:hAnsiTheme="minorEastAsia"/>
              </w:rPr>
            </w:pPr>
            <w:r w:rsidRPr="004E797B">
              <w:rPr>
                <w:rFonts w:asciiTheme="minorEastAsia" w:hAnsiTheme="minorEastAsia"/>
              </w:rPr>
              <w:t xml:space="preserve">76.8 </w:t>
            </w:r>
          </w:p>
        </w:tc>
        <w:tc>
          <w:tcPr>
            <w:tcW w:w="1182" w:type="dxa"/>
            <w:tcBorders>
              <w:top w:val="single" w:sz="4" w:space="0" w:color="auto"/>
            </w:tcBorders>
            <w:shd w:val="clear" w:color="auto" w:fill="auto"/>
          </w:tcPr>
          <w:p w14:paraId="212D4268" w14:textId="79480074" w:rsidR="00CE222B" w:rsidRPr="004E797B" w:rsidRDefault="00CE222B" w:rsidP="00CE222B">
            <w:pPr>
              <w:jc w:val="center"/>
              <w:rPr>
                <w:rFonts w:asciiTheme="minorEastAsia" w:hAnsiTheme="minorEastAsia"/>
              </w:rPr>
            </w:pPr>
            <w:r w:rsidRPr="004E797B">
              <w:rPr>
                <w:rFonts w:asciiTheme="minorEastAsia" w:hAnsiTheme="minorEastAsia"/>
              </w:rPr>
              <w:t xml:space="preserve">76.2 </w:t>
            </w:r>
          </w:p>
        </w:tc>
        <w:tc>
          <w:tcPr>
            <w:tcW w:w="1182" w:type="dxa"/>
            <w:tcBorders>
              <w:top w:val="single" w:sz="4" w:space="0" w:color="auto"/>
            </w:tcBorders>
            <w:shd w:val="clear" w:color="auto" w:fill="auto"/>
          </w:tcPr>
          <w:p w14:paraId="60595517" w14:textId="3FD8C026" w:rsidR="00CE222B" w:rsidRPr="004E797B" w:rsidRDefault="00CE222B" w:rsidP="00CE222B">
            <w:pPr>
              <w:jc w:val="center"/>
              <w:rPr>
                <w:rFonts w:asciiTheme="minorEastAsia" w:hAnsiTheme="minorEastAsia"/>
              </w:rPr>
            </w:pPr>
            <w:r w:rsidRPr="004E797B">
              <w:rPr>
                <w:rFonts w:asciiTheme="minorEastAsia" w:hAnsiTheme="minorEastAsia"/>
              </w:rPr>
              <w:t xml:space="preserve">76.5 </w:t>
            </w:r>
          </w:p>
        </w:tc>
        <w:tc>
          <w:tcPr>
            <w:tcW w:w="1182" w:type="dxa"/>
            <w:tcBorders>
              <w:top w:val="single" w:sz="4" w:space="0" w:color="auto"/>
            </w:tcBorders>
            <w:shd w:val="clear" w:color="auto" w:fill="auto"/>
          </w:tcPr>
          <w:p w14:paraId="5E222DDE" w14:textId="795051B6" w:rsidR="00CE222B" w:rsidRPr="004E797B" w:rsidRDefault="00CE222B" w:rsidP="00CE222B">
            <w:pPr>
              <w:jc w:val="center"/>
              <w:rPr>
                <w:rFonts w:asciiTheme="minorEastAsia" w:hAnsiTheme="minorEastAsia"/>
              </w:rPr>
            </w:pPr>
            <w:r w:rsidRPr="004E797B">
              <w:rPr>
                <w:rFonts w:asciiTheme="minorEastAsia" w:hAnsiTheme="minorEastAsia"/>
              </w:rPr>
              <w:t xml:space="preserve">75.3 </w:t>
            </w:r>
          </w:p>
        </w:tc>
        <w:tc>
          <w:tcPr>
            <w:tcW w:w="1182" w:type="dxa"/>
            <w:tcBorders>
              <w:top w:val="single" w:sz="4" w:space="0" w:color="auto"/>
            </w:tcBorders>
            <w:shd w:val="clear" w:color="auto" w:fill="auto"/>
          </w:tcPr>
          <w:p w14:paraId="604687AC" w14:textId="7B3B5D18" w:rsidR="00CE222B" w:rsidRPr="00A04C6B" w:rsidRDefault="00BB2C40" w:rsidP="00CE222B">
            <w:pPr>
              <w:jc w:val="center"/>
              <w:rPr>
                <w:rFonts w:asciiTheme="minorEastAsia" w:hAnsiTheme="minorEastAsia"/>
              </w:rPr>
            </w:pPr>
            <w:r w:rsidRPr="00A04C6B">
              <w:rPr>
                <w:rFonts w:asciiTheme="minorEastAsia" w:hAnsiTheme="minorEastAsia" w:hint="eastAsia"/>
              </w:rPr>
              <w:t>79.4</w:t>
            </w:r>
          </w:p>
        </w:tc>
      </w:tr>
      <w:tr w:rsidR="00CE222B" w:rsidRPr="004E797B" w14:paraId="2B04465F" w14:textId="77777777" w:rsidTr="00214A31">
        <w:tc>
          <w:tcPr>
            <w:tcW w:w="2977" w:type="dxa"/>
            <w:shd w:val="clear" w:color="auto" w:fill="auto"/>
          </w:tcPr>
          <w:p w14:paraId="160BFF68" w14:textId="713E5326" w:rsidR="00CE222B" w:rsidRPr="004E797B" w:rsidRDefault="00CE222B" w:rsidP="00CE222B">
            <w:pPr>
              <w:rPr>
                <w:rFonts w:asciiTheme="minorEastAsia" w:hAnsiTheme="minorEastAsia"/>
              </w:rPr>
            </w:pPr>
            <w:r w:rsidRPr="004E797B">
              <w:rPr>
                <w:rFonts w:asciiTheme="minorEastAsia" w:hAnsiTheme="minorEastAsia" w:hint="eastAsia"/>
              </w:rPr>
              <w:t xml:space="preserve">無施錠の割合（全国）　</w:t>
            </w:r>
          </w:p>
        </w:tc>
        <w:tc>
          <w:tcPr>
            <w:tcW w:w="1181" w:type="dxa"/>
            <w:shd w:val="clear" w:color="auto" w:fill="auto"/>
          </w:tcPr>
          <w:p w14:paraId="71B30404" w14:textId="79DBF63A" w:rsidR="00CE222B" w:rsidRPr="004E797B" w:rsidRDefault="00CE222B" w:rsidP="00CE222B">
            <w:pPr>
              <w:jc w:val="center"/>
              <w:rPr>
                <w:rFonts w:asciiTheme="minorEastAsia" w:hAnsiTheme="minorEastAsia"/>
              </w:rPr>
            </w:pPr>
            <w:r w:rsidRPr="004E797B">
              <w:rPr>
                <w:rFonts w:asciiTheme="minorEastAsia" w:hAnsiTheme="minorEastAsia"/>
              </w:rPr>
              <w:t xml:space="preserve">60.4 </w:t>
            </w:r>
          </w:p>
        </w:tc>
        <w:tc>
          <w:tcPr>
            <w:tcW w:w="1182" w:type="dxa"/>
            <w:shd w:val="clear" w:color="auto" w:fill="auto"/>
          </w:tcPr>
          <w:p w14:paraId="11C4DE74" w14:textId="6B1B43A4" w:rsidR="00CE222B" w:rsidRPr="004E797B" w:rsidRDefault="00CE222B" w:rsidP="00CE222B">
            <w:pPr>
              <w:jc w:val="center"/>
              <w:rPr>
                <w:rFonts w:asciiTheme="minorEastAsia" w:hAnsiTheme="minorEastAsia"/>
              </w:rPr>
            </w:pPr>
            <w:r w:rsidRPr="004E797B">
              <w:rPr>
                <w:rFonts w:asciiTheme="minorEastAsia" w:hAnsiTheme="minorEastAsia"/>
              </w:rPr>
              <w:t xml:space="preserve">61.1 </w:t>
            </w:r>
          </w:p>
        </w:tc>
        <w:tc>
          <w:tcPr>
            <w:tcW w:w="1182" w:type="dxa"/>
            <w:shd w:val="clear" w:color="auto" w:fill="auto"/>
          </w:tcPr>
          <w:p w14:paraId="4896D385" w14:textId="0FFEDE1F" w:rsidR="00CE222B" w:rsidRPr="004E797B" w:rsidRDefault="00CE222B" w:rsidP="00CE222B">
            <w:pPr>
              <w:jc w:val="center"/>
              <w:rPr>
                <w:rFonts w:asciiTheme="minorEastAsia" w:hAnsiTheme="minorEastAsia"/>
              </w:rPr>
            </w:pPr>
            <w:r w:rsidRPr="004E797B">
              <w:rPr>
                <w:rFonts w:asciiTheme="minorEastAsia" w:hAnsiTheme="minorEastAsia"/>
              </w:rPr>
              <w:t xml:space="preserve">61.1 </w:t>
            </w:r>
          </w:p>
        </w:tc>
        <w:tc>
          <w:tcPr>
            <w:tcW w:w="1182" w:type="dxa"/>
            <w:shd w:val="clear" w:color="auto" w:fill="auto"/>
          </w:tcPr>
          <w:p w14:paraId="5D3D64D0" w14:textId="3F9C0256" w:rsidR="00CE222B" w:rsidRPr="004E797B" w:rsidRDefault="00CE222B" w:rsidP="00CE222B">
            <w:pPr>
              <w:jc w:val="center"/>
              <w:rPr>
                <w:rFonts w:asciiTheme="minorEastAsia" w:hAnsiTheme="minorEastAsia"/>
              </w:rPr>
            </w:pPr>
            <w:r w:rsidRPr="004E797B">
              <w:rPr>
                <w:rFonts w:asciiTheme="minorEastAsia" w:hAnsiTheme="minorEastAsia"/>
              </w:rPr>
              <w:t xml:space="preserve">61.7 </w:t>
            </w:r>
          </w:p>
        </w:tc>
        <w:tc>
          <w:tcPr>
            <w:tcW w:w="1182" w:type="dxa"/>
            <w:shd w:val="clear" w:color="auto" w:fill="auto"/>
          </w:tcPr>
          <w:p w14:paraId="1751750E" w14:textId="40C73367" w:rsidR="00CE222B" w:rsidRPr="00A04C6B" w:rsidRDefault="002953CE" w:rsidP="00CE222B">
            <w:pPr>
              <w:jc w:val="center"/>
              <w:rPr>
                <w:rFonts w:asciiTheme="minorEastAsia" w:hAnsiTheme="minorEastAsia"/>
              </w:rPr>
            </w:pPr>
            <w:r w:rsidRPr="00A04C6B">
              <w:rPr>
                <w:rFonts w:asciiTheme="minorEastAsia" w:hAnsiTheme="minorEastAsia" w:hint="eastAsia"/>
              </w:rPr>
              <w:t>63.7</w:t>
            </w:r>
          </w:p>
        </w:tc>
      </w:tr>
    </w:tbl>
    <w:p w14:paraId="6A112B73" w14:textId="68A1B096" w:rsidR="00E251F4" w:rsidRPr="004E797B" w:rsidRDefault="00E251F4" w:rsidP="00404992"/>
    <w:p w14:paraId="191DA99B" w14:textId="24572B7D" w:rsidR="00E251F4" w:rsidRPr="004E797B" w:rsidRDefault="00E251F4" w:rsidP="00404992"/>
    <w:p w14:paraId="6A44B8C6" w14:textId="77777777" w:rsidR="00E251F4" w:rsidRPr="004E797B" w:rsidRDefault="00E251F4" w:rsidP="00404992"/>
    <w:p w14:paraId="3485CD3F" w14:textId="77777777" w:rsidR="00E251F4" w:rsidRPr="004E797B" w:rsidRDefault="00E251F4" w:rsidP="00E251F4">
      <w:pPr>
        <w:rPr>
          <w:rFonts w:asciiTheme="majorEastAsia" w:eastAsiaTheme="majorEastAsia" w:hAnsiTheme="majorEastAsia"/>
          <w:sz w:val="18"/>
          <w:szCs w:val="20"/>
        </w:rPr>
      </w:pPr>
      <w:r w:rsidRPr="004E797B">
        <w:rPr>
          <w:noProof/>
        </w:rPr>
        <mc:AlternateContent>
          <mc:Choice Requires="wps">
            <w:drawing>
              <wp:anchor distT="0" distB="0" distL="114300" distR="114300" simplePos="0" relativeHeight="251767296" behindDoc="0" locked="0" layoutInCell="1" allowOverlap="1" wp14:anchorId="4EA5794A" wp14:editId="3D2AE31A">
                <wp:simplePos x="0" y="0"/>
                <wp:positionH relativeFrom="margin">
                  <wp:align>left</wp:align>
                </wp:positionH>
                <wp:positionV relativeFrom="paragraph">
                  <wp:posOffset>156807</wp:posOffset>
                </wp:positionV>
                <wp:extent cx="597217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9ECCE" id="直線コネクタ 2" o:spid="_x0000_s1026" style="position:absolute;left:0;text-align:left;z-index:251767296;visibility:visible;mso-wrap-style:square;mso-wrap-distance-left:9pt;mso-wrap-distance-top:0;mso-wrap-distance-right:9pt;mso-wrap-distance-bottom:0;mso-position-horizontal:left;mso-position-horizontal-relative:margin;mso-position-vertical:absolute;mso-position-vertical-relative:text" from="0,12.35pt" to="470.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" strokecolor="#4579b8 [3044]">
                <w10:wrap anchorx="margin"/>
              </v:line>
            </w:pict>
          </mc:Fallback>
        </mc:AlternateContent>
      </w:r>
    </w:p>
    <w:p w14:paraId="0C1FC587" w14:textId="77777777" w:rsidR="00E251F4" w:rsidRPr="004E797B" w:rsidRDefault="00E251F4" w:rsidP="00913FDF">
      <w:pPr>
        <w:ind w:left="540" w:hangingChars="300" w:hanging="540"/>
        <w:rPr>
          <w:rFonts w:asciiTheme="majorEastAsia" w:eastAsiaTheme="majorEastAsia" w:hAnsiTheme="majorEastAsia"/>
          <w:sz w:val="18"/>
          <w:szCs w:val="20"/>
        </w:rPr>
      </w:pPr>
      <w:r w:rsidRPr="004E797B">
        <w:rPr>
          <w:rFonts w:asciiTheme="majorEastAsia" w:eastAsiaTheme="majorEastAsia" w:hAnsiTheme="majorEastAsia" w:hint="eastAsia"/>
          <w:sz w:val="18"/>
          <w:szCs w:val="20"/>
        </w:rPr>
        <w:t>※１　車上ねらい…自動車等の積荷や車内の金品を盗むもので、駐輪した自転車等のカゴから荷物を盗むものも含む。</w:t>
      </w:r>
    </w:p>
    <w:p w14:paraId="5D961134" w14:textId="77777777" w:rsidR="001317AF" w:rsidRPr="001317AF" w:rsidRDefault="00913FDF" w:rsidP="001317AF">
      <w:pPr>
        <w:ind w:left="540" w:hangingChars="300" w:hanging="540"/>
        <w:rPr>
          <w:rFonts w:asciiTheme="majorEastAsia" w:eastAsiaTheme="majorEastAsia" w:hAnsiTheme="majorEastAsia"/>
          <w:sz w:val="18"/>
          <w:szCs w:val="20"/>
        </w:rPr>
      </w:pPr>
      <w:r w:rsidRPr="004E797B">
        <w:rPr>
          <w:rFonts w:asciiTheme="majorEastAsia" w:eastAsiaTheme="majorEastAsia" w:hAnsiTheme="majorEastAsia" w:hint="eastAsia"/>
          <w:sz w:val="18"/>
          <w:szCs w:val="20"/>
        </w:rPr>
        <w:t>※２　住宅等への侵入窃盗…住宅、事務所、商店等への侵入を指し、その手口としては空き巣のほか、居空き（在宅時に侵入すること）や忍び込み（就寝時に侵入すること）などがある。</w:t>
      </w:r>
      <w:r w:rsidR="001317AF" w:rsidRPr="001317AF">
        <w:rPr>
          <w:rFonts w:asciiTheme="majorEastAsia" w:eastAsiaTheme="majorEastAsia" w:hAnsiTheme="majorEastAsia" w:hint="eastAsia"/>
          <w:sz w:val="18"/>
          <w:szCs w:val="20"/>
        </w:rPr>
        <w:t>なお、一戸建住宅の侵入窃盗の手口の割合は、無締りが51.2％、ガラス破りが30.7％、合いかぎ3.1％、ドア錠破り（ドアの隙間にバールなどを差し込み、施錠部を強引にこじ開けるもの）2.2％、その他の施錠開け（ピッキング、サムターン回しなど合いかぎ以外で施錠を開けるもの）1.5％などとなっている。（令和４年警察庁）</w:t>
      </w:r>
    </w:p>
    <w:p w14:paraId="019569D0" w14:textId="77777777" w:rsidR="00135FAA" w:rsidRPr="004E797B" w:rsidRDefault="00135FAA" w:rsidP="00E251F4">
      <w:pPr>
        <w:ind w:left="360" w:hangingChars="200" w:hanging="360"/>
        <w:rPr>
          <w:rFonts w:asciiTheme="majorEastAsia" w:eastAsiaTheme="majorEastAsia" w:hAnsiTheme="majorEastAsia"/>
          <w:sz w:val="18"/>
          <w:szCs w:val="20"/>
        </w:rPr>
      </w:pPr>
    </w:p>
    <w:p w14:paraId="412C31F1" w14:textId="6D3B1660" w:rsidR="00E251F4" w:rsidRPr="004E797B" w:rsidRDefault="00A01A0D" w:rsidP="00404992">
      <w:r>
        <w:rPr>
          <w:noProof/>
        </w:rPr>
        <w:drawing>
          <wp:anchor distT="0" distB="0" distL="114300" distR="114300" simplePos="0" relativeHeight="251847168" behindDoc="0" locked="0" layoutInCell="1" allowOverlap="1" wp14:anchorId="22F86B0A" wp14:editId="7B81DD86">
            <wp:simplePos x="0" y="0"/>
            <wp:positionH relativeFrom="margin">
              <wp:align>center</wp:align>
            </wp:positionH>
            <wp:positionV relativeFrom="paragraph">
              <wp:posOffset>-146685</wp:posOffset>
            </wp:positionV>
            <wp:extent cx="4584700" cy="2755900"/>
            <wp:effectExtent l="0" t="0" r="6350" b="635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D210A" w14:textId="33F8CBA7" w:rsidR="00E251F4" w:rsidRPr="004E797B" w:rsidRDefault="00E251F4" w:rsidP="00404992"/>
    <w:p w14:paraId="3C1400E4" w14:textId="13A3FE80" w:rsidR="00E251F4" w:rsidRPr="004E797B" w:rsidRDefault="00E251F4" w:rsidP="00404992"/>
    <w:p w14:paraId="63987C09" w14:textId="77777777" w:rsidR="00E251F4" w:rsidRPr="004E797B" w:rsidRDefault="00E251F4" w:rsidP="00404992"/>
    <w:p w14:paraId="57BD0810" w14:textId="2E842725" w:rsidR="00E251F4" w:rsidRPr="004E797B" w:rsidRDefault="00E251F4" w:rsidP="00404992"/>
    <w:p w14:paraId="09C825AA" w14:textId="19C657FA" w:rsidR="00E251F4" w:rsidRPr="004E797B" w:rsidRDefault="00E251F4" w:rsidP="00404992"/>
    <w:p w14:paraId="2DF8C267" w14:textId="496CDEAA" w:rsidR="00E251F4" w:rsidRPr="004E797B" w:rsidRDefault="00E251F4" w:rsidP="00404992"/>
    <w:p w14:paraId="70A6F9E5" w14:textId="50CDB3BC" w:rsidR="00E524ED" w:rsidRPr="004E797B" w:rsidRDefault="00E524ED" w:rsidP="00404992"/>
    <w:p w14:paraId="7E7522B6" w14:textId="6EC1A423" w:rsidR="00E524ED" w:rsidRPr="004E797B" w:rsidRDefault="00E524ED" w:rsidP="00404992"/>
    <w:p w14:paraId="15C2D505" w14:textId="77777777" w:rsidR="00E524ED" w:rsidRPr="004E797B" w:rsidRDefault="00E524ED" w:rsidP="00404992"/>
    <w:p w14:paraId="4AD745D8" w14:textId="77777777" w:rsidR="00014BD9" w:rsidRPr="004E797B" w:rsidRDefault="00014BD9" w:rsidP="00404992"/>
    <w:p w14:paraId="53232A01" w14:textId="7A04A36F" w:rsidR="00E251F4" w:rsidRPr="004E797B" w:rsidRDefault="00E251F4" w:rsidP="00404992"/>
    <w:tbl>
      <w:tblPr>
        <w:tblStyle w:val="a6"/>
        <w:tblW w:w="8882" w:type="dxa"/>
        <w:tblInd w:w="108" w:type="dxa"/>
        <w:tblLook w:val="04A0" w:firstRow="1" w:lastRow="0" w:firstColumn="1" w:lastColumn="0" w:noHBand="0" w:noVBand="1"/>
      </w:tblPr>
      <w:tblGrid>
        <w:gridCol w:w="2977"/>
        <w:gridCol w:w="1181"/>
        <w:gridCol w:w="1181"/>
        <w:gridCol w:w="1181"/>
        <w:gridCol w:w="1181"/>
        <w:gridCol w:w="1181"/>
      </w:tblGrid>
      <w:tr w:rsidR="004E797B" w:rsidRPr="004E797B" w14:paraId="0DAC6F35" w14:textId="70F7A40C" w:rsidTr="00143695">
        <w:tc>
          <w:tcPr>
            <w:tcW w:w="2977" w:type="dxa"/>
            <w:tcBorders>
              <w:bottom w:val="single" w:sz="4" w:space="0" w:color="auto"/>
            </w:tcBorders>
          </w:tcPr>
          <w:p w14:paraId="63706C41" w14:textId="4C29DE62" w:rsidR="005A1C47" w:rsidRPr="004E797B" w:rsidRDefault="00446534" w:rsidP="005A1C47">
            <w:pPr>
              <w:rPr>
                <w:rFonts w:asciiTheme="majorEastAsia" w:eastAsiaTheme="majorEastAsia" w:hAnsiTheme="majorEastAsia"/>
              </w:rPr>
            </w:pPr>
            <w:r w:rsidRPr="004E797B">
              <w:rPr>
                <w:rFonts w:asciiTheme="majorEastAsia" w:eastAsiaTheme="majorEastAsia" w:hAnsiTheme="majorEastAsia" w:hint="eastAsia"/>
              </w:rPr>
              <w:t>車上ねらい</w:t>
            </w:r>
          </w:p>
        </w:tc>
        <w:tc>
          <w:tcPr>
            <w:tcW w:w="1181" w:type="dxa"/>
            <w:tcBorders>
              <w:bottom w:val="single" w:sz="4" w:space="0" w:color="auto"/>
            </w:tcBorders>
          </w:tcPr>
          <w:p w14:paraId="4617E874" w14:textId="539652A1" w:rsidR="005A1C47" w:rsidRPr="004E797B" w:rsidRDefault="005A1C47" w:rsidP="005A1C47">
            <w:pPr>
              <w:jc w:val="center"/>
              <w:rPr>
                <w:rFonts w:asciiTheme="minorEastAsia" w:hAnsiTheme="minorEastAsia"/>
              </w:rPr>
            </w:pPr>
            <w:r w:rsidRPr="004E797B">
              <w:rPr>
                <w:rFonts w:asciiTheme="minorEastAsia" w:hAnsiTheme="minorEastAsia" w:hint="eastAsia"/>
              </w:rPr>
              <w:t>平成30年</w:t>
            </w:r>
          </w:p>
        </w:tc>
        <w:tc>
          <w:tcPr>
            <w:tcW w:w="1181" w:type="dxa"/>
            <w:tcBorders>
              <w:bottom w:val="single" w:sz="4" w:space="0" w:color="auto"/>
            </w:tcBorders>
          </w:tcPr>
          <w:p w14:paraId="675D65BB" w14:textId="406802D7" w:rsidR="005A1C47" w:rsidRPr="004E797B" w:rsidRDefault="005A1C47" w:rsidP="005A1C47">
            <w:pPr>
              <w:jc w:val="center"/>
              <w:rPr>
                <w:rFonts w:asciiTheme="minorEastAsia" w:hAnsiTheme="minorEastAsia"/>
              </w:rPr>
            </w:pPr>
            <w:r w:rsidRPr="004E797B">
              <w:rPr>
                <w:rFonts w:asciiTheme="minorEastAsia" w:hAnsiTheme="minorEastAsia" w:hint="eastAsia"/>
              </w:rPr>
              <w:t>令和元年</w:t>
            </w:r>
          </w:p>
        </w:tc>
        <w:tc>
          <w:tcPr>
            <w:tcW w:w="1181" w:type="dxa"/>
            <w:tcBorders>
              <w:bottom w:val="single" w:sz="4" w:space="0" w:color="auto"/>
            </w:tcBorders>
          </w:tcPr>
          <w:p w14:paraId="05149D11" w14:textId="03D818FD" w:rsidR="005A1C47" w:rsidRPr="004E797B" w:rsidRDefault="005A1C47" w:rsidP="005A1C47">
            <w:pPr>
              <w:jc w:val="center"/>
              <w:rPr>
                <w:rFonts w:asciiTheme="minorEastAsia" w:hAnsiTheme="minorEastAsia"/>
              </w:rPr>
            </w:pPr>
            <w:r w:rsidRPr="004E797B">
              <w:rPr>
                <w:rFonts w:asciiTheme="minorEastAsia" w:hAnsiTheme="minorEastAsia" w:hint="eastAsia"/>
              </w:rPr>
              <w:t>令和２年</w:t>
            </w:r>
          </w:p>
        </w:tc>
        <w:tc>
          <w:tcPr>
            <w:tcW w:w="1181" w:type="dxa"/>
            <w:tcBorders>
              <w:bottom w:val="single" w:sz="4" w:space="0" w:color="auto"/>
            </w:tcBorders>
          </w:tcPr>
          <w:p w14:paraId="02DA3865" w14:textId="741EA06E" w:rsidR="005A1C47" w:rsidRPr="004E797B" w:rsidRDefault="005A1C47" w:rsidP="005A1C47">
            <w:pPr>
              <w:jc w:val="center"/>
              <w:rPr>
                <w:rFonts w:asciiTheme="minorEastAsia" w:hAnsiTheme="minorEastAsia"/>
              </w:rPr>
            </w:pPr>
            <w:r w:rsidRPr="004E797B">
              <w:rPr>
                <w:rFonts w:asciiTheme="minorEastAsia" w:hAnsiTheme="minorEastAsia" w:hint="eastAsia"/>
              </w:rPr>
              <w:t>令和３年</w:t>
            </w:r>
          </w:p>
        </w:tc>
        <w:tc>
          <w:tcPr>
            <w:tcW w:w="1181" w:type="dxa"/>
            <w:tcBorders>
              <w:bottom w:val="single" w:sz="4" w:space="0" w:color="auto"/>
            </w:tcBorders>
          </w:tcPr>
          <w:p w14:paraId="08B23C68" w14:textId="7BF2994C" w:rsidR="005A1C47" w:rsidRPr="004E797B" w:rsidRDefault="005A1C47" w:rsidP="005A1C47">
            <w:pPr>
              <w:jc w:val="center"/>
              <w:rPr>
                <w:rFonts w:asciiTheme="minorEastAsia" w:hAnsiTheme="minorEastAsia"/>
              </w:rPr>
            </w:pPr>
            <w:r w:rsidRPr="004E797B">
              <w:rPr>
                <w:rFonts w:asciiTheme="minorEastAsia" w:hAnsiTheme="minorEastAsia" w:hint="eastAsia"/>
              </w:rPr>
              <w:t>令和４年</w:t>
            </w:r>
          </w:p>
        </w:tc>
      </w:tr>
      <w:tr w:rsidR="004E797B" w:rsidRPr="004E797B" w14:paraId="374BA7F6" w14:textId="38C420B9" w:rsidTr="00143695">
        <w:tc>
          <w:tcPr>
            <w:tcW w:w="2977" w:type="dxa"/>
            <w:tcBorders>
              <w:bottom w:val="nil"/>
            </w:tcBorders>
          </w:tcPr>
          <w:p w14:paraId="2B330691" w14:textId="77777777" w:rsidR="00B05973" w:rsidRPr="004E797B" w:rsidRDefault="00B05973" w:rsidP="00B05973">
            <w:pPr>
              <w:rPr>
                <w:rFonts w:asciiTheme="minorEastAsia" w:hAnsiTheme="minorEastAsia"/>
              </w:rPr>
            </w:pPr>
            <w:r w:rsidRPr="004E797B">
              <w:rPr>
                <w:rFonts w:asciiTheme="minorEastAsia" w:hAnsiTheme="minorEastAsia" w:hint="eastAsia"/>
              </w:rPr>
              <w:t>件数</w:t>
            </w:r>
          </w:p>
        </w:tc>
        <w:tc>
          <w:tcPr>
            <w:tcW w:w="1181" w:type="dxa"/>
            <w:tcBorders>
              <w:bottom w:val="nil"/>
            </w:tcBorders>
          </w:tcPr>
          <w:p w14:paraId="39813FE8" w14:textId="347D784B" w:rsidR="00B05973" w:rsidRPr="004E797B" w:rsidRDefault="00AC0B93" w:rsidP="00B05973">
            <w:pPr>
              <w:jc w:val="center"/>
              <w:rPr>
                <w:rFonts w:asciiTheme="minorEastAsia" w:hAnsiTheme="minorEastAsia"/>
              </w:rPr>
            </w:pPr>
            <w:r w:rsidRPr="004E797B">
              <w:rPr>
                <w:rFonts w:asciiTheme="minorEastAsia" w:hAnsiTheme="minorEastAsia" w:hint="eastAsia"/>
              </w:rPr>
              <w:t>50</w:t>
            </w:r>
          </w:p>
        </w:tc>
        <w:tc>
          <w:tcPr>
            <w:tcW w:w="1181" w:type="dxa"/>
            <w:tcBorders>
              <w:bottom w:val="nil"/>
            </w:tcBorders>
          </w:tcPr>
          <w:p w14:paraId="572839DB" w14:textId="43E38BD2" w:rsidR="00B05973" w:rsidRPr="004E797B" w:rsidRDefault="00AC0B93" w:rsidP="00B05973">
            <w:pPr>
              <w:jc w:val="center"/>
              <w:rPr>
                <w:rFonts w:asciiTheme="minorEastAsia" w:hAnsiTheme="minorEastAsia"/>
              </w:rPr>
            </w:pPr>
            <w:r w:rsidRPr="004E797B">
              <w:rPr>
                <w:rFonts w:asciiTheme="minorEastAsia" w:hAnsiTheme="minorEastAsia" w:hint="eastAsia"/>
              </w:rPr>
              <w:t>38</w:t>
            </w:r>
          </w:p>
        </w:tc>
        <w:tc>
          <w:tcPr>
            <w:tcW w:w="1181" w:type="dxa"/>
            <w:tcBorders>
              <w:bottom w:val="nil"/>
            </w:tcBorders>
          </w:tcPr>
          <w:p w14:paraId="3D405D40" w14:textId="058B2903" w:rsidR="00B05973" w:rsidRPr="004E797B" w:rsidRDefault="00AC0B93" w:rsidP="00B05973">
            <w:pPr>
              <w:jc w:val="center"/>
              <w:rPr>
                <w:rFonts w:asciiTheme="minorEastAsia" w:hAnsiTheme="minorEastAsia"/>
              </w:rPr>
            </w:pPr>
            <w:r w:rsidRPr="004E797B">
              <w:rPr>
                <w:rFonts w:asciiTheme="minorEastAsia" w:hAnsiTheme="minorEastAsia" w:hint="eastAsia"/>
              </w:rPr>
              <w:t>25</w:t>
            </w:r>
          </w:p>
        </w:tc>
        <w:tc>
          <w:tcPr>
            <w:tcW w:w="1181" w:type="dxa"/>
            <w:tcBorders>
              <w:bottom w:val="nil"/>
            </w:tcBorders>
          </w:tcPr>
          <w:p w14:paraId="69464028" w14:textId="3DD1D644" w:rsidR="00B05973" w:rsidRPr="004E797B" w:rsidRDefault="00AC0B93" w:rsidP="00B05973">
            <w:pPr>
              <w:jc w:val="center"/>
              <w:rPr>
                <w:rFonts w:asciiTheme="minorEastAsia" w:hAnsiTheme="minorEastAsia"/>
              </w:rPr>
            </w:pPr>
            <w:r w:rsidRPr="004E797B">
              <w:rPr>
                <w:rFonts w:asciiTheme="minorEastAsia" w:hAnsiTheme="minorEastAsia" w:hint="eastAsia"/>
              </w:rPr>
              <w:t>21</w:t>
            </w:r>
          </w:p>
        </w:tc>
        <w:tc>
          <w:tcPr>
            <w:tcW w:w="1181" w:type="dxa"/>
            <w:tcBorders>
              <w:bottom w:val="nil"/>
            </w:tcBorders>
          </w:tcPr>
          <w:p w14:paraId="47182B8D" w14:textId="5965C090" w:rsidR="00B05973" w:rsidRPr="00A04C6B" w:rsidRDefault="00BB2C40" w:rsidP="00B05973">
            <w:pPr>
              <w:jc w:val="center"/>
              <w:rPr>
                <w:rFonts w:asciiTheme="minorEastAsia" w:hAnsiTheme="minorEastAsia"/>
              </w:rPr>
            </w:pPr>
            <w:r w:rsidRPr="00A04C6B">
              <w:rPr>
                <w:rFonts w:asciiTheme="minorEastAsia" w:hAnsiTheme="minorEastAsia" w:hint="eastAsia"/>
              </w:rPr>
              <w:t>13</w:t>
            </w:r>
          </w:p>
        </w:tc>
      </w:tr>
      <w:tr w:rsidR="004E797B" w:rsidRPr="004E797B" w14:paraId="4CE15446" w14:textId="054BA514" w:rsidTr="00143695">
        <w:tc>
          <w:tcPr>
            <w:tcW w:w="2977" w:type="dxa"/>
            <w:tcBorders>
              <w:top w:val="nil"/>
              <w:bottom w:val="double" w:sz="4" w:space="0" w:color="auto"/>
            </w:tcBorders>
          </w:tcPr>
          <w:p w14:paraId="6C775D69" w14:textId="12C1E3C5" w:rsidR="00CE222B" w:rsidRPr="004E797B" w:rsidRDefault="00CE222B" w:rsidP="00CE222B">
            <w:pPr>
              <w:rPr>
                <w:rFonts w:asciiTheme="minorEastAsia" w:hAnsiTheme="minorEastAsia"/>
              </w:rPr>
            </w:pPr>
            <w:r w:rsidRPr="004E797B">
              <w:rPr>
                <w:rFonts w:asciiTheme="minorEastAsia" w:hAnsiTheme="minorEastAsia" w:hint="eastAsia"/>
              </w:rPr>
              <w:t xml:space="preserve">　（うち、無施錠の件数）</w:t>
            </w:r>
          </w:p>
        </w:tc>
        <w:tc>
          <w:tcPr>
            <w:tcW w:w="1181" w:type="dxa"/>
            <w:tcBorders>
              <w:top w:val="nil"/>
              <w:bottom w:val="double" w:sz="4" w:space="0" w:color="auto"/>
            </w:tcBorders>
          </w:tcPr>
          <w:p w14:paraId="201450D5" w14:textId="14ECCD90" w:rsidR="00CE222B" w:rsidRPr="004E797B" w:rsidRDefault="00780EA8"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47</w:t>
            </w:r>
            <w:r w:rsidRPr="004E797B">
              <w:rPr>
                <w:rFonts w:asciiTheme="minorEastAsia" w:hAnsiTheme="minorEastAsia" w:hint="eastAsia"/>
              </w:rPr>
              <w:t>）</w:t>
            </w:r>
          </w:p>
        </w:tc>
        <w:tc>
          <w:tcPr>
            <w:tcW w:w="1181" w:type="dxa"/>
            <w:tcBorders>
              <w:top w:val="nil"/>
              <w:bottom w:val="double" w:sz="4" w:space="0" w:color="auto"/>
            </w:tcBorders>
          </w:tcPr>
          <w:p w14:paraId="4208B679" w14:textId="45FFB297"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37</w:t>
            </w:r>
            <w:r w:rsidRPr="004E797B">
              <w:rPr>
                <w:rFonts w:asciiTheme="minorEastAsia" w:hAnsiTheme="minorEastAsia" w:hint="eastAsia"/>
              </w:rPr>
              <w:t>）</w:t>
            </w:r>
          </w:p>
        </w:tc>
        <w:tc>
          <w:tcPr>
            <w:tcW w:w="1181" w:type="dxa"/>
            <w:tcBorders>
              <w:top w:val="nil"/>
              <w:bottom w:val="double" w:sz="4" w:space="0" w:color="auto"/>
            </w:tcBorders>
          </w:tcPr>
          <w:p w14:paraId="634D215D" w14:textId="09382897"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22</w:t>
            </w:r>
            <w:r w:rsidRPr="004E797B">
              <w:rPr>
                <w:rFonts w:asciiTheme="minorEastAsia" w:hAnsiTheme="minorEastAsia" w:hint="eastAsia"/>
              </w:rPr>
              <w:t>）</w:t>
            </w:r>
          </w:p>
        </w:tc>
        <w:tc>
          <w:tcPr>
            <w:tcW w:w="1181" w:type="dxa"/>
            <w:tcBorders>
              <w:top w:val="nil"/>
              <w:bottom w:val="double" w:sz="4" w:space="0" w:color="auto"/>
            </w:tcBorders>
          </w:tcPr>
          <w:p w14:paraId="2105CBB9" w14:textId="7B369847"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20</w:t>
            </w:r>
            <w:r w:rsidRPr="004E797B">
              <w:rPr>
                <w:rFonts w:asciiTheme="minorEastAsia" w:hAnsiTheme="minorEastAsia" w:hint="eastAsia"/>
              </w:rPr>
              <w:t>）</w:t>
            </w:r>
          </w:p>
        </w:tc>
        <w:tc>
          <w:tcPr>
            <w:tcW w:w="1181" w:type="dxa"/>
            <w:tcBorders>
              <w:top w:val="nil"/>
              <w:bottom w:val="double" w:sz="4" w:space="0" w:color="auto"/>
            </w:tcBorders>
          </w:tcPr>
          <w:p w14:paraId="76653100" w14:textId="2C6CCF1A" w:rsidR="00CE222B" w:rsidRPr="00A04C6B" w:rsidRDefault="00BB2C40" w:rsidP="00CE222B">
            <w:pPr>
              <w:jc w:val="center"/>
              <w:rPr>
                <w:rFonts w:asciiTheme="minorEastAsia" w:hAnsiTheme="minorEastAsia"/>
              </w:rPr>
            </w:pPr>
            <w:r w:rsidRPr="00A04C6B">
              <w:rPr>
                <w:rFonts w:asciiTheme="minorEastAsia" w:hAnsiTheme="minorEastAsia" w:hint="eastAsia"/>
              </w:rPr>
              <w:t>（12）</w:t>
            </w:r>
          </w:p>
        </w:tc>
      </w:tr>
      <w:tr w:rsidR="004E797B" w:rsidRPr="004E797B" w14:paraId="34EB446E" w14:textId="77777777" w:rsidTr="00143695">
        <w:tc>
          <w:tcPr>
            <w:tcW w:w="2977" w:type="dxa"/>
            <w:tcBorders>
              <w:top w:val="double" w:sz="4" w:space="0" w:color="auto"/>
            </w:tcBorders>
            <w:shd w:val="clear" w:color="auto" w:fill="auto"/>
          </w:tcPr>
          <w:p w14:paraId="32DAEE33" w14:textId="7B216100" w:rsidR="00143695" w:rsidRPr="004E797B" w:rsidRDefault="00143695" w:rsidP="00CE222B">
            <w:pPr>
              <w:rPr>
                <w:rFonts w:asciiTheme="minorEastAsia" w:hAnsiTheme="minorEastAsia"/>
              </w:rPr>
            </w:pPr>
            <w:r w:rsidRPr="004E797B">
              <w:rPr>
                <w:rFonts w:asciiTheme="minorEastAsia" w:hAnsiTheme="minorEastAsia" w:hint="eastAsia"/>
              </w:rPr>
              <w:t>無施錠の割合（盛岡市）</w:t>
            </w:r>
          </w:p>
        </w:tc>
        <w:tc>
          <w:tcPr>
            <w:tcW w:w="1181" w:type="dxa"/>
            <w:tcBorders>
              <w:top w:val="double" w:sz="4" w:space="0" w:color="auto"/>
            </w:tcBorders>
            <w:shd w:val="clear" w:color="auto" w:fill="auto"/>
          </w:tcPr>
          <w:p w14:paraId="13F0E0E3" w14:textId="3F524823" w:rsidR="00143695" w:rsidRPr="004E797B" w:rsidRDefault="00422CCE" w:rsidP="00CE222B">
            <w:pPr>
              <w:jc w:val="center"/>
              <w:rPr>
                <w:rFonts w:asciiTheme="minorEastAsia" w:hAnsiTheme="minorEastAsia"/>
              </w:rPr>
            </w:pPr>
            <w:r w:rsidRPr="004E797B">
              <w:rPr>
                <w:rFonts w:asciiTheme="minorEastAsia" w:hAnsiTheme="minorEastAsia" w:hint="eastAsia"/>
              </w:rPr>
              <w:t>94.0</w:t>
            </w:r>
          </w:p>
        </w:tc>
        <w:tc>
          <w:tcPr>
            <w:tcW w:w="1181" w:type="dxa"/>
            <w:tcBorders>
              <w:top w:val="double" w:sz="4" w:space="0" w:color="auto"/>
            </w:tcBorders>
            <w:shd w:val="clear" w:color="auto" w:fill="auto"/>
          </w:tcPr>
          <w:p w14:paraId="1AF02D73" w14:textId="0EC934CF" w:rsidR="00143695" w:rsidRPr="004E797B" w:rsidRDefault="00422CCE" w:rsidP="00CE222B">
            <w:pPr>
              <w:jc w:val="center"/>
              <w:rPr>
                <w:rFonts w:asciiTheme="minorEastAsia" w:hAnsiTheme="minorEastAsia"/>
              </w:rPr>
            </w:pPr>
            <w:r w:rsidRPr="004E797B">
              <w:rPr>
                <w:rFonts w:asciiTheme="minorEastAsia" w:hAnsiTheme="minorEastAsia" w:hint="eastAsia"/>
              </w:rPr>
              <w:t>97.3</w:t>
            </w:r>
          </w:p>
        </w:tc>
        <w:tc>
          <w:tcPr>
            <w:tcW w:w="1181" w:type="dxa"/>
            <w:tcBorders>
              <w:top w:val="double" w:sz="4" w:space="0" w:color="auto"/>
            </w:tcBorders>
            <w:shd w:val="clear" w:color="auto" w:fill="auto"/>
          </w:tcPr>
          <w:p w14:paraId="0B0C451C" w14:textId="58F1D1D1" w:rsidR="00143695" w:rsidRPr="004E797B" w:rsidRDefault="00422CCE" w:rsidP="00CE222B">
            <w:pPr>
              <w:jc w:val="center"/>
              <w:rPr>
                <w:rFonts w:asciiTheme="minorEastAsia" w:hAnsiTheme="minorEastAsia"/>
              </w:rPr>
            </w:pPr>
            <w:r w:rsidRPr="004E797B">
              <w:rPr>
                <w:rFonts w:asciiTheme="minorEastAsia" w:hAnsiTheme="minorEastAsia" w:hint="eastAsia"/>
              </w:rPr>
              <w:t>88.0</w:t>
            </w:r>
          </w:p>
        </w:tc>
        <w:tc>
          <w:tcPr>
            <w:tcW w:w="1181" w:type="dxa"/>
            <w:tcBorders>
              <w:top w:val="double" w:sz="4" w:space="0" w:color="auto"/>
            </w:tcBorders>
            <w:shd w:val="clear" w:color="auto" w:fill="auto"/>
          </w:tcPr>
          <w:p w14:paraId="70C3FCB7" w14:textId="00DEC40B" w:rsidR="00143695" w:rsidRPr="004E797B" w:rsidRDefault="00422CCE" w:rsidP="00CE222B">
            <w:pPr>
              <w:jc w:val="center"/>
              <w:rPr>
                <w:rFonts w:asciiTheme="minorEastAsia" w:hAnsiTheme="minorEastAsia"/>
              </w:rPr>
            </w:pPr>
            <w:r w:rsidRPr="004E797B">
              <w:rPr>
                <w:rFonts w:asciiTheme="minorEastAsia" w:hAnsiTheme="minorEastAsia" w:hint="eastAsia"/>
              </w:rPr>
              <w:t>95.2</w:t>
            </w:r>
          </w:p>
        </w:tc>
        <w:tc>
          <w:tcPr>
            <w:tcW w:w="1181" w:type="dxa"/>
            <w:tcBorders>
              <w:top w:val="double" w:sz="4" w:space="0" w:color="auto"/>
            </w:tcBorders>
            <w:shd w:val="clear" w:color="auto" w:fill="auto"/>
          </w:tcPr>
          <w:p w14:paraId="29C2E581" w14:textId="3F00FC8A" w:rsidR="00143695" w:rsidRPr="00A04C6B" w:rsidRDefault="00BB2C40" w:rsidP="00CE222B">
            <w:pPr>
              <w:jc w:val="center"/>
              <w:rPr>
                <w:rFonts w:asciiTheme="minorEastAsia" w:hAnsiTheme="minorEastAsia"/>
              </w:rPr>
            </w:pPr>
            <w:r w:rsidRPr="00A04C6B">
              <w:rPr>
                <w:rFonts w:asciiTheme="minorEastAsia" w:hAnsiTheme="minorEastAsia" w:hint="eastAsia"/>
              </w:rPr>
              <w:t>92.3</w:t>
            </w:r>
          </w:p>
        </w:tc>
      </w:tr>
      <w:tr w:rsidR="004E797B" w:rsidRPr="004E797B" w14:paraId="609EA652" w14:textId="2315C111" w:rsidTr="00143695">
        <w:tc>
          <w:tcPr>
            <w:tcW w:w="2977" w:type="dxa"/>
            <w:tcBorders>
              <w:top w:val="single" w:sz="4" w:space="0" w:color="auto"/>
            </w:tcBorders>
            <w:shd w:val="clear" w:color="auto" w:fill="auto"/>
          </w:tcPr>
          <w:p w14:paraId="7B6AE17C" w14:textId="2CF05A30" w:rsidR="00CE222B" w:rsidRPr="004E797B" w:rsidRDefault="00CE222B" w:rsidP="00CE222B">
            <w:pPr>
              <w:rPr>
                <w:rFonts w:asciiTheme="minorEastAsia" w:hAnsiTheme="minorEastAsia"/>
              </w:rPr>
            </w:pPr>
            <w:r w:rsidRPr="004E797B">
              <w:rPr>
                <w:rFonts w:asciiTheme="minorEastAsia" w:hAnsiTheme="minorEastAsia" w:hint="eastAsia"/>
              </w:rPr>
              <w:t>無施錠の割合（岩手県）</w:t>
            </w:r>
          </w:p>
        </w:tc>
        <w:tc>
          <w:tcPr>
            <w:tcW w:w="1181" w:type="dxa"/>
            <w:tcBorders>
              <w:top w:val="single" w:sz="4" w:space="0" w:color="auto"/>
            </w:tcBorders>
            <w:shd w:val="clear" w:color="auto" w:fill="auto"/>
          </w:tcPr>
          <w:p w14:paraId="7B357E12" w14:textId="2CB4B9BA" w:rsidR="00CE222B" w:rsidRPr="004E797B" w:rsidRDefault="00CE222B" w:rsidP="00CE222B">
            <w:pPr>
              <w:jc w:val="center"/>
              <w:rPr>
                <w:rFonts w:asciiTheme="minorEastAsia" w:hAnsiTheme="minorEastAsia"/>
              </w:rPr>
            </w:pPr>
            <w:r w:rsidRPr="004E797B">
              <w:rPr>
                <w:rFonts w:asciiTheme="minorEastAsia" w:hAnsiTheme="minorEastAsia"/>
              </w:rPr>
              <w:t xml:space="preserve">85.5 </w:t>
            </w:r>
          </w:p>
        </w:tc>
        <w:tc>
          <w:tcPr>
            <w:tcW w:w="1181" w:type="dxa"/>
            <w:tcBorders>
              <w:top w:val="single" w:sz="4" w:space="0" w:color="auto"/>
            </w:tcBorders>
            <w:shd w:val="clear" w:color="auto" w:fill="auto"/>
          </w:tcPr>
          <w:p w14:paraId="149C6A97" w14:textId="2C45EDA9" w:rsidR="00CE222B" w:rsidRPr="004E797B" w:rsidRDefault="00CE222B" w:rsidP="00CE222B">
            <w:pPr>
              <w:jc w:val="center"/>
              <w:rPr>
                <w:rFonts w:asciiTheme="minorEastAsia" w:hAnsiTheme="minorEastAsia"/>
              </w:rPr>
            </w:pPr>
            <w:r w:rsidRPr="004E797B">
              <w:rPr>
                <w:rFonts w:asciiTheme="minorEastAsia" w:hAnsiTheme="minorEastAsia"/>
              </w:rPr>
              <w:t xml:space="preserve">81.2 </w:t>
            </w:r>
          </w:p>
        </w:tc>
        <w:tc>
          <w:tcPr>
            <w:tcW w:w="1181" w:type="dxa"/>
            <w:tcBorders>
              <w:top w:val="single" w:sz="4" w:space="0" w:color="auto"/>
            </w:tcBorders>
            <w:shd w:val="clear" w:color="auto" w:fill="auto"/>
          </w:tcPr>
          <w:p w14:paraId="4FB1EC49" w14:textId="11BB451D" w:rsidR="00CE222B" w:rsidRPr="004E797B" w:rsidRDefault="00CE222B" w:rsidP="00CE222B">
            <w:pPr>
              <w:jc w:val="center"/>
              <w:rPr>
                <w:rFonts w:asciiTheme="minorEastAsia" w:hAnsiTheme="minorEastAsia"/>
              </w:rPr>
            </w:pPr>
            <w:r w:rsidRPr="004E797B">
              <w:rPr>
                <w:rFonts w:asciiTheme="minorEastAsia" w:hAnsiTheme="minorEastAsia"/>
              </w:rPr>
              <w:t xml:space="preserve">67.4 </w:t>
            </w:r>
          </w:p>
        </w:tc>
        <w:tc>
          <w:tcPr>
            <w:tcW w:w="1181" w:type="dxa"/>
            <w:tcBorders>
              <w:top w:val="single" w:sz="4" w:space="0" w:color="auto"/>
            </w:tcBorders>
            <w:shd w:val="clear" w:color="auto" w:fill="auto"/>
          </w:tcPr>
          <w:p w14:paraId="77C286A8" w14:textId="58571F68" w:rsidR="00CE222B" w:rsidRPr="004E797B" w:rsidRDefault="00CE222B" w:rsidP="00CE222B">
            <w:pPr>
              <w:jc w:val="center"/>
              <w:rPr>
                <w:rFonts w:asciiTheme="minorEastAsia" w:hAnsiTheme="minorEastAsia"/>
              </w:rPr>
            </w:pPr>
            <w:r w:rsidRPr="004E797B">
              <w:rPr>
                <w:rFonts w:asciiTheme="minorEastAsia" w:hAnsiTheme="minorEastAsia"/>
              </w:rPr>
              <w:t xml:space="preserve">83.9 </w:t>
            </w:r>
          </w:p>
        </w:tc>
        <w:tc>
          <w:tcPr>
            <w:tcW w:w="1181" w:type="dxa"/>
            <w:tcBorders>
              <w:top w:val="single" w:sz="4" w:space="0" w:color="auto"/>
            </w:tcBorders>
            <w:shd w:val="clear" w:color="auto" w:fill="auto"/>
          </w:tcPr>
          <w:p w14:paraId="7CB4C893" w14:textId="46AE628B" w:rsidR="00CE222B" w:rsidRPr="00A04C6B" w:rsidRDefault="00BB2C40" w:rsidP="00CE222B">
            <w:pPr>
              <w:jc w:val="center"/>
              <w:rPr>
                <w:rFonts w:asciiTheme="minorEastAsia" w:hAnsiTheme="minorEastAsia"/>
              </w:rPr>
            </w:pPr>
            <w:r w:rsidRPr="00A04C6B">
              <w:rPr>
                <w:rFonts w:asciiTheme="minorEastAsia" w:hAnsiTheme="minorEastAsia" w:hint="eastAsia"/>
              </w:rPr>
              <w:t>86.4</w:t>
            </w:r>
          </w:p>
        </w:tc>
      </w:tr>
      <w:tr w:rsidR="004E797B" w:rsidRPr="004E797B" w14:paraId="1CAC5FC5" w14:textId="3E7F9ED2" w:rsidTr="00214A31">
        <w:tc>
          <w:tcPr>
            <w:tcW w:w="2977" w:type="dxa"/>
            <w:shd w:val="clear" w:color="auto" w:fill="auto"/>
          </w:tcPr>
          <w:p w14:paraId="415F8855" w14:textId="17693372" w:rsidR="00CE222B" w:rsidRPr="004E797B" w:rsidRDefault="00CE222B" w:rsidP="00CE222B">
            <w:pPr>
              <w:rPr>
                <w:rFonts w:asciiTheme="minorEastAsia" w:hAnsiTheme="minorEastAsia"/>
              </w:rPr>
            </w:pPr>
            <w:r w:rsidRPr="004E797B">
              <w:rPr>
                <w:rFonts w:asciiTheme="minorEastAsia" w:hAnsiTheme="minorEastAsia" w:hint="eastAsia"/>
              </w:rPr>
              <w:t xml:space="preserve">無施錠の割合（全国）　</w:t>
            </w:r>
          </w:p>
        </w:tc>
        <w:tc>
          <w:tcPr>
            <w:tcW w:w="1181" w:type="dxa"/>
            <w:shd w:val="clear" w:color="auto" w:fill="auto"/>
          </w:tcPr>
          <w:p w14:paraId="7E078888" w14:textId="2494E0BE" w:rsidR="00CE222B" w:rsidRPr="004E797B" w:rsidRDefault="00CE222B" w:rsidP="00CE222B">
            <w:pPr>
              <w:jc w:val="center"/>
              <w:rPr>
                <w:rFonts w:asciiTheme="minorEastAsia" w:hAnsiTheme="minorEastAsia"/>
              </w:rPr>
            </w:pPr>
            <w:r w:rsidRPr="004E797B">
              <w:rPr>
                <w:rFonts w:asciiTheme="minorEastAsia" w:hAnsiTheme="minorEastAsia"/>
              </w:rPr>
              <w:t xml:space="preserve">54.1 </w:t>
            </w:r>
          </w:p>
        </w:tc>
        <w:tc>
          <w:tcPr>
            <w:tcW w:w="1181" w:type="dxa"/>
            <w:shd w:val="clear" w:color="auto" w:fill="auto"/>
          </w:tcPr>
          <w:p w14:paraId="40FCBC06" w14:textId="7FAFC7BA" w:rsidR="00CE222B" w:rsidRPr="004E797B" w:rsidRDefault="00CE222B" w:rsidP="00CE222B">
            <w:pPr>
              <w:jc w:val="center"/>
              <w:rPr>
                <w:rFonts w:asciiTheme="minorEastAsia" w:hAnsiTheme="minorEastAsia"/>
              </w:rPr>
            </w:pPr>
            <w:r w:rsidRPr="004E797B">
              <w:rPr>
                <w:rFonts w:asciiTheme="minorEastAsia" w:hAnsiTheme="minorEastAsia"/>
              </w:rPr>
              <w:t xml:space="preserve">58.4 </w:t>
            </w:r>
          </w:p>
        </w:tc>
        <w:tc>
          <w:tcPr>
            <w:tcW w:w="1181" w:type="dxa"/>
            <w:shd w:val="clear" w:color="auto" w:fill="auto"/>
          </w:tcPr>
          <w:p w14:paraId="3AC614F0" w14:textId="158E2B26" w:rsidR="00CE222B" w:rsidRPr="004E797B" w:rsidRDefault="00CE222B" w:rsidP="00CE222B">
            <w:pPr>
              <w:jc w:val="center"/>
              <w:rPr>
                <w:rFonts w:asciiTheme="minorEastAsia" w:hAnsiTheme="minorEastAsia"/>
              </w:rPr>
            </w:pPr>
            <w:r w:rsidRPr="004E797B">
              <w:rPr>
                <w:rFonts w:asciiTheme="minorEastAsia" w:hAnsiTheme="minorEastAsia"/>
              </w:rPr>
              <w:t xml:space="preserve">64.4 </w:t>
            </w:r>
          </w:p>
        </w:tc>
        <w:tc>
          <w:tcPr>
            <w:tcW w:w="1181" w:type="dxa"/>
            <w:shd w:val="clear" w:color="auto" w:fill="auto"/>
          </w:tcPr>
          <w:p w14:paraId="5C1DFE19" w14:textId="0A1A1EF5" w:rsidR="00CE222B" w:rsidRPr="004E797B" w:rsidRDefault="00CE222B" w:rsidP="00CE222B">
            <w:pPr>
              <w:jc w:val="center"/>
              <w:rPr>
                <w:rFonts w:asciiTheme="minorEastAsia" w:hAnsiTheme="minorEastAsia"/>
              </w:rPr>
            </w:pPr>
            <w:r w:rsidRPr="004E797B">
              <w:rPr>
                <w:rFonts w:asciiTheme="minorEastAsia" w:hAnsiTheme="minorEastAsia"/>
              </w:rPr>
              <w:t xml:space="preserve">64.4 </w:t>
            </w:r>
          </w:p>
        </w:tc>
        <w:tc>
          <w:tcPr>
            <w:tcW w:w="1181" w:type="dxa"/>
            <w:shd w:val="clear" w:color="auto" w:fill="auto"/>
          </w:tcPr>
          <w:p w14:paraId="05A9E6CB" w14:textId="688A6EA8" w:rsidR="00CE222B" w:rsidRPr="00A04C6B" w:rsidRDefault="002953CE" w:rsidP="00CE222B">
            <w:pPr>
              <w:jc w:val="center"/>
              <w:rPr>
                <w:rFonts w:asciiTheme="minorEastAsia" w:hAnsiTheme="minorEastAsia"/>
              </w:rPr>
            </w:pPr>
            <w:r w:rsidRPr="00A04C6B">
              <w:rPr>
                <w:rFonts w:asciiTheme="minorEastAsia" w:hAnsiTheme="minorEastAsia" w:hint="eastAsia"/>
              </w:rPr>
              <w:t>65.1</w:t>
            </w:r>
          </w:p>
        </w:tc>
      </w:tr>
    </w:tbl>
    <w:p w14:paraId="37289757" w14:textId="6EF76B2B" w:rsidR="00913FDF" w:rsidRPr="004E797B" w:rsidRDefault="00A01A0D" w:rsidP="00D517F1">
      <w:pPr>
        <w:rPr>
          <w:rFonts w:asciiTheme="majorEastAsia" w:eastAsiaTheme="majorEastAsia" w:hAnsiTheme="majorEastAsia"/>
          <w:sz w:val="18"/>
          <w:szCs w:val="20"/>
        </w:rPr>
      </w:pPr>
      <w:r>
        <w:rPr>
          <w:rFonts w:asciiTheme="majorEastAsia" w:eastAsiaTheme="majorEastAsia" w:hAnsiTheme="majorEastAsia"/>
          <w:noProof/>
          <w:sz w:val="18"/>
          <w:szCs w:val="20"/>
        </w:rPr>
        <w:drawing>
          <wp:anchor distT="0" distB="0" distL="114300" distR="114300" simplePos="0" relativeHeight="251848192" behindDoc="0" locked="0" layoutInCell="1" allowOverlap="1" wp14:anchorId="0FF81DDE" wp14:editId="24D734BA">
            <wp:simplePos x="0" y="0"/>
            <wp:positionH relativeFrom="margin">
              <wp:align>center</wp:align>
            </wp:positionH>
            <wp:positionV relativeFrom="paragraph">
              <wp:posOffset>126365</wp:posOffset>
            </wp:positionV>
            <wp:extent cx="4584700" cy="2755900"/>
            <wp:effectExtent l="0" t="0" r="6350" b="635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0F694" w14:textId="10141F0A" w:rsidR="00E251F4" w:rsidRPr="004E797B" w:rsidRDefault="00E251F4" w:rsidP="00D517F1">
      <w:pPr>
        <w:rPr>
          <w:rFonts w:asciiTheme="majorEastAsia" w:eastAsiaTheme="majorEastAsia" w:hAnsiTheme="majorEastAsia"/>
          <w:sz w:val="18"/>
          <w:szCs w:val="20"/>
        </w:rPr>
      </w:pPr>
    </w:p>
    <w:p w14:paraId="01543422" w14:textId="1660B826" w:rsidR="00E251F4" w:rsidRPr="004E797B" w:rsidRDefault="00E251F4" w:rsidP="00D517F1">
      <w:pPr>
        <w:rPr>
          <w:rFonts w:asciiTheme="majorEastAsia" w:eastAsiaTheme="majorEastAsia" w:hAnsiTheme="majorEastAsia"/>
          <w:sz w:val="18"/>
          <w:szCs w:val="20"/>
        </w:rPr>
      </w:pPr>
    </w:p>
    <w:p w14:paraId="17853B56" w14:textId="6D4213B1" w:rsidR="00E251F4" w:rsidRPr="004E797B" w:rsidRDefault="00E251F4" w:rsidP="00D517F1">
      <w:pPr>
        <w:rPr>
          <w:rFonts w:asciiTheme="majorEastAsia" w:eastAsiaTheme="majorEastAsia" w:hAnsiTheme="majorEastAsia"/>
          <w:sz w:val="18"/>
          <w:szCs w:val="20"/>
        </w:rPr>
      </w:pPr>
    </w:p>
    <w:p w14:paraId="1AFA4D66" w14:textId="0F780711" w:rsidR="00E251F4" w:rsidRPr="004E797B" w:rsidRDefault="00E251F4" w:rsidP="00D517F1">
      <w:pPr>
        <w:rPr>
          <w:rFonts w:asciiTheme="majorEastAsia" w:eastAsiaTheme="majorEastAsia" w:hAnsiTheme="majorEastAsia"/>
          <w:sz w:val="18"/>
          <w:szCs w:val="20"/>
        </w:rPr>
      </w:pPr>
    </w:p>
    <w:p w14:paraId="0AB3D5D2" w14:textId="43E2195F" w:rsidR="00E251F4" w:rsidRPr="004E797B" w:rsidRDefault="00E251F4" w:rsidP="00D517F1">
      <w:pPr>
        <w:rPr>
          <w:rFonts w:asciiTheme="majorEastAsia" w:eastAsiaTheme="majorEastAsia" w:hAnsiTheme="majorEastAsia"/>
          <w:sz w:val="18"/>
          <w:szCs w:val="20"/>
        </w:rPr>
      </w:pPr>
    </w:p>
    <w:p w14:paraId="1E3096B5" w14:textId="49125713" w:rsidR="00E251F4" w:rsidRPr="004E797B" w:rsidRDefault="00E251F4" w:rsidP="00D517F1">
      <w:pPr>
        <w:rPr>
          <w:rFonts w:asciiTheme="majorEastAsia" w:eastAsiaTheme="majorEastAsia" w:hAnsiTheme="majorEastAsia"/>
          <w:sz w:val="18"/>
          <w:szCs w:val="20"/>
        </w:rPr>
      </w:pPr>
    </w:p>
    <w:p w14:paraId="5FA34C04" w14:textId="16A826AC" w:rsidR="00E251F4" w:rsidRPr="004E797B" w:rsidRDefault="00E251F4" w:rsidP="00D517F1">
      <w:pPr>
        <w:rPr>
          <w:rFonts w:asciiTheme="majorEastAsia" w:eastAsiaTheme="majorEastAsia" w:hAnsiTheme="majorEastAsia"/>
          <w:sz w:val="18"/>
          <w:szCs w:val="20"/>
        </w:rPr>
      </w:pPr>
    </w:p>
    <w:p w14:paraId="4BE05991" w14:textId="78D8FBA5" w:rsidR="00E251F4" w:rsidRPr="004E797B" w:rsidRDefault="00E251F4" w:rsidP="00D517F1">
      <w:pPr>
        <w:rPr>
          <w:rFonts w:asciiTheme="majorEastAsia" w:eastAsiaTheme="majorEastAsia" w:hAnsiTheme="majorEastAsia"/>
          <w:sz w:val="18"/>
          <w:szCs w:val="20"/>
        </w:rPr>
      </w:pPr>
    </w:p>
    <w:p w14:paraId="373ADF54" w14:textId="07B8D8E1" w:rsidR="00E251F4" w:rsidRPr="004E797B" w:rsidRDefault="00E251F4" w:rsidP="00D517F1">
      <w:pPr>
        <w:rPr>
          <w:rFonts w:asciiTheme="majorEastAsia" w:eastAsiaTheme="majorEastAsia" w:hAnsiTheme="majorEastAsia"/>
          <w:sz w:val="18"/>
          <w:szCs w:val="20"/>
        </w:rPr>
      </w:pPr>
    </w:p>
    <w:p w14:paraId="5964DE31" w14:textId="216491E1" w:rsidR="00E251F4" w:rsidRPr="004E797B" w:rsidRDefault="00E251F4" w:rsidP="00D517F1">
      <w:pPr>
        <w:rPr>
          <w:rFonts w:asciiTheme="majorEastAsia" w:eastAsiaTheme="majorEastAsia" w:hAnsiTheme="majorEastAsia"/>
          <w:sz w:val="18"/>
          <w:szCs w:val="20"/>
        </w:rPr>
      </w:pPr>
    </w:p>
    <w:p w14:paraId="0C9A18D6" w14:textId="77777777" w:rsidR="00E524ED" w:rsidRPr="004E797B" w:rsidRDefault="00E524ED" w:rsidP="00D517F1">
      <w:pPr>
        <w:rPr>
          <w:rFonts w:asciiTheme="majorEastAsia" w:eastAsiaTheme="majorEastAsia" w:hAnsiTheme="majorEastAsia"/>
          <w:sz w:val="18"/>
          <w:szCs w:val="20"/>
        </w:rPr>
      </w:pPr>
    </w:p>
    <w:p w14:paraId="360C53A4" w14:textId="5BBBFAF3" w:rsidR="00E251F4" w:rsidRPr="004E797B" w:rsidRDefault="00E251F4" w:rsidP="00D517F1">
      <w:pPr>
        <w:rPr>
          <w:rFonts w:asciiTheme="majorEastAsia" w:eastAsiaTheme="majorEastAsia" w:hAnsiTheme="majorEastAsia"/>
          <w:sz w:val="18"/>
          <w:szCs w:val="20"/>
        </w:rPr>
      </w:pPr>
    </w:p>
    <w:tbl>
      <w:tblPr>
        <w:tblStyle w:val="a6"/>
        <w:tblW w:w="8882" w:type="dxa"/>
        <w:tblInd w:w="108" w:type="dxa"/>
        <w:tblLook w:val="04A0" w:firstRow="1" w:lastRow="0" w:firstColumn="1" w:lastColumn="0" w:noHBand="0" w:noVBand="1"/>
      </w:tblPr>
      <w:tblGrid>
        <w:gridCol w:w="2977"/>
        <w:gridCol w:w="1181"/>
        <w:gridCol w:w="1181"/>
        <w:gridCol w:w="1181"/>
        <w:gridCol w:w="1181"/>
        <w:gridCol w:w="1181"/>
      </w:tblGrid>
      <w:tr w:rsidR="004E797B" w:rsidRPr="004E797B" w14:paraId="71604CC3" w14:textId="77777777" w:rsidTr="00143695">
        <w:tc>
          <w:tcPr>
            <w:tcW w:w="2977" w:type="dxa"/>
            <w:tcBorders>
              <w:bottom w:val="single" w:sz="4" w:space="0" w:color="auto"/>
            </w:tcBorders>
          </w:tcPr>
          <w:p w14:paraId="5A899D4B" w14:textId="3AF72172" w:rsidR="002939AB" w:rsidRPr="004E797B" w:rsidRDefault="002939AB" w:rsidP="008F03F5">
            <w:pPr>
              <w:rPr>
                <w:rFonts w:asciiTheme="majorEastAsia" w:eastAsiaTheme="majorEastAsia" w:hAnsiTheme="majorEastAsia"/>
              </w:rPr>
            </w:pPr>
            <w:r w:rsidRPr="004E797B">
              <w:rPr>
                <w:rFonts w:asciiTheme="majorEastAsia" w:eastAsiaTheme="majorEastAsia" w:hAnsiTheme="majorEastAsia" w:hint="eastAsia"/>
              </w:rPr>
              <w:t>侵入窃盗</w:t>
            </w:r>
          </w:p>
        </w:tc>
        <w:tc>
          <w:tcPr>
            <w:tcW w:w="1181" w:type="dxa"/>
            <w:tcBorders>
              <w:bottom w:val="single" w:sz="4" w:space="0" w:color="auto"/>
            </w:tcBorders>
          </w:tcPr>
          <w:p w14:paraId="6C642CBF"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平成30年</w:t>
            </w:r>
          </w:p>
        </w:tc>
        <w:tc>
          <w:tcPr>
            <w:tcW w:w="1181" w:type="dxa"/>
            <w:tcBorders>
              <w:bottom w:val="single" w:sz="4" w:space="0" w:color="auto"/>
            </w:tcBorders>
          </w:tcPr>
          <w:p w14:paraId="5A1587CF"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令和元年</w:t>
            </w:r>
          </w:p>
        </w:tc>
        <w:tc>
          <w:tcPr>
            <w:tcW w:w="1181" w:type="dxa"/>
            <w:tcBorders>
              <w:bottom w:val="single" w:sz="4" w:space="0" w:color="auto"/>
            </w:tcBorders>
          </w:tcPr>
          <w:p w14:paraId="0707E3C0"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令和２年</w:t>
            </w:r>
          </w:p>
        </w:tc>
        <w:tc>
          <w:tcPr>
            <w:tcW w:w="1181" w:type="dxa"/>
            <w:tcBorders>
              <w:bottom w:val="single" w:sz="4" w:space="0" w:color="auto"/>
            </w:tcBorders>
          </w:tcPr>
          <w:p w14:paraId="54B8DE2B"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令和３年</w:t>
            </w:r>
          </w:p>
        </w:tc>
        <w:tc>
          <w:tcPr>
            <w:tcW w:w="1181" w:type="dxa"/>
            <w:tcBorders>
              <w:bottom w:val="single" w:sz="4" w:space="0" w:color="auto"/>
            </w:tcBorders>
          </w:tcPr>
          <w:p w14:paraId="532FF1E9" w14:textId="49E10213" w:rsidR="002939AB" w:rsidRPr="004E797B" w:rsidRDefault="002939AB" w:rsidP="008F03F5">
            <w:pPr>
              <w:jc w:val="center"/>
              <w:rPr>
                <w:rFonts w:asciiTheme="minorEastAsia" w:hAnsiTheme="minorEastAsia"/>
              </w:rPr>
            </w:pPr>
            <w:r w:rsidRPr="004E797B">
              <w:rPr>
                <w:rFonts w:asciiTheme="minorEastAsia" w:hAnsiTheme="minorEastAsia" w:hint="eastAsia"/>
              </w:rPr>
              <w:t>令和４年</w:t>
            </w:r>
          </w:p>
        </w:tc>
      </w:tr>
      <w:tr w:rsidR="004E797B" w:rsidRPr="004E797B" w14:paraId="37CD3F38" w14:textId="77777777" w:rsidTr="00143695">
        <w:tc>
          <w:tcPr>
            <w:tcW w:w="2977" w:type="dxa"/>
            <w:tcBorders>
              <w:bottom w:val="nil"/>
            </w:tcBorders>
          </w:tcPr>
          <w:p w14:paraId="166DBBDE" w14:textId="77777777" w:rsidR="00CE222B" w:rsidRPr="004E797B" w:rsidRDefault="00CE222B" w:rsidP="00CE222B">
            <w:pPr>
              <w:rPr>
                <w:rFonts w:asciiTheme="minorEastAsia" w:hAnsiTheme="minorEastAsia"/>
              </w:rPr>
            </w:pPr>
            <w:r w:rsidRPr="004E797B">
              <w:rPr>
                <w:rFonts w:asciiTheme="minorEastAsia" w:hAnsiTheme="minorEastAsia" w:hint="eastAsia"/>
              </w:rPr>
              <w:t>件数</w:t>
            </w:r>
          </w:p>
        </w:tc>
        <w:tc>
          <w:tcPr>
            <w:tcW w:w="1181" w:type="dxa"/>
            <w:tcBorders>
              <w:bottom w:val="nil"/>
            </w:tcBorders>
          </w:tcPr>
          <w:p w14:paraId="0ACD0433" w14:textId="07A5DEEB" w:rsidR="00CE222B" w:rsidRPr="004E797B" w:rsidRDefault="00CE222B" w:rsidP="00CE222B">
            <w:pPr>
              <w:jc w:val="center"/>
              <w:rPr>
                <w:rFonts w:asciiTheme="minorEastAsia" w:hAnsiTheme="minorEastAsia"/>
              </w:rPr>
            </w:pPr>
            <w:r w:rsidRPr="004E797B">
              <w:rPr>
                <w:rFonts w:asciiTheme="minorEastAsia" w:hAnsiTheme="minorEastAsia"/>
              </w:rPr>
              <w:t xml:space="preserve">59 </w:t>
            </w:r>
          </w:p>
        </w:tc>
        <w:tc>
          <w:tcPr>
            <w:tcW w:w="1181" w:type="dxa"/>
            <w:tcBorders>
              <w:bottom w:val="nil"/>
            </w:tcBorders>
          </w:tcPr>
          <w:p w14:paraId="7626D61E" w14:textId="325590C7" w:rsidR="00CE222B" w:rsidRPr="004E797B" w:rsidRDefault="00CE222B" w:rsidP="00CE222B">
            <w:pPr>
              <w:jc w:val="center"/>
              <w:rPr>
                <w:rFonts w:asciiTheme="minorEastAsia" w:hAnsiTheme="minorEastAsia"/>
              </w:rPr>
            </w:pPr>
            <w:r w:rsidRPr="004E797B">
              <w:rPr>
                <w:rFonts w:asciiTheme="minorEastAsia" w:hAnsiTheme="minorEastAsia"/>
              </w:rPr>
              <w:t xml:space="preserve">64 </w:t>
            </w:r>
          </w:p>
        </w:tc>
        <w:tc>
          <w:tcPr>
            <w:tcW w:w="1181" w:type="dxa"/>
            <w:tcBorders>
              <w:bottom w:val="nil"/>
            </w:tcBorders>
          </w:tcPr>
          <w:p w14:paraId="4AF12293" w14:textId="6F424567" w:rsidR="00CE222B" w:rsidRPr="004E797B" w:rsidRDefault="00CE222B" w:rsidP="00CE222B">
            <w:pPr>
              <w:jc w:val="center"/>
              <w:rPr>
                <w:rFonts w:asciiTheme="minorEastAsia" w:hAnsiTheme="minorEastAsia"/>
              </w:rPr>
            </w:pPr>
            <w:r w:rsidRPr="004E797B">
              <w:rPr>
                <w:rFonts w:asciiTheme="minorEastAsia" w:hAnsiTheme="minorEastAsia"/>
              </w:rPr>
              <w:t xml:space="preserve">53 </w:t>
            </w:r>
          </w:p>
        </w:tc>
        <w:tc>
          <w:tcPr>
            <w:tcW w:w="1181" w:type="dxa"/>
            <w:tcBorders>
              <w:bottom w:val="nil"/>
            </w:tcBorders>
          </w:tcPr>
          <w:p w14:paraId="1FC84DFA" w14:textId="6D94D082" w:rsidR="00CE222B" w:rsidRPr="004E797B" w:rsidRDefault="00CE222B" w:rsidP="00CE222B">
            <w:pPr>
              <w:jc w:val="center"/>
              <w:rPr>
                <w:rFonts w:asciiTheme="minorEastAsia" w:hAnsiTheme="minorEastAsia"/>
              </w:rPr>
            </w:pPr>
            <w:r w:rsidRPr="004E797B">
              <w:rPr>
                <w:rFonts w:asciiTheme="minorEastAsia" w:hAnsiTheme="minorEastAsia"/>
              </w:rPr>
              <w:t xml:space="preserve">29 </w:t>
            </w:r>
          </w:p>
        </w:tc>
        <w:tc>
          <w:tcPr>
            <w:tcW w:w="1181" w:type="dxa"/>
            <w:tcBorders>
              <w:bottom w:val="nil"/>
            </w:tcBorders>
          </w:tcPr>
          <w:p w14:paraId="62642ADD" w14:textId="121138C4" w:rsidR="00CE222B" w:rsidRPr="00A04C6B" w:rsidRDefault="00D164AF" w:rsidP="00CE222B">
            <w:pPr>
              <w:jc w:val="center"/>
              <w:rPr>
                <w:rFonts w:asciiTheme="minorEastAsia" w:hAnsiTheme="minorEastAsia"/>
              </w:rPr>
            </w:pPr>
            <w:r w:rsidRPr="00A04C6B">
              <w:rPr>
                <w:rFonts w:asciiTheme="minorEastAsia" w:hAnsiTheme="minorEastAsia" w:hint="eastAsia"/>
              </w:rPr>
              <w:t>73</w:t>
            </w:r>
          </w:p>
        </w:tc>
      </w:tr>
      <w:tr w:rsidR="004E797B" w:rsidRPr="004E797B" w14:paraId="62DFC0CD" w14:textId="77777777" w:rsidTr="00143695">
        <w:tc>
          <w:tcPr>
            <w:tcW w:w="2977" w:type="dxa"/>
            <w:tcBorders>
              <w:top w:val="nil"/>
              <w:bottom w:val="double" w:sz="4" w:space="0" w:color="auto"/>
            </w:tcBorders>
          </w:tcPr>
          <w:p w14:paraId="57FF2680" w14:textId="7CEF0229" w:rsidR="00CE222B" w:rsidRPr="004E797B" w:rsidRDefault="00CE222B" w:rsidP="00CE222B">
            <w:pPr>
              <w:rPr>
                <w:rFonts w:asciiTheme="minorEastAsia" w:hAnsiTheme="minorEastAsia"/>
              </w:rPr>
            </w:pPr>
            <w:r w:rsidRPr="004E797B">
              <w:rPr>
                <w:rFonts w:asciiTheme="minorEastAsia" w:hAnsiTheme="minorEastAsia" w:hint="eastAsia"/>
              </w:rPr>
              <w:t>（うち、無施錠の件数）</w:t>
            </w:r>
          </w:p>
        </w:tc>
        <w:tc>
          <w:tcPr>
            <w:tcW w:w="1181" w:type="dxa"/>
            <w:tcBorders>
              <w:top w:val="nil"/>
              <w:bottom w:val="double" w:sz="4" w:space="0" w:color="auto"/>
            </w:tcBorders>
          </w:tcPr>
          <w:p w14:paraId="7274F090" w14:textId="4AD59056"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36</w:t>
            </w:r>
            <w:r w:rsidRPr="004E797B">
              <w:rPr>
                <w:rFonts w:asciiTheme="minorEastAsia" w:hAnsiTheme="minorEastAsia" w:hint="eastAsia"/>
              </w:rPr>
              <w:t>）</w:t>
            </w:r>
          </w:p>
        </w:tc>
        <w:tc>
          <w:tcPr>
            <w:tcW w:w="1181" w:type="dxa"/>
            <w:tcBorders>
              <w:top w:val="nil"/>
              <w:bottom w:val="double" w:sz="4" w:space="0" w:color="auto"/>
            </w:tcBorders>
          </w:tcPr>
          <w:p w14:paraId="0B3DAC04" w14:textId="1FB400CD"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46</w:t>
            </w:r>
            <w:r w:rsidRPr="004E797B">
              <w:rPr>
                <w:rFonts w:asciiTheme="minorEastAsia" w:hAnsiTheme="minorEastAsia" w:hint="eastAsia"/>
              </w:rPr>
              <w:t>）</w:t>
            </w:r>
          </w:p>
        </w:tc>
        <w:tc>
          <w:tcPr>
            <w:tcW w:w="1181" w:type="dxa"/>
            <w:tcBorders>
              <w:top w:val="nil"/>
              <w:bottom w:val="double" w:sz="4" w:space="0" w:color="auto"/>
            </w:tcBorders>
          </w:tcPr>
          <w:p w14:paraId="57FCD7EA" w14:textId="33077342"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27</w:t>
            </w:r>
            <w:r w:rsidRPr="004E797B">
              <w:rPr>
                <w:rFonts w:asciiTheme="minorEastAsia" w:hAnsiTheme="minorEastAsia" w:hint="eastAsia"/>
              </w:rPr>
              <w:t>）</w:t>
            </w:r>
          </w:p>
        </w:tc>
        <w:tc>
          <w:tcPr>
            <w:tcW w:w="1181" w:type="dxa"/>
            <w:tcBorders>
              <w:top w:val="nil"/>
              <w:bottom w:val="double" w:sz="4" w:space="0" w:color="auto"/>
            </w:tcBorders>
          </w:tcPr>
          <w:p w14:paraId="19F40A45" w14:textId="7F9860D0"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20</w:t>
            </w:r>
            <w:r w:rsidRPr="004E797B">
              <w:rPr>
                <w:rFonts w:asciiTheme="minorEastAsia" w:hAnsiTheme="minorEastAsia" w:hint="eastAsia"/>
              </w:rPr>
              <w:t>）</w:t>
            </w:r>
          </w:p>
        </w:tc>
        <w:tc>
          <w:tcPr>
            <w:tcW w:w="1181" w:type="dxa"/>
            <w:tcBorders>
              <w:top w:val="nil"/>
              <w:bottom w:val="double" w:sz="4" w:space="0" w:color="auto"/>
            </w:tcBorders>
          </w:tcPr>
          <w:p w14:paraId="423ABFE0" w14:textId="70FFA097" w:rsidR="00CE222B" w:rsidRPr="00A04C6B" w:rsidRDefault="00D164AF" w:rsidP="00CE222B">
            <w:pPr>
              <w:jc w:val="center"/>
              <w:rPr>
                <w:rFonts w:asciiTheme="minorEastAsia" w:hAnsiTheme="minorEastAsia"/>
              </w:rPr>
            </w:pPr>
            <w:r w:rsidRPr="00A04C6B">
              <w:rPr>
                <w:rFonts w:asciiTheme="minorEastAsia" w:hAnsiTheme="minorEastAsia" w:hint="eastAsia"/>
              </w:rPr>
              <w:t>（17）</w:t>
            </w:r>
          </w:p>
        </w:tc>
      </w:tr>
      <w:tr w:rsidR="004E797B" w:rsidRPr="004E797B" w14:paraId="1463D379" w14:textId="77777777" w:rsidTr="00143695">
        <w:tc>
          <w:tcPr>
            <w:tcW w:w="2977" w:type="dxa"/>
            <w:tcBorders>
              <w:top w:val="double" w:sz="4" w:space="0" w:color="auto"/>
            </w:tcBorders>
            <w:shd w:val="clear" w:color="auto" w:fill="auto"/>
          </w:tcPr>
          <w:p w14:paraId="477DB329" w14:textId="4A934080" w:rsidR="00143695" w:rsidRPr="004E797B" w:rsidRDefault="00143695" w:rsidP="00CE222B">
            <w:pPr>
              <w:rPr>
                <w:rFonts w:asciiTheme="minorEastAsia" w:hAnsiTheme="minorEastAsia"/>
              </w:rPr>
            </w:pPr>
            <w:r w:rsidRPr="004E797B">
              <w:rPr>
                <w:rFonts w:asciiTheme="minorEastAsia" w:hAnsiTheme="minorEastAsia" w:hint="eastAsia"/>
              </w:rPr>
              <w:t>無施錠の割合（盛岡市）</w:t>
            </w:r>
          </w:p>
        </w:tc>
        <w:tc>
          <w:tcPr>
            <w:tcW w:w="1181" w:type="dxa"/>
            <w:tcBorders>
              <w:top w:val="double" w:sz="4" w:space="0" w:color="auto"/>
            </w:tcBorders>
            <w:shd w:val="clear" w:color="auto" w:fill="auto"/>
          </w:tcPr>
          <w:p w14:paraId="3C4F1638" w14:textId="20B0F8BA" w:rsidR="00143695" w:rsidRPr="004E797B" w:rsidRDefault="00422CCE" w:rsidP="00CE222B">
            <w:pPr>
              <w:jc w:val="center"/>
              <w:rPr>
                <w:rFonts w:asciiTheme="minorEastAsia" w:hAnsiTheme="minorEastAsia"/>
              </w:rPr>
            </w:pPr>
            <w:r w:rsidRPr="004E797B">
              <w:rPr>
                <w:rFonts w:asciiTheme="minorEastAsia" w:hAnsiTheme="minorEastAsia" w:hint="eastAsia"/>
              </w:rPr>
              <w:t>61.0</w:t>
            </w:r>
          </w:p>
        </w:tc>
        <w:tc>
          <w:tcPr>
            <w:tcW w:w="1181" w:type="dxa"/>
            <w:tcBorders>
              <w:top w:val="double" w:sz="4" w:space="0" w:color="auto"/>
            </w:tcBorders>
            <w:shd w:val="clear" w:color="auto" w:fill="auto"/>
          </w:tcPr>
          <w:p w14:paraId="41143284" w14:textId="6535AC70" w:rsidR="00143695" w:rsidRPr="004E797B" w:rsidRDefault="00422CCE" w:rsidP="00CE222B">
            <w:pPr>
              <w:jc w:val="center"/>
              <w:rPr>
                <w:rFonts w:asciiTheme="minorEastAsia" w:hAnsiTheme="minorEastAsia"/>
              </w:rPr>
            </w:pPr>
            <w:r w:rsidRPr="004E797B">
              <w:rPr>
                <w:rFonts w:asciiTheme="minorEastAsia" w:hAnsiTheme="minorEastAsia" w:hint="eastAsia"/>
              </w:rPr>
              <w:t>71.9</w:t>
            </w:r>
          </w:p>
        </w:tc>
        <w:tc>
          <w:tcPr>
            <w:tcW w:w="1181" w:type="dxa"/>
            <w:tcBorders>
              <w:top w:val="double" w:sz="4" w:space="0" w:color="auto"/>
            </w:tcBorders>
            <w:shd w:val="clear" w:color="auto" w:fill="auto"/>
          </w:tcPr>
          <w:p w14:paraId="3EE2D96E" w14:textId="136B1C7B" w:rsidR="00143695" w:rsidRPr="004E797B" w:rsidRDefault="00422CCE" w:rsidP="00CE222B">
            <w:pPr>
              <w:jc w:val="center"/>
              <w:rPr>
                <w:rFonts w:asciiTheme="minorEastAsia" w:hAnsiTheme="minorEastAsia"/>
              </w:rPr>
            </w:pPr>
            <w:r w:rsidRPr="004E797B">
              <w:rPr>
                <w:rFonts w:asciiTheme="minorEastAsia" w:hAnsiTheme="minorEastAsia" w:hint="eastAsia"/>
              </w:rPr>
              <w:t>50.9</w:t>
            </w:r>
          </w:p>
        </w:tc>
        <w:tc>
          <w:tcPr>
            <w:tcW w:w="1181" w:type="dxa"/>
            <w:tcBorders>
              <w:top w:val="double" w:sz="4" w:space="0" w:color="auto"/>
            </w:tcBorders>
            <w:shd w:val="clear" w:color="auto" w:fill="auto"/>
          </w:tcPr>
          <w:p w14:paraId="1FBC24E2" w14:textId="153BE718" w:rsidR="00143695" w:rsidRPr="004E797B" w:rsidRDefault="00422CCE" w:rsidP="00CE222B">
            <w:pPr>
              <w:jc w:val="center"/>
              <w:rPr>
                <w:rFonts w:asciiTheme="minorEastAsia" w:hAnsiTheme="minorEastAsia"/>
              </w:rPr>
            </w:pPr>
            <w:r w:rsidRPr="004E797B">
              <w:rPr>
                <w:rFonts w:asciiTheme="minorEastAsia" w:hAnsiTheme="minorEastAsia" w:hint="eastAsia"/>
              </w:rPr>
              <w:t>69.0</w:t>
            </w:r>
          </w:p>
        </w:tc>
        <w:tc>
          <w:tcPr>
            <w:tcW w:w="1181" w:type="dxa"/>
            <w:tcBorders>
              <w:top w:val="double" w:sz="4" w:space="0" w:color="auto"/>
            </w:tcBorders>
            <w:shd w:val="clear" w:color="auto" w:fill="auto"/>
          </w:tcPr>
          <w:p w14:paraId="0FDFB65D" w14:textId="7962AFB8" w:rsidR="00143695" w:rsidRPr="00A04C6B" w:rsidRDefault="00D164AF" w:rsidP="00CE222B">
            <w:pPr>
              <w:jc w:val="center"/>
              <w:rPr>
                <w:rFonts w:asciiTheme="minorEastAsia" w:hAnsiTheme="minorEastAsia"/>
              </w:rPr>
            </w:pPr>
            <w:r w:rsidRPr="00A04C6B">
              <w:rPr>
                <w:rFonts w:asciiTheme="minorEastAsia" w:hAnsiTheme="minorEastAsia" w:hint="eastAsia"/>
              </w:rPr>
              <w:t>23.3</w:t>
            </w:r>
          </w:p>
        </w:tc>
      </w:tr>
      <w:tr w:rsidR="004E797B" w:rsidRPr="004E797B" w14:paraId="757927AE" w14:textId="77777777" w:rsidTr="00143695">
        <w:tc>
          <w:tcPr>
            <w:tcW w:w="2977" w:type="dxa"/>
            <w:tcBorders>
              <w:top w:val="single" w:sz="4" w:space="0" w:color="auto"/>
            </w:tcBorders>
            <w:shd w:val="clear" w:color="auto" w:fill="auto"/>
          </w:tcPr>
          <w:p w14:paraId="3CF45CCD" w14:textId="7246FC99" w:rsidR="00CE222B" w:rsidRPr="004E797B" w:rsidRDefault="00CE222B" w:rsidP="00CE222B">
            <w:pPr>
              <w:rPr>
                <w:rFonts w:asciiTheme="minorEastAsia" w:hAnsiTheme="minorEastAsia"/>
              </w:rPr>
            </w:pPr>
            <w:r w:rsidRPr="004E797B">
              <w:rPr>
                <w:rFonts w:asciiTheme="minorEastAsia" w:hAnsiTheme="minorEastAsia" w:hint="eastAsia"/>
              </w:rPr>
              <w:t>無施錠の割合（岩手県）</w:t>
            </w:r>
          </w:p>
        </w:tc>
        <w:tc>
          <w:tcPr>
            <w:tcW w:w="1181" w:type="dxa"/>
            <w:tcBorders>
              <w:top w:val="single" w:sz="4" w:space="0" w:color="auto"/>
            </w:tcBorders>
            <w:shd w:val="clear" w:color="auto" w:fill="auto"/>
          </w:tcPr>
          <w:p w14:paraId="059906A2" w14:textId="618B7824" w:rsidR="00CE222B" w:rsidRPr="004E797B" w:rsidRDefault="00CE222B" w:rsidP="00CE222B">
            <w:pPr>
              <w:jc w:val="center"/>
              <w:rPr>
                <w:rFonts w:asciiTheme="minorEastAsia" w:hAnsiTheme="minorEastAsia"/>
              </w:rPr>
            </w:pPr>
            <w:r w:rsidRPr="004E797B">
              <w:rPr>
                <w:rFonts w:asciiTheme="minorEastAsia" w:hAnsiTheme="minorEastAsia"/>
              </w:rPr>
              <w:t xml:space="preserve">63.3 </w:t>
            </w:r>
          </w:p>
        </w:tc>
        <w:tc>
          <w:tcPr>
            <w:tcW w:w="1181" w:type="dxa"/>
            <w:tcBorders>
              <w:top w:val="single" w:sz="4" w:space="0" w:color="auto"/>
            </w:tcBorders>
            <w:shd w:val="clear" w:color="auto" w:fill="auto"/>
          </w:tcPr>
          <w:p w14:paraId="5AA02661" w14:textId="3E8CDE7C" w:rsidR="00CE222B" w:rsidRPr="004E797B" w:rsidRDefault="00CE222B" w:rsidP="00CE222B">
            <w:pPr>
              <w:jc w:val="center"/>
              <w:rPr>
                <w:rFonts w:asciiTheme="minorEastAsia" w:hAnsiTheme="minorEastAsia"/>
              </w:rPr>
            </w:pPr>
            <w:r w:rsidRPr="004E797B">
              <w:rPr>
                <w:rFonts w:asciiTheme="minorEastAsia" w:hAnsiTheme="minorEastAsia"/>
              </w:rPr>
              <w:t xml:space="preserve">64.9 </w:t>
            </w:r>
          </w:p>
        </w:tc>
        <w:tc>
          <w:tcPr>
            <w:tcW w:w="1181" w:type="dxa"/>
            <w:tcBorders>
              <w:top w:val="single" w:sz="4" w:space="0" w:color="auto"/>
            </w:tcBorders>
            <w:shd w:val="clear" w:color="auto" w:fill="auto"/>
          </w:tcPr>
          <w:p w14:paraId="4CED338D" w14:textId="3D4019FB" w:rsidR="00CE222B" w:rsidRPr="004E797B" w:rsidRDefault="00CE222B" w:rsidP="00CE222B">
            <w:pPr>
              <w:jc w:val="center"/>
              <w:rPr>
                <w:rFonts w:asciiTheme="minorEastAsia" w:hAnsiTheme="minorEastAsia"/>
              </w:rPr>
            </w:pPr>
            <w:r w:rsidRPr="004E797B">
              <w:rPr>
                <w:rFonts w:asciiTheme="minorEastAsia" w:hAnsiTheme="minorEastAsia"/>
              </w:rPr>
              <w:t xml:space="preserve">55.1 </w:t>
            </w:r>
          </w:p>
        </w:tc>
        <w:tc>
          <w:tcPr>
            <w:tcW w:w="1181" w:type="dxa"/>
            <w:tcBorders>
              <w:top w:val="single" w:sz="4" w:space="0" w:color="auto"/>
            </w:tcBorders>
            <w:shd w:val="clear" w:color="auto" w:fill="auto"/>
          </w:tcPr>
          <w:p w14:paraId="42DF79AB" w14:textId="5F319157" w:rsidR="00CE222B" w:rsidRPr="004E797B" w:rsidRDefault="00CE222B" w:rsidP="00CE222B">
            <w:pPr>
              <w:jc w:val="center"/>
              <w:rPr>
                <w:rFonts w:asciiTheme="minorEastAsia" w:hAnsiTheme="minorEastAsia"/>
              </w:rPr>
            </w:pPr>
            <w:r w:rsidRPr="004E797B">
              <w:rPr>
                <w:rFonts w:asciiTheme="minorEastAsia" w:hAnsiTheme="minorEastAsia"/>
              </w:rPr>
              <w:t xml:space="preserve">59.5 </w:t>
            </w:r>
          </w:p>
        </w:tc>
        <w:tc>
          <w:tcPr>
            <w:tcW w:w="1181" w:type="dxa"/>
            <w:tcBorders>
              <w:top w:val="single" w:sz="4" w:space="0" w:color="auto"/>
            </w:tcBorders>
            <w:shd w:val="clear" w:color="auto" w:fill="auto"/>
          </w:tcPr>
          <w:p w14:paraId="124B7FF9" w14:textId="28B3B9CD" w:rsidR="00CE222B" w:rsidRPr="00A04C6B" w:rsidRDefault="00D164AF" w:rsidP="00CE222B">
            <w:pPr>
              <w:jc w:val="center"/>
              <w:rPr>
                <w:rFonts w:asciiTheme="minorEastAsia" w:hAnsiTheme="minorEastAsia"/>
              </w:rPr>
            </w:pPr>
            <w:r w:rsidRPr="00A04C6B">
              <w:rPr>
                <w:rFonts w:asciiTheme="minorEastAsia" w:hAnsiTheme="minorEastAsia" w:hint="eastAsia"/>
              </w:rPr>
              <w:t>55.4</w:t>
            </w:r>
          </w:p>
        </w:tc>
      </w:tr>
      <w:tr w:rsidR="00CE222B" w:rsidRPr="004E797B" w14:paraId="0D00E13F" w14:textId="77777777" w:rsidTr="00214A31">
        <w:tc>
          <w:tcPr>
            <w:tcW w:w="2977" w:type="dxa"/>
            <w:shd w:val="clear" w:color="auto" w:fill="auto"/>
          </w:tcPr>
          <w:p w14:paraId="43F42F34" w14:textId="24150E86" w:rsidR="00CE222B" w:rsidRPr="004E797B" w:rsidRDefault="00CE222B" w:rsidP="00CE222B">
            <w:pPr>
              <w:rPr>
                <w:rFonts w:asciiTheme="minorEastAsia" w:hAnsiTheme="minorEastAsia"/>
              </w:rPr>
            </w:pPr>
            <w:r w:rsidRPr="004E797B">
              <w:rPr>
                <w:rFonts w:asciiTheme="minorEastAsia" w:hAnsiTheme="minorEastAsia" w:hint="eastAsia"/>
              </w:rPr>
              <w:t xml:space="preserve">無施錠の割合（全国）　</w:t>
            </w:r>
          </w:p>
        </w:tc>
        <w:tc>
          <w:tcPr>
            <w:tcW w:w="1181" w:type="dxa"/>
            <w:shd w:val="clear" w:color="auto" w:fill="auto"/>
          </w:tcPr>
          <w:p w14:paraId="09C3B470" w14:textId="0BA1AAAC" w:rsidR="00CE222B" w:rsidRPr="004E797B" w:rsidRDefault="00CE222B" w:rsidP="00CE222B">
            <w:pPr>
              <w:jc w:val="center"/>
              <w:rPr>
                <w:rFonts w:asciiTheme="minorEastAsia" w:hAnsiTheme="minorEastAsia"/>
              </w:rPr>
            </w:pPr>
            <w:r w:rsidRPr="004E797B">
              <w:rPr>
                <w:rFonts w:asciiTheme="minorEastAsia" w:hAnsiTheme="minorEastAsia"/>
              </w:rPr>
              <w:t xml:space="preserve">40.2 </w:t>
            </w:r>
          </w:p>
        </w:tc>
        <w:tc>
          <w:tcPr>
            <w:tcW w:w="1181" w:type="dxa"/>
            <w:shd w:val="clear" w:color="auto" w:fill="auto"/>
          </w:tcPr>
          <w:p w14:paraId="33EDD84C" w14:textId="541D49D2" w:rsidR="00CE222B" w:rsidRPr="004E797B" w:rsidRDefault="00CE222B" w:rsidP="00CE222B">
            <w:pPr>
              <w:jc w:val="center"/>
              <w:rPr>
                <w:rFonts w:asciiTheme="minorEastAsia" w:hAnsiTheme="minorEastAsia"/>
              </w:rPr>
            </w:pPr>
            <w:r w:rsidRPr="004E797B">
              <w:rPr>
                <w:rFonts w:asciiTheme="minorEastAsia" w:hAnsiTheme="minorEastAsia"/>
              </w:rPr>
              <w:t xml:space="preserve">39.9 </w:t>
            </w:r>
          </w:p>
        </w:tc>
        <w:tc>
          <w:tcPr>
            <w:tcW w:w="1181" w:type="dxa"/>
            <w:shd w:val="clear" w:color="auto" w:fill="auto"/>
          </w:tcPr>
          <w:p w14:paraId="468FAA82" w14:textId="02A5E61E" w:rsidR="00CE222B" w:rsidRPr="004E797B" w:rsidRDefault="00CE222B" w:rsidP="00CE222B">
            <w:pPr>
              <w:jc w:val="center"/>
              <w:rPr>
                <w:rFonts w:asciiTheme="minorEastAsia" w:hAnsiTheme="minorEastAsia"/>
              </w:rPr>
            </w:pPr>
            <w:r w:rsidRPr="004E797B">
              <w:rPr>
                <w:rFonts w:asciiTheme="minorEastAsia" w:hAnsiTheme="minorEastAsia"/>
              </w:rPr>
              <w:t xml:space="preserve">42.1 </w:t>
            </w:r>
          </w:p>
        </w:tc>
        <w:tc>
          <w:tcPr>
            <w:tcW w:w="1181" w:type="dxa"/>
            <w:shd w:val="clear" w:color="auto" w:fill="auto"/>
          </w:tcPr>
          <w:p w14:paraId="108D2155" w14:textId="3179C4CC" w:rsidR="00CE222B" w:rsidRPr="004E797B" w:rsidRDefault="00CE222B" w:rsidP="00CE222B">
            <w:pPr>
              <w:jc w:val="center"/>
              <w:rPr>
                <w:rFonts w:asciiTheme="minorEastAsia" w:hAnsiTheme="minorEastAsia"/>
              </w:rPr>
            </w:pPr>
            <w:r w:rsidRPr="004E797B">
              <w:rPr>
                <w:rFonts w:asciiTheme="minorEastAsia" w:hAnsiTheme="minorEastAsia"/>
              </w:rPr>
              <w:t xml:space="preserve">44.0 </w:t>
            </w:r>
          </w:p>
        </w:tc>
        <w:tc>
          <w:tcPr>
            <w:tcW w:w="1181" w:type="dxa"/>
            <w:shd w:val="clear" w:color="auto" w:fill="auto"/>
          </w:tcPr>
          <w:p w14:paraId="11448722" w14:textId="43EB66C9" w:rsidR="00CE222B" w:rsidRPr="00A04C6B" w:rsidRDefault="002953CE" w:rsidP="00CE222B">
            <w:pPr>
              <w:jc w:val="center"/>
              <w:rPr>
                <w:rFonts w:asciiTheme="minorEastAsia" w:hAnsiTheme="minorEastAsia"/>
              </w:rPr>
            </w:pPr>
            <w:r w:rsidRPr="00A04C6B">
              <w:rPr>
                <w:rFonts w:asciiTheme="minorEastAsia" w:hAnsiTheme="minorEastAsia" w:hint="eastAsia"/>
              </w:rPr>
              <w:t>39.2</w:t>
            </w:r>
          </w:p>
        </w:tc>
      </w:tr>
    </w:tbl>
    <w:p w14:paraId="0BA1D589" w14:textId="2D4BDCB2" w:rsidR="002939AB" w:rsidRPr="004E797B" w:rsidRDefault="002939AB" w:rsidP="00D517F1">
      <w:pPr>
        <w:rPr>
          <w:rFonts w:asciiTheme="majorEastAsia" w:eastAsiaTheme="majorEastAsia" w:hAnsiTheme="majorEastAsia"/>
          <w:sz w:val="18"/>
          <w:szCs w:val="20"/>
        </w:rPr>
      </w:pPr>
    </w:p>
    <w:p w14:paraId="6E667F44" w14:textId="6E4BEFF9" w:rsidR="00014BD9" w:rsidRPr="004E797B" w:rsidRDefault="00A01A0D" w:rsidP="00D517F1">
      <w:pPr>
        <w:rPr>
          <w:rFonts w:asciiTheme="majorEastAsia" w:eastAsiaTheme="majorEastAsia" w:hAnsiTheme="majorEastAsia"/>
          <w:sz w:val="18"/>
          <w:szCs w:val="20"/>
        </w:rPr>
      </w:pPr>
      <w:r>
        <w:rPr>
          <w:noProof/>
        </w:rPr>
        <w:drawing>
          <wp:anchor distT="0" distB="0" distL="114300" distR="114300" simplePos="0" relativeHeight="251849216" behindDoc="0" locked="0" layoutInCell="1" allowOverlap="1" wp14:anchorId="72421592" wp14:editId="42637E4A">
            <wp:simplePos x="0" y="0"/>
            <wp:positionH relativeFrom="margin">
              <wp:align>center</wp:align>
            </wp:positionH>
            <wp:positionV relativeFrom="paragraph">
              <wp:posOffset>-3810</wp:posOffset>
            </wp:positionV>
            <wp:extent cx="4572000" cy="2743200"/>
            <wp:effectExtent l="0" t="0" r="0" b="0"/>
            <wp:wrapNone/>
            <wp:docPr id="69" name="グラフ 69">
              <a:extLst xmlns:a="http://schemas.openxmlformats.org/drawingml/2006/main">
                <a:ext uri="{FF2B5EF4-FFF2-40B4-BE49-F238E27FC236}">
                  <a16:creationId xmlns:a16="http://schemas.microsoft.com/office/drawing/2014/main" id="{9ABBAC22-CB8B-09F9-017D-F0313EF78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7E1ACF4" w14:textId="683F902D" w:rsidR="00014BD9" w:rsidRPr="004E797B" w:rsidRDefault="00014BD9" w:rsidP="00D517F1">
      <w:pPr>
        <w:rPr>
          <w:rFonts w:asciiTheme="majorEastAsia" w:eastAsiaTheme="majorEastAsia" w:hAnsiTheme="majorEastAsia"/>
          <w:sz w:val="18"/>
          <w:szCs w:val="20"/>
        </w:rPr>
      </w:pPr>
    </w:p>
    <w:p w14:paraId="525E5AC0" w14:textId="55154DEE" w:rsidR="00E251F4" w:rsidRPr="004E797B" w:rsidRDefault="00E251F4" w:rsidP="00D517F1">
      <w:pPr>
        <w:rPr>
          <w:rFonts w:asciiTheme="majorEastAsia" w:eastAsiaTheme="majorEastAsia" w:hAnsiTheme="majorEastAsia"/>
          <w:sz w:val="18"/>
          <w:szCs w:val="20"/>
        </w:rPr>
      </w:pPr>
    </w:p>
    <w:p w14:paraId="68EFD916" w14:textId="546815E1" w:rsidR="00E251F4" w:rsidRPr="004E797B" w:rsidRDefault="00E251F4" w:rsidP="00D517F1">
      <w:pPr>
        <w:rPr>
          <w:rFonts w:asciiTheme="majorEastAsia" w:eastAsiaTheme="majorEastAsia" w:hAnsiTheme="majorEastAsia"/>
          <w:sz w:val="18"/>
          <w:szCs w:val="20"/>
        </w:rPr>
      </w:pPr>
    </w:p>
    <w:p w14:paraId="381C405D" w14:textId="2EDE11A5" w:rsidR="00E251F4" w:rsidRPr="004E797B" w:rsidRDefault="00E251F4" w:rsidP="00D517F1">
      <w:pPr>
        <w:rPr>
          <w:rFonts w:asciiTheme="majorEastAsia" w:eastAsiaTheme="majorEastAsia" w:hAnsiTheme="majorEastAsia"/>
          <w:sz w:val="18"/>
          <w:szCs w:val="20"/>
        </w:rPr>
      </w:pPr>
    </w:p>
    <w:p w14:paraId="1857A2F6" w14:textId="08BC7AD5" w:rsidR="00E251F4" w:rsidRPr="004E797B" w:rsidRDefault="00E251F4" w:rsidP="00D517F1">
      <w:pPr>
        <w:rPr>
          <w:rFonts w:asciiTheme="majorEastAsia" w:eastAsiaTheme="majorEastAsia" w:hAnsiTheme="majorEastAsia"/>
          <w:sz w:val="18"/>
          <w:szCs w:val="20"/>
        </w:rPr>
      </w:pPr>
    </w:p>
    <w:p w14:paraId="41C0E8B0" w14:textId="20AB8154" w:rsidR="00E251F4" w:rsidRPr="004E797B" w:rsidRDefault="00E251F4" w:rsidP="00D517F1">
      <w:pPr>
        <w:rPr>
          <w:rFonts w:asciiTheme="majorEastAsia" w:eastAsiaTheme="majorEastAsia" w:hAnsiTheme="majorEastAsia"/>
          <w:sz w:val="18"/>
          <w:szCs w:val="20"/>
        </w:rPr>
      </w:pPr>
    </w:p>
    <w:p w14:paraId="6E8D41BD" w14:textId="3C1FE1C7" w:rsidR="00E251F4" w:rsidRPr="004E797B" w:rsidRDefault="00E251F4" w:rsidP="00D517F1">
      <w:pPr>
        <w:rPr>
          <w:rFonts w:asciiTheme="majorEastAsia" w:eastAsiaTheme="majorEastAsia" w:hAnsiTheme="majorEastAsia"/>
          <w:sz w:val="18"/>
          <w:szCs w:val="20"/>
        </w:rPr>
      </w:pPr>
    </w:p>
    <w:p w14:paraId="2E255B59" w14:textId="6A2E26D1" w:rsidR="00E251F4" w:rsidRPr="004E797B" w:rsidRDefault="00E251F4" w:rsidP="00D517F1">
      <w:pPr>
        <w:rPr>
          <w:rFonts w:asciiTheme="majorEastAsia" w:eastAsiaTheme="majorEastAsia" w:hAnsiTheme="majorEastAsia"/>
          <w:sz w:val="18"/>
          <w:szCs w:val="20"/>
        </w:rPr>
      </w:pPr>
    </w:p>
    <w:p w14:paraId="079416B1" w14:textId="573733F4" w:rsidR="00E251F4" w:rsidRPr="004E797B" w:rsidRDefault="00E251F4" w:rsidP="00D517F1">
      <w:pPr>
        <w:rPr>
          <w:rFonts w:asciiTheme="majorEastAsia" w:eastAsiaTheme="majorEastAsia" w:hAnsiTheme="majorEastAsia"/>
          <w:sz w:val="18"/>
          <w:szCs w:val="20"/>
        </w:rPr>
      </w:pPr>
    </w:p>
    <w:p w14:paraId="7BD1058F" w14:textId="1CCF2AB3" w:rsidR="00E251F4" w:rsidRPr="004E797B" w:rsidRDefault="00E251F4" w:rsidP="00D517F1">
      <w:pPr>
        <w:rPr>
          <w:rFonts w:asciiTheme="majorEastAsia" w:eastAsiaTheme="majorEastAsia" w:hAnsiTheme="majorEastAsia"/>
          <w:sz w:val="18"/>
          <w:szCs w:val="20"/>
        </w:rPr>
      </w:pPr>
    </w:p>
    <w:p w14:paraId="67506563" w14:textId="77777777" w:rsidR="00E251F4" w:rsidRPr="004E797B" w:rsidRDefault="00E251F4" w:rsidP="00D517F1">
      <w:pPr>
        <w:rPr>
          <w:rFonts w:asciiTheme="majorEastAsia" w:eastAsiaTheme="majorEastAsia" w:hAnsiTheme="majorEastAsia"/>
          <w:sz w:val="18"/>
          <w:szCs w:val="20"/>
        </w:rPr>
      </w:pPr>
    </w:p>
    <w:p w14:paraId="07CDF16D" w14:textId="3A7A7807" w:rsidR="00E251F4" w:rsidRPr="004E797B" w:rsidRDefault="00E251F4" w:rsidP="00D517F1">
      <w:pPr>
        <w:rPr>
          <w:rFonts w:asciiTheme="majorEastAsia" w:eastAsiaTheme="majorEastAsia" w:hAnsiTheme="majorEastAsia"/>
          <w:sz w:val="18"/>
          <w:szCs w:val="20"/>
        </w:rPr>
      </w:pPr>
    </w:p>
    <w:tbl>
      <w:tblPr>
        <w:tblStyle w:val="a6"/>
        <w:tblW w:w="8882" w:type="dxa"/>
        <w:tblInd w:w="108" w:type="dxa"/>
        <w:tblLook w:val="04A0" w:firstRow="1" w:lastRow="0" w:firstColumn="1" w:lastColumn="0" w:noHBand="0" w:noVBand="1"/>
      </w:tblPr>
      <w:tblGrid>
        <w:gridCol w:w="2977"/>
        <w:gridCol w:w="1181"/>
        <w:gridCol w:w="1181"/>
        <w:gridCol w:w="1181"/>
        <w:gridCol w:w="1181"/>
        <w:gridCol w:w="1181"/>
      </w:tblGrid>
      <w:tr w:rsidR="004E797B" w:rsidRPr="004E797B" w14:paraId="4C9931BF" w14:textId="77777777" w:rsidTr="00143695">
        <w:tc>
          <w:tcPr>
            <w:tcW w:w="2977" w:type="dxa"/>
            <w:tcBorders>
              <w:bottom w:val="single" w:sz="4" w:space="0" w:color="auto"/>
            </w:tcBorders>
          </w:tcPr>
          <w:p w14:paraId="41AE218A" w14:textId="4D0586AC" w:rsidR="002939AB" w:rsidRPr="004E797B" w:rsidRDefault="002939AB" w:rsidP="008F03F5">
            <w:pPr>
              <w:rPr>
                <w:rFonts w:asciiTheme="majorEastAsia" w:eastAsiaTheme="majorEastAsia" w:hAnsiTheme="majorEastAsia"/>
              </w:rPr>
            </w:pPr>
            <w:r w:rsidRPr="004E797B">
              <w:rPr>
                <w:rFonts w:asciiTheme="majorEastAsia" w:eastAsiaTheme="majorEastAsia" w:hAnsiTheme="majorEastAsia" w:hint="eastAsia"/>
              </w:rPr>
              <w:t>侵入窃盗（</w:t>
            </w:r>
            <w:r w:rsidR="00422CCE" w:rsidRPr="004E797B">
              <w:rPr>
                <w:rFonts w:asciiTheme="majorEastAsia" w:eastAsiaTheme="majorEastAsia" w:hAnsiTheme="majorEastAsia" w:hint="eastAsia"/>
              </w:rPr>
              <w:t>うち、</w:t>
            </w:r>
            <w:r w:rsidRPr="004E797B">
              <w:rPr>
                <w:rFonts w:asciiTheme="majorEastAsia" w:eastAsiaTheme="majorEastAsia" w:hAnsiTheme="majorEastAsia" w:hint="eastAsia"/>
              </w:rPr>
              <w:t>住宅）</w:t>
            </w:r>
          </w:p>
        </w:tc>
        <w:tc>
          <w:tcPr>
            <w:tcW w:w="1181" w:type="dxa"/>
            <w:tcBorders>
              <w:bottom w:val="single" w:sz="4" w:space="0" w:color="auto"/>
            </w:tcBorders>
          </w:tcPr>
          <w:p w14:paraId="50497995"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平成30年</w:t>
            </w:r>
          </w:p>
        </w:tc>
        <w:tc>
          <w:tcPr>
            <w:tcW w:w="1181" w:type="dxa"/>
            <w:tcBorders>
              <w:bottom w:val="single" w:sz="4" w:space="0" w:color="auto"/>
            </w:tcBorders>
          </w:tcPr>
          <w:p w14:paraId="2DCA29CA"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令和元年</w:t>
            </w:r>
          </w:p>
        </w:tc>
        <w:tc>
          <w:tcPr>
            <w:tcW w:w="1181" w:type="dxa"/>
            <w:tcBorders>
              <w:bottom w:val="single" w:sz="4" w:space="0" w:color="auto"/>
            </w:tcBorders>
          </w:tcPr>
          <w:p w14:paraId="3FB1E9FF"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令和２年</w:t>
            </w:r>
          </w:p>
        </w:tc>
        <w:tc>
          <w:tcPr>
            <w:tcW w:w="1181" w:type="dxa"/>
            <w:tcBorders>
              <w:bottom w:val="single" w:sz="4" w:space="0" w:color="auto"/>
            </w:tcBorders>
          </w:tcPr>
          <w:p w14:paraId="276ABDA5"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令和３年</w:t>
            </w:r>
          </w:p>
        </w:tc>
        <w:tc>
          <w:tcPr>
            <w:tcW w:w="1181" w:type="dxa"/>
            <w:tcBorders>
              <w:bottom w:val="single" w:sz="4" w:space="0" w:color="auto"/>
            </w:tcBorders>
          </w:tcPr>
          <w:p w14:paraId="44FA2CE5" w14:textId="77777777" w:rsidR="002939AB" w:rsidRPr="004E797B" w:rsidRDefault="002939AB" w:rsidP="008F03F5">
            <w:pPr>
              <w:jc w:val="center"/>
              <w:rPr>
                <w:rFonts w:asciiTheme="minorEastAsia" w:hAnsiTheme="minorEastAsia"/>
              </w:rPr>
            </w:pPr>
            <w:r w:rsidRPr="004E797B">
              <w:rPr>
                <w:rFonts w:asciiTheme="minorEastAsia" w:hAnsiTheme="minorEastAsia" w:hint="eastAsia"/>
              </w:rPr>
              <w:t>令和４年</w:t>
            </w:r>
          </w:p>
        </w:tc>
      </w:tr>
      <w:tr w:rsidR="004E797B" w:rsidRPr="004E797B" w14:paraId="2299C145" w14:textId="77777777" w:rsidTr="00143695">
        <w:tc>
          <w:tcPr>
            <w:tcW w:w="2977" w:type="dxa"/>
            <w:tcBorders>
              <w:bottom w:val="nil"/>
            </w:tcBorders>
          </w:tcPr>
          <w:p w14:paraId="2C163D16" w14:textId="77777777" w:rsidR="002939AB" w:rsidRPr="004E797B" w:rsidRDefault="002939AB" w:rsidP="008F03F5">
            <w:pPr>
              <w:rPr>
                <w:rFonts w:asciiTheme="minorEastAsia" w:hAnsiTheme="minorEastAsia"/>
              </w:rPr>
            </w:pPr>
            <w:r w:rsidRPr="004E797B">
              <w:rPr>
                <w:rFonts w:asciiTheme="minorEastAsia" w:hAnsiTheme="minorEastAsia" w:hint="eastAsia"/>
              </w:rPr>
              <w:t>件数</w:t>
            </w:r>
          </w:p>
        </w:tc>
        <w:tc>
          <w:tcPr>
            <w:tcW w:w="1181" w:type="dxa"/>
            <w:tcBorders>
              <w:bottom w:val="nil"/>
            </w:tcBorders>
          </w:tcPr>
          <w:p w14:paraId="6C324084" w14:textId="71E0C9BA" w:rsidR="002939AB" w:rsidRPr="004E797B" w:rsidRDefault="002939AB" w:rsidP="008F03F5">
            <w:pPr>
              <w:jc w:val="center"/>
              <w:rPr>
                <w:rFonts w:asciiTheme="minorEastAsia" w:hAnsiTheme="minorEastAsia"/>
              </w:rPr>
            </w:pPr>
            <w:r w:rsidRPr="004E797B">
              <w:rPr>
                <w:rFonts w:asciiTheme="minorEastAsia" w:hAnsiTheme="minorEastAsia" w:hint="eastAsia"/>
              </w:rPr>
              <w:t>24</w:t>
            </w:r>
          </w:p>
        </w:tc>
        <w:tc>
          <w:tcPr>
            <w:tcW w:w="1181" w:type="dxa"/>
            <w:tcBorders>
              <w:bottom w:val="nil"/>
            </w:tcBorders>
          </w:tcPr>
          <w:p w14:paraId="5EE20BC0" w14:textId="69C32DCB" w:rsidR="002939AB" w:rsidRPr="004E797B" w:rsidRDefault="002939AB" w:rsidP="008F03F5">
            <w:pPr>
              <w:jc w:val="center"/>
              <w:rPr>
                <w:rFonts w:asciiTheme="minorEastAsia" w:hAnsiTheme="minorEastAsia"/>
              </w:rPr>
            </w:pPr>
            <w:r w:rsidRPr="004E797B">
              <w:rPr>
                <w:rFonts w:asciiTheme="minorEastAsia" w:hAnsiTheme="minorEastAsia" w:hint="eastAsia"/>
              </w:rPr>
              <w:t>36</w:t>
            </w:r>
          </w:p>
        </w:tc>
        <w:tc>
          <w:tcPr>
            <w:tcW w:w="1181" w:type="dxa"/>
            <w:tcBorders>
              <w:bottom w:val="nil"/>
            </w:tcBorders>
          </w:tcPr>
          <w:p w14:paraId="20E9B213" w14:textId="7939CC43" w:rsidR="002939AB" w:rsidRPr="004E797B" w:rsidRDefault="002939AB" w:rsidP="008F03F5">
            <w:pPr>
              <w:jc w:val="center"/>
              <w:rPr>
                <w:rFonts w:asciiTheme="minorEastAsia" w:hAnsiTheme="minorEastAsia"/>
              </w:rPr>
            </w:pPr>
            <w:r w:rsidRPr="004E797B">
              <w:rPr>
                <w:rFonts w:asciiTheme="minorEastAsia" w:hAnsiTheme="minorEastAsia" w:hint="eastAsia"/>
              </w:rPr>
              <w:t>31</w:t>
            </w:r>
          </w:p>
        </w:tc>
        <w:tc>
          <w:tcPr>
            <w:tcW w:w="1181" w:type="dxa"/>
            <w:tcBorders>
              <w:bottom w:val="nil"/>
            </w:tcBorders>
          </w:tcPr>
          <w:p w14:paraId="406136E7" w14:textId="1454D5DA" w:rsidR="002939AB" w:rsidRPr="004E797B" w:rsidRDefault="002939AB" w:rsidP="008F03F5">
            <w:pPr>
              <w:jc w:val="center"/>
              <w:rPr>
                <w:rFonts w:asciiTheme="minorEastAsia" w:hAnsiTheme="minorEastAsia"/>
              </w:rPr>
            </w:pPr>
            <w:r w:rsidRPr="004E797B">
              <w:rPr>
                <w:rFonts w:asciiTheme="minorEastAsia" w:hAnsiTheme="minorEastAsia" w:hint="eastAsia"/>
              </w:rPr>
              <w:t>11</w:t>
            </w:r>
          </w:p>
        </w:tc>
        <w:tc>
          <w:tcPr>
            <w:tcW w:w="1181" w:type="dxa"/>
            <w:tcBorders>
              <w:bottom w:val="nil"/>
            </w:tcBorders>
          </w:tcPr>
          <w:p w14:paraId="6C841801" w14:textId="60958C80" w:rsidR="002939AB" w:rsidRPr="00A04C6B" w:rsidRDefault="00D164AF" w:rsidP="008F03F5">
            <w:pPr>
              <w:jc w:val="center"/>
              <w:rPr>
                <w:rFonts w:asciiTheme="minorEastAsia" w:hAnsiTheme="minorEastAsia"/>
              </w:rPr>
            </w:pPr>
            <w:r w:rsidRPr="00A04C6B">
              <w:rPr>
                <w:rFonts w:asciiTheme="minorEastAsia" w:hAnsiTheme="minorEastAsia" w:hint="eastAsia"/>
              </w:rPr>
              <w:t>19</w:t>
            </w:r>
          </w:p>
        </w:tc>
      </w:tr>
      <w:tr w:rsidR="004E797B" w:rsidRPr="004E797B" w14:paraId="729B93E2" w14:textId="77777777" w:rsidTr="00143695">
        <w:tc>
          <w:tcPr>
            <w:tcW w:w="2977" w:type="dxa"/>
            <w:tcBorders>
              <w:top w:val="nil"/>
              <w:bottom w:val="double" w:sz="4" w:space="0" w:color="auto"/>
            </w:tcBorders>
          </w:tcPr>
          <w:p w14:paraId="7F9844E9" w14:textId="51B41EB1" w:rsidR="00CE222B" w:rsidRPr="004E797B" w:rsidRDefault="00CE222B" w:rsidP="00CE222B">
            <w:pPr>
              <w:rPr>
                <w:rFonts w:asciiTheme="minorEastAsia" w:hAnsiTheme="minorEastAsia"/>
              </w:rPr>
            </w:pPr>
            <w:r w:rsidRPr="004E797B">
              <w:rPr>
                <w:rFonts w:asciiTheme="minorEastAsia" w:hAnsiTheme="minorEastAsia" w:hint="eastAsia"/>
              </w:rPr>
              <w:t>（うち、無施錠の件数）</w:t>
            </w:r>
          </w:p>
        </w:tc>
        <w:tc>
          <w:tcPr>
            <w:tcW w:w="1181" w:type="dxa"/>
            <w:tcBorders>
              <w:top w:val="nil"/>
              <w:bottom w:val="double" w:sz="4" w:space="0" w:color="auto"/>
            </w:tcBorders>
          </w:tcPr>
          <w:p w14:paraId="0F989E7A" w14:textId="27AA5AAB"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14</w:t>
            </w:r>
            <w:r w:rsidRPr="004E797B">
              <w:rPr>
                <w:rFonts w:asciiTheme="minorEastAsia" w:hAnsiTheme="minorEastAsia" w:hint="eastAsia"/>
              </w:rPr>
              <w:t>）</w:t>
            </w:r>
          </w:p>
        </w:tc>
        <w:tc>
          <w:tcPr>
            <w:tcW w:w="1181" w:type="dxa"/>
            <w:tcBorders>
              <w:top w:val="nil"/>
              <w:bottom w:val="double" w:sz="4" w:space="0" w:color="auto"/>
            </w:tcBorders>
          </w:tcPr>
          <w:p w14:paraId="6D045D4C" w14:textId="0FE6FBDD"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33</w:t>
            </w:r>
            <w:r w:rsidRPr="004E797B">
              <w:rPr>
                <w:rFonts w:asciiTheme="minorEastAsia" w:hAnsiTheme="minorEastAsia" w:hint="eastAsia"/>
              </w:rPr>
              <w:t>）</w:t>
            </w:r>
          </w:p>
        </w:tc>
        <w:tc>
          <w:tcPr>
            <w:tcW w:w="1181" w:type="dxa"/>
            <w:tcBorders>
              <w:top w:val="nil"/>
              <w:bottom w:val="double" w:sz="4" w:space="0" w:color="auto"/>
            </w:tcBorders>
          </w:tcPr>
          <w:p w14:paraId="5B7C288A" w14:textId="19FE1028"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17</w:t>
            </w:r>
            <w:r w:rsidRPr="004E797B">
              <w:rPr>
                <w:rFonts w:asciiTheme="minorEastAsia" w:hAnsiTheme="minorEastAsia" w:hint="eastAsia"/>
              </w:rPr>
              <w:t>）</w:t>
            </w:r>
          </w:p>
        </w:tc>
        <w:tc>
          <w:tcPr>
            <w:tcW w:w="1181" w:type="dxa"/>
            <w:tcBorders>
              <w:top w:val="nil"/>
              <w:bottom w:val="double" w:sz="4" w:space="0" w:color="auto"/>
            </w:tcBorders>
          </w:tcPr>
          <w:p w14:paraId="452C20C1" w14:textId="4D132CF9" w:rsidR="00CE222B" w:rsidRPr="004E797B" w:rsidRDefault="007A3439" w:rsidP="00CE222B">
            <w:pPr>
              <w:jc w:val="center"/>
              <w:rPr>
                <w:rFonts w:asciiTheme="minorEastAsia" w:hAnsiTheme="minorEastAsia"/>
              </w:rPr>
            </w:pPr>
            <w:r w:rsidRPr="004E797B">
              <w:rPr>
                <w:rFonts w:asciiTheme="minorEastAsia" w:hAnsiTheme="minorEastAsia" w:hint="eastAsia"/>
              </w:rPr>
              <w:t>（</w:t>
            </w:r>
            <w:r w:rsidR="00CE222B" w:rsidRPr="004E797B">
              <w:rPr>
                <w:rFonts w:asciiTheme="minorEastAsia" w:hAnsiTheme="minorEastAsia"/>
              </w:rPr>
              <w:t>7</w:t>
            </w:r>
            <w:r w:rsidRPr="004E797B">
              <w:rPr>
                <w:rFonts w:asciiTheme="minorEastAsia" w:hAnsiTheme="minorEastAsia" w:hint="eastAsia"/>
              </w:rPr>
              <w:t>）</w:t>
            </w:r>
          </w:p>
        </w:tc>
        <w:tc>
          <w:tcPr>
            <w:tcW w:w="1181" w:type="dxa"/>
            <w:tcBorders>
              <w:top w:val="nil"/>
              <w:bottom w:val="double" w:sz="4" w:space="0" w:color="auto"/>
            </w:tcBorders>
          </w:tcPr>
          <w:p w14:paraId="48F17829" w14:textId="4BEEB685" w:rsidR="00CE222B" w:rsidRPr="00A04C6B" w:rsidRDefault="00D164AF" w:rsidP="00CE222B">
            <w:pPr>
              <w:jc w:val="center"/>
              <w:rPr>
                <w:rFonts w:asciiTheme="minorEastAsia" w:hAnsiTheme="minorEastAsia"/>
              </w:rPr>
            </w:pPr>
            <w:r w:rsidRPr="00A04C6B">
              <w:rPr>
                <w:rFonts w:asciiTheme="minorEastAsia" w:hAnsiTheme="minorEastAsia" w:hint="eastAsia"/>
              </w:rPr>
              <w:t>（9）</w:t>
            </w:r>
          </w:p>
        </w:tc>
      </w:tr>
      <w:tr w:rsidR="004E797B" w:rsidRPr="004E797B" w14:paraId="27199CA8" w14:textId="77777777" w:rsidTr="00143695">
        <w:tc>
          <w:tcPr>
            <w:tcW w:w="2977" w:type="dxa"/>
            <w:tcBorders>
              <w:top w:val="double" w:sz="4" w:space="0" w:color="auto"/>
            </w:tcBorders>
            <w:shd w:val="clear" w:color="auto" w:fill="auto"/>
          </w:tcPr>
          <w:p w14:paraId="6B23D937" w14:textId="0E1E3FF3" w:rsidR="00143695" w:rsidRPr="004E797B" w:rsidRDefault="00143695" w:rsidP="00CE222B">
            <w:pPr>
              <w:rPr>
                <w:rFonts w:asciiTheme="minorEastAsia" w:hAnsiTheme="minorEastAsia"/>
              </w:rPr>
            </w:pPr>
            <w:r w:rsidRPr="004E797B">
              <w:rPr>
                <w:rFonts w:asciiTheme="minorEastAsia" w:hAnsiTheme="minorEastAsia" w:hint="eastAsia"/>
              </w:rPr>
              <w:t>無施錠の割合（盛岡市）</w:t>
            </w:r>
          </w:p>
        </w:tc>
        <w:tc>
          <w:tcPr>
            <w:tcW w:w="1181" w:type="dxa"/>
            <w:tcBorders>
              <w:top w:val="double" w:sz="4" w:space="0" w:color="auto"/>
            </w:tcBorders>
            <w:shd w:val="clear" w:color="auto" w:fill="auto"/>
          </w:tcPr>
          <w:p w14:paraId="5950F86F" w14:textId="4B7DE39D" w:rsidR="00143695" w:rsidRPr="004E797B" w:rsidRDefault="00422CCE" w:rsidP="00CE222B">
            <w:pPr>
              <w:jc w:val="center"/>
              <w:rPr>
                <w:rFonts w:asciiTheme="minorEastAsia" w:hAnsiTheme="minorEastAsia"/>
              </w:rPr>
            </w:pPr>
            <w:r w:rsidRPr="004E797B">
              <w:rPr>
                <w:rFonts w:asciiTheme="minorEastAsia" w:hAnsiTheme="minorEastAsia" w:hint="eastAsia"/>
              </w:rPr>
              <w:t>58.3</w:t>
            </w:r>
          </w:p>
        </w:tc>
        <w:tc>
          <w:tcPr>
            <w:tcW w:w="1181" w:type="dxa"/>
            <w:tcBorders>
              <w:top w:val="double" w:sz="4" w:space="0" w:color="auto"/>
            </w:tcBorders>
            <w:shd w:val="clear" w:color="auto" w:fill="auto"/>
          </w:tcPr>
          <w:p w14:paraId="12579212" w14:textId="1CC14832" w:rsidR="00143695" w:rsidRPr="004E797B" w:rsidRDefault="00422CCE" w:rsidP="00CE222B">
            <w:pPr>
              <w:jc w:val="center"/>
              <w:rPr>
                <w:rFonts w:asciiTheme="minorEastAsia" w:hAnsiTheme="minorEastAsia"/>
              </w:rPr>
            </w:pPr>
            <w:r w:rsidRPr="004E797B">
              <w:rPr>
                <w:rFonts w:asciiTheme="minorEastAsia" w:hAnsiTheme="minorEastAsia" w:hint="eastAsia"/>
              </w:rPr>
              <w:t>91.7</w:t>
            </w:r>
          </w:p>
        </w:tc>
        <w:tc>
          <w:tcPr>
            <w:tcW w:w="1181" w:type="dxa"/>
            <w:tcBorders>
              <w:top w:val="double" w:sz="4" w:space="0" w:color="auto"/>
            </w:tcBorders>
            <w:shd w:val="clear" w:color="auto" w:fill="auto"/>
          </w:tcPr>
          <w:p w14:paraId="448B648D" w14:textId="1C4E9499" w:rsidR="00143695" w:rsidRPr="004E797B" w:rsidRDefault="00422CCE" w:rsidP="00CE222B">
            <w:pPr>
              <w:jc w:val="center"/>
              <w:rPr>
                <w:rFonts w:asciiTheme="minorEastAsia" w:hAnsiTheme="minorEastAsia"/>
              </w:rPr>
            </w:pPr>
            <w:r w:rsidRPr="004E797B">
              <w:rPr>
                <w:rFonts w:asciiTheme="minorEastAsia" w:hAnsiTheme="minorEastAsia" w:hint="eastAsia"/>
              </w:rPr>
              <w:t>54.8</w:t>
            </w:r>
          </w:p>
        </w:tc>
        <w:tc>
          <w:tcPr>
            <w:tcW w:w="1181" w:type="dxa"/>
            <w:tcBorders>
              <w:top w:val="double" w:sz="4" w:space="0" w:color="auto"/>
            </w:tcBorders>
            <w:shd w:val="clear" w:color="auto" w:fill="auto"/>
          </w:tcPr>
          <w:p w14:paraId="329D4EEA" w14:textId="4D9A7CF4" w:rsidR="00143695" w:rsidRPr="004E797B" w:rsidRDefault="00422CCE" w:rsidP="00CE222B">
            <w:pPr>
              <w:jc w:val="center"/>
              <w:rPr>
                <w:rFonts w:asciiTheme="minorEastAsia" w:hAnsiTheme="minorEastAsia"/>
              </w:rPr>
            </w:pPr>
            <w:r w:rsidRPr="004E797B">
              <w:rPr>
                <w:rFonts w:asciiTheme="minorEastAsia" w:hAnsiTheme="minorEastAsia" w:hint="eastAsia"/>
              </w:rPr>
              <w:t>63.6</w:t>
            </w:r>
          </w:p>
        </w:tc>
        <w:tc>
          <w:tcPr>
            <w:tcW w:w="1181" w:type="dxa"/>
            <w:tcBorders>
              <w:top w:val="double" w:sz="4" w:space="0" w:color="auto"/>
            </w:tcBorders>
            <w:shd w:val="clear" w:color="auto" w:fill="auto"/>
          </w:tcPr>
          <w:p w14:paraId="57E92ABE" w14:textId="3E808C4D" w:rsidR="00143695" w:rsidRPr="00A04C6B" w:rsidRDefault="00D164AF" w:rsidP="00CE222B">
            <w:pPr>
              <w:jc w:val="center"/>
              <w:rPr>
                <w:rFonts w:asciiTheme="minorEastAsia" w:hAnsiTheme="minorEastAsia"/>
              </w:rPr>
            </w:pPr>
            <w:r w:rsidRPr="00A04C6B">
              <w:rPr>
                <w:rFonts w:asciiTheme="minorEastAsia" w:hAnsiTheme="minorEastAsia" w:hint="eastAsia"/>
              </w:rPr>
              <w:t>47.4</w:t>
            </w:r>
          </w:p>
        </w:tc>
      </w:tr>
      <w:tr w:rsidR="004E797B" w:rsidRPr="004E797B" w14:paraId="36B81A85" w14:textId="77777777" w:rsidTr="00143695">
        <w:tc>
          <w:tcPr>
            <w:tcW w:w="2977" w:type="dxa"/>
            <w:tcBorders>
              <w:top w:val="single" w:sz="4" w:space="0" w:color="auto"/>
            </w:tcBorders>
            <w:shd w:val="clear" w:color="auto" w:fill="auto"/>
          </w:tcPr>
          <w:p w14:paraId="63E6C314" w14:textId="47D00545" w:rsidR="00CE222B" w:rsidRPr="004E797B" w:rsidRDefault="00CE222B" w:rsidP="00CE222B">
            <w:pPr>
              <w:rPr>
                <w:rFonts w:asciiTheme="minorEastAsia" w:hAnsiTheme="minorEastAsia"/>
              </w:rPr>
            </w:pPr>
            <w:r w:rsidRPr="004E797B">
              <w:rPr>
                <w:rFonts w:asciiTheme="minorEastAsia" w:hAnsiTheme="minorEastAsia" w:hint="eastAsia"/>
              </w:rPr>
              <w:t>無施錠の割合（岩手県）</w:t>
            </w:r>
          </w:p>
        </w:tc>
        <w:tc>
          <w:tcPr>
            <w:tcW w:w="1181" w:type="dxa"/>
            <w:tcBorders>
              <w:top w:val="single" w:sz="4" w:space="0" w:color="auto"/>
            </w:tcBorders>
            <w:shd w:val="clear" w:color="auto" w:fill="auto"/>
          </w:tcPr>
          <w:p w14:paraId="26D6BA39" w14:textId="00907B55" w:rsidR="00CE222B" w:rsidRPr="004E797B" w:rsidRDefault="00CE222B" w:rsidP="00CE222B">
            <w:pPr>
              <w:jc w:val="center"/>
              <w:rPr>
                <w:rFonts w:asciiTheme="minorEastAsia" w:hAnsiTheme="minorEastAsia"/>
              </w:rPr>
            </w:pPr>
            <w:r w:rsidRPr="004E797B">
              <w:rPr>
                <w:rFonts w:asciiTheme="minorEastAsia" w:hAnsiTheme="minorEastAsia"/>
              </w:rPr>
              <w:t xml:space="preserve">72.3 </w:t>
            </w:r>
          </w:p>
        </w:tc>
        <w:tc>
          <w:tcPr>
            <w:tcW w:w="1181" w:type="dxa"/>
            <w:tcBorders>
              <w:top w:val="single" w:sz="4" w:space="0" w:color="auto"/>
            </w:tcBorders>
            <w:shd w:val="clear" w:color="auto" w:fill="auto"/>
          </w:tcPr>
          <w:p w14:paraId="16B2DC06" w14:textId="32496FC0" w:rsidR="00CE222B" w:rsidRPr="004E797B" w:rsidRDefault="00CE222B" w:rsidP="00CE222B">
            <w:pPr>
              <w:jc w:val="center"/>
              <w:rPr>
                <w:rFonts w:asciiTheme="minorEastAsia" w:hAnsiTheme="minorEastAsia"/>
              </w:rPr>
            </w:pPr>
            <w:r w:rsidRPr="004E797B">
              <w:rPr>
                <w:rFonts w:asciiTheme="minorEastAsia" w:hAnsiTheme="minorEastAsia"/>
              </w:rPr>
              <w:t xml:space="preserve">77.9 </w:t>
            </w:r>
          </w:p>
        </w:tc>
        <w:tc>
          <w:tcPr>
            <w:tcW w:w="1181" w:type="dxa"/>
            <w:tcBorders>
              <w:top w:val="single" w:sz="4" w:space="0" w:color="auto"/>
            </w:tcBorders>
            <w:shd w:val="clear" w:color="auto" w:fill="auto"/>
          </w:tcPr>
          <w:p w14:paraId="66AF984F" w14:textId="6D3E8995" w:rsidR="00CE222B" w:rsidRPr="004E797B" w:rsidRDefault="00CE222B" w:rsidP="00CE222B">
            <w:pPr>
              <w:jc w:val="center"/>
              <w:rPr>
                <w:rFonts w:asciiTheme="minorEastAsia" w:hAnsiTheme="minorEastAsia"/>
              </w:rPr>
            </w:pPr>
            <w:r w:rsidRPr="004E797B">
              <w:rPr>
                <w:rFonts w:asciiTheme="minorEastAsia" w:hAnsiTheme="minorEastAsia"/>
              </w:rPr>
              <w:t xml:space="preserve">48.8 </w:t>
            </w:r>
          </w:p>
        </w:tc>
        <w:tc>
          <w:tcPr>
            <w:tcW w:w="1181" w:type="dxa"/>
            <w:tcBorders>
              <w:top w:val="single" w:sz="4" w:space="0" w:color="auto"/>
            </w:tcBorders>
            <w:shd w:val="clear" w:color="auto" w:fill="auto"/>
          </w:tcPr>
          <w:p w14:paraId="79730F7F" w14:textId="5E0D1EF8" w:rsidR="00CE222B" w:rsidRPr="004E797B" w:rsidRDefault="00CE222B" w:rsidP="00CE222B">
            <w:pPr>
              <w:jc w:val="center"/>
              <w:rPr>
                <w:rFonts w:asciiTheme="minorEastAsia" w:hAnsiTheme="minorEastAsia"/>
              </w:rPr>
            </w:pPr>
            <w:r w:rsidRPr="004E797B">
              <w:rPr>
                <w:rFonts w:asciiTheme="minorEastAsia" w:hAnsiTheme="minorEastAsia"/>
              </w:rPr>
              <w:t xml:space="preserve">58.3 </w:t>
            </w:r>
          </w:p>
        </w:tc>
        <w:tc>
          <w:tcPr>
            <w:tcW w:w="1181" w:type="dxa"/>
            <w:tcBorders>
              <w:top w:val="single" w:sz="4" w:space="0" w:color="auto"/>
            </w:tcBorders>
            <w:shd w:val="clear" w:color="auto" w:fill="auto"/>
          </w:tcPr>
          <w:p w14:paraId="4E26848E" w14:textId="7219AF70" w:rsidR="00CE222B" w:rsidRPr="00A04C6B" w:rsidRDefault="00D164AF" w:rsidP="00CE222B">
            <w:pPr>
              <w:jc w:val="center"/>
              <w:rPr>
                <w:rFonts w:asciiTheme="minorEastAsia" w:hAnsiTheme="minorEastAsia"/>
              </w:rPr>
            </w:pPr>
            <w:r w:rsidRPr="00A04C6B">
              <w:rPr>
                <w:rFonts w:asciiTheme="minorEastAsia" w:hAnsiTheme="minorEastAsia" w:hint="eastAsia"/>
              </w:rPr>
              <w:t>73.1</w:t>
            </w:r>
          </w:p>
        </w:tc>
      </w:tr>
      <w:tr w:rsidR="00CE222B" w:rsidRPr="004E797B" w14:paraId="4150811E" w14:textId="77777777" w:rsidTr="00214A31">
        <w:tc>
          <w:tcPr>
            <w:tcW w:w="2977" w:type="dxa"/>
            <w:shd w:val="clear" w:color="auto" w:fill="auto"/>
          </w:tcPr>
          <w:p w14:paraId="4FDE3F7A" w14:textId="65F772C3" w:rsidR="00CE222B" w:rsidRPr="004E797B" w:rsidRDefault="00CE222B" w:rsidP="00CE222B">
            <w:pPr>
              <w:rPr>
                <w:rFonts w:asciiTheme="minorEastAsia" w:hAnsiTheme="minorEastAsia"/>
              </w:rPr>
            </w:pPr>
            <w:r w:rsidRPr="004E797B">
              <w:rPr>
                <w:rFonts w:asciiTheme="minorEastAsia" w:hAnsiTheme="minorEastAsia" w:hint="eastAsia"/>
              </w:rPr>
              <w:t xml:space="preserve">無施錠の割合（全国）　</w:t>
            </w:r>
          </w:p>
        </w:tc>
        <w:tc>
          <w:tcPr>
            <w:tcW w:w="1181" w:type="dxa"/>
            <w:shd w:val="clear" w:color="auto" w:fill="auto"/>
          </w:tcPr>
          <w:p w14:paraId="1C35F906" w14:textId="53FDD373" w:rsidR="00CE222B" w:rsidRPr="004E797B" w:rsidRDefault="00CE222B" w:rsidP="00CE222B">
            <w:pPr>
              <w:jc w:val="center"/>
              <w:rPr>
                <w:rFonts w:asciiTheme="minorEastAsia" w:hAnsiTheme="minorEastAsia"/>
              </w:rPr>
            </w:pPr>
            <w:r w:rsidRPr="004E797B">
              <w:rPr>
                <w:rFonts w:asciiTheme="minorEastAsia" w:hAnsiTheme="minorEastAsia"/>
              </w:rPr>
              <w:t xml:space="preserve">48.2 </w:t>
            </w:r>
          </w:p>
        </w:tc>
        <w:tc>
          <w:tcPr>
            <w:tcW w:w="1181" w:type="dxa"/>
            <w:shd w:val="clear" w:color="auto" w:fill="auto"/>
          </w:tcPr>
          <w:p w14:paraId="5D9F1C84" w14:textId="323314B3" w:rsidR="00CE222B" w:rsidRPr="004E797B" w:rsidRDefault="00CE222B" w:rsidP="00CE222B">
            <w:pPr>
              <w:jc w:val="center"/>
              <w:rPr>
                <w:rFonts w:asciiTheme="minorEastAsia" w:hAnsiTheme="minorEastAsia"/>
              </w:rPr>
            </w:pPr>
            <w:r w:rsidRPr="004E797B">
              <w:rPr>
                <w:rFonts w:asciiTheme="minorEastAsia" w:hAnsiTheme="minorEastAsia"/>
              </w:rPr>
              <w:t xml:space="preserve">48.7 </w:t>
            </w:r>
          </w:p>
        </w:tc>
        <w:tc>
          <w:tcPr>
            <w:tcW w:w="1181" w:type="dxa"/>
            <w:shd w:val="clear" w:color="auto" w:fill="auto"/>
          </w:tcPr>
          <w:p w14:paraId="3C15DCC7" w14:textId="64918DC3" w:rsidR="00CE222B" w:rsidRPr="004E797B" w:rsidRDefault="00CE222B" w:rsidP="00CE222B">
            <w:pPr>
              <w:jc w:val="center"/>
              <w:rPr>
                <w:rFonts w:asciiTheme="minorEastAsia" w:hAnsiTheme="minorEastAsia"/>
              </w:rPr>
            </w:pPr>
            <w:r w:rsidRPr="004E797B">
              <w:rPr>
                <w:rFonts w:asciiTheme="minorEastAsia" w:hAnsiTheme="minorEastAsia"/>
              </w:rPr>
              <w:t xml:space="preserve">51.5 </w:t>
            </w:r>
          </w:p>
        </w:tc>
        <w:tc>
          <w:tcPr>
            <w:tcW w:w="1181" w:type="dxa"/>
            <w:shd w:val="clear" w:color="auto" w:fill="auto"/>
          </w:tcPr>
          <w:p w14:paraId="2DC39C8E" w14:textId="5AD1B1F6" w:rsidR="00CE222B" w:rsidRPr="004E797B" w:rsidRDefault="00CE222B" w:rsidP="00CE222B">
            <w:pPr>
              <w:jc w:val="center"/>
              <w:rPr>
                <w:rFonts w:asciiTheme="minorEastAsia" w:hAnsiTheme="minorEastAsia"/>
              </w:rPr>
            </w:pPr>
            <w:r w:rsidRPr="004E797B">
              <w:rPr>
                <w:rFonts w:asciiTheme="minorEastAsia" w:hAnsiTheme="minorEastAsia"/>
              </w:rPr>
              <w:t xml:space="preserve">53.1 </w:t>
            </w:r>
          </w:p>
        </w:tc>
        <w:tc>
          <w:tcPr>
            <w:tcW w:w="1181" w:type="dxa"/>
            <w:shd w:val="clear" w:color="auto" w:fill="auto"/>
          </w:tcPr>
          <w:p w14:paraId="4459BA65" w14:textId="3B36A591" w:rsidR="00CE222B" w:rsidRPr="00A04C6B" w:rsidRDefault="002953CE" w:rsidP="00CE222B">
            <w:pPr>
              <w:jc w:val="center"/>
              <w:rPr>
                <w:rFonts w:asciiTheme="minorEastAsia" w:hAnsiTheme="minorEastAsia"/>
              </w:rPr>
            </w:pPr>
            <w:r w:rsidRPr="00A04C6B">
              <w:rPr>
                <w:rFonts w:asciiTheme="minorEastAsia" w:hAnsiTheme="minorEastAsia" w:hint="eastAsia"/>
              </w:rPr>
              <w:t>49.6</w:t>
            </w:r>
          </w:p>
        </w:tc>
      </w:tr>
    </w:tbl>
    <w:p w14:paraId="7BFAAEB1" w14:textId="77777777" w:rsidR="00BD1367" w:rsidRPr="004E797B" w:rsidRDefault="00BD1367" w:rsidP="00BD1367">
      <w:pPr>
        <w:ind w:left="360" w:hangingChars="200" w:hanging="360"/>
        <w:rPr>
          <w:rFonts w:asciiTheme="majorEastAsia" w:eastAsiaTheme="majorEastAsia" w:hAnsiTheme="majorEastAsia"/>
          <w:sz w:val="18"/>
          <w:szCs w:val="20"/>
        </w:rPr>
      </w:pPr>
    </w:p>
    <w:p w14:paraId="5B0CA81F" w14:textId="6EA8E1A9" w:rsidR="00FC729B" w:rsidRPr="004E797B" w:rsidRDefault="00FC729B">
      <w:pPr>
        <w:widowControl/>
        <w:jc w:val="left"/>
        <w:rPr>
          <w:rFonts w:asciiTheme="majorEastAsia" w:eastAsiaTheme="majorEastAsia" w:hAnsiTheme="majorEastAsia"/>
          <w:sz w:val="18"/>
          <w:szCs w:val="20"/>
        </w:rPr>
      </w:pPr>
      <w:r w:rsidRPr="004E797B">
        <w:rPr>
          <w:rFonts w:asciiTheme="majorEastAsia" w:eastAsiaTheme="majorEastAsia" w:hAnsiTheme="majorEastAsia"/>
          <w:sz w:val="18"/>
          <w:szCs w:val="20"/>
        </w:rPr>
        <w:br w:type="page"/>
      </w:r>
    </w:p>
    <w:p w14:paraId="4E34E45A" w14:textId="4B76FCD5" w:rsidR="009A7F55" w:rsidRPr="004E797B" w:rsidRDefault="009A7F55" w:rsidP="00227DF7">
      <w:pPr>
        <w:ind w:firstLineChars="100" w:firstLine="220"/>
        <w:rPr>
          <w:rFonts w:asciiTheme="majorEastAsia" w:eastAsiaTheme="majorEastAsia" w:hAnsiTheme="majorEastAsia"/>
          <w:sz w:val="22"/>
          <w:szCs w:val="24"/>
        </w:rPr>
      </w:pPr>
      <w:r w:rsidRPr="004E797B">
        <w:rPr>
          <w:rFonts w:asciiTheme="majorEastAsia" w:eastAsiaTheme="majorEastAsia" w:hAnsiTheme="majorEastAsia" w:hint="eastAsia"/>
          <w:sz w:val="22"/>
          <w:szCs w:val="24"/>
        </w:rPr>
        <w:lastRenderedPageBreak/>
        <w:t>(</w:t>
      </w:r>
      <w:r w:rsidR="00227DF7" w:rsidRPr="004E797B">
        <w:rPr>
          <w:rFonts w:asciiTheme="majorEastAsia" w:eastAsiaTheme="majorEastAsia" w:hAnsiTheme="majorEastAsia" w:hint="eastAsia"/>
          <w:sz w:val="22"/>
          <w:szCs w:val="24"/>
        </w:rPr>
        <w:t>3</w:t>
      </w:r>
      <w:r w:rsidRPr="004E797B">
        <w:rPr>
          <w:rFonts w:asciiTheme="majorEastAsia" w:eastAsiaTheme="majorEastAsia" w:hAnsiTheme="majorEastAsia"/>
          <w:sz w:val="22"/>
          <w:szCs w:val="24"/>
        </w:rPr>
        <w:t xml:space="preserve">) </w:t>
      </w:r>
      <w:r w:rsidRPr="004E797B">
        <w:rPr>
          <w:rFonts w:asciiTheme="majorEastAsia" w:eastAsiaTheme="majorEastAsia" w:hAnsiTheme="majorEastAsia" w:hint="eastAsia"/>
          <w:sz w:val="22"/>
          <w:szCs w:val="24"/>
        </w:rPr>
        <w:t>子どもに対する</w:t>
      </w:r>
      <w:r w:rsidR="00227DF7" w:rsidRPr="004E797B">
        <w:rPr>
          <w:rFonts w:asciiTheme="majorEastAsia" w:eastAsiaTheme="majorEastAsia" w:hAnsiTheme="majorEastAsia" w:hint="eastAsia"/>
          <w:sz w:val="22"/>
          <w:szCs w:val="24"/>
        </w:rPr>
        <w:t>声かけ事案等</w:t>
      </w:r>
    </w:p>
    <w:p w14:paraId="6C8EBA56" w14:textId="20171FAD" w:rsidR="00393207" w:rsidRPr="004E797B" w:rsidRDefault="00FC05A3" w:rsidP="00036799">
      <w:pPr>
        <w:ind w:leftChars="200" w:left="420" w:firstLineChars="100" w:firstLine="220"/>
        <w:rPr>
          <w:rFonts w:asciiTheme="minorEastAsia" w:hAnsiTheme="minorEastAsia"/>
          <w:sz w:val="22"/>
        </w:rPr>
      </w:pPr>
      <w:r w:rsidRPr="004E797B">
        <w:rPr>
          <w:rFonts w:asciiTheme="minorEastAsia" w:hAnsiTheme="minorEastAsia" w:hint="eastAsia"/>
          <w:sz w:val="22"/>
        </w:rPr>
        <w:t>刑法犯認知件数のうち、</w:t>
      </w:r>
      <w:r w:rsidR="00393207" w:rsidRPr="004E797B">
        <w:rPr>
          <w:rFonts w:asciiTheme="minorEastAsia" w:hAnsiTheme="minorEastAsia" w:hint="eastAsia"/>
          <w:sz w:val="22"/>
        </w:rPr>
        <w:t>子どもに対する声かけ事案</w:t>
      </w:r>
      <w:r w:rsidRPr="004E797B">
        <w:rPr>
          <w:rFonts w:asciiTheme="minorEastAsia" w:hAnsiTheme="minorEastAsia" w:hint="eastAsia"/>
          <w:sz w:val="22"/>
        </w:rPr>
        <w:t>等</w:t>
      </w:r>
      <w:r w:rsidRPr="004E797B">
        <w:rPr>
          <w:rFonts w:asciiTheme="minorEastAsia" w:hAnsiTheme="minorEastAsia" w:hint="eastAsia"/>
          <w:sz w:val="22"/>
          <w:vertAlign w:val="superscript"/>
        </w:rPr>
        <w:t>※</w:t>
      </w:r>
      <w:r w:rsidR="007A5874" w:rsidRPr="004E797B">
        <w:rPr>
          <w:rFonts w:asciiTheme="minorEastAsia" w:hAnsiTheme="minorEastAsia" w:hint="eastAsia"/>
          <w:sz w:val="22"/>
          <w:vertAlign w:val="superscript"/>
        </w:rPr>
        <w:t>１</w:t>
      </w:r>
      <w:r w:rsidR="00393207" w:rsidRPr="004E797B">
        <w:rPr>
          <w:rFonts w:asciiTheme="minorEastAsia" w:hAnsiTheme="minorEastAsia" w:hint="eastAsia"/>
          <w:sz w:val="22"/>
        </w:rPr>
        <w:t>は、</w:t>
      </w:r>
      <w:r w:rsidR="00BA3E45" w:rsidRPr="004E797B">
        <w:rPr>
          <w:rFonts w:asciiTheme="minorEastAsia" w:hAnsiTheme="minorEastAsia" w:hint="eastAsia"/>
          <w:sz w:val="22"/>
        </w:rPr>
        <w:t>本市及び</w:t>
      </w:r>
      <w:r w:rsidR="00393207" w:rsidRPr="004E797B">
        <w:rPr>
          <w:rFonts w:asciiTheme="minorEastAsia" w:hAnsiTheme="minorEastAsia" w:hint="eastAsia"/>
          <w:sz w:val="22"/>
        </w:rPr>
        <w:t>県</w:t>
      </w:r>
      <w:r w:rsidR="00BA3E45" w:rsidRPr="004E797B">
        <w:rPr>
          <w:rFonts w:asciiTheme="minorEastAsia" w:hAnsiTheme="minorEastAsia" w:hint="eastAsia"/>
          <w:sz w:val="22"/>
        </w:rPr>
        <w:t>と</w:t>
      </w:r>
      <w:r w:rsidR="00393207" w:rsidRPr="004E797B">
        <w:rPr>
          <w:rFonts w:asciiTheme="minorEastAsia" w:hAnsiTheme="minorEastAsia" w:hint="eastAsia"/>
          <w:sz w:val="22"/>
        </w:rPr>
        <w:t>も</w:t>
      </w:r>
      <w:r w:rsidR="00DA5643" w:rsidRPr="004E797B">
        <w:rPr>
          <w:rFonts w:asciiTheme="minorEastAsia" w:hAnsiTheme="minorEastAsia" w:hint="eastAsia"/>
          <w:sz w:val="22"/>
        </w:rPr>
        <w:t>認知件数が</w:t>
      </w:r>
      <w:r w:rsidR="000A33B6" w:rsidRPr="004E797B">
        <w:rPr>
          <w:rFonts w:asciiTheme="minorEastAsia" w:hAnsiTheme="minorEastAsia" w:hint="eastAsia"/>
          <w:sz w:val="22"/>
        </w:rPr>
        <w:t>減少傾向にありましたが、令和３</w:t>
      </w:r>
      <w:r w:rsidR="00393207" w:rsidRPr="004E797B">
        <w:rPr>
          <w:rFonts w:asciiTheme="minorEastAsia" w:hAnsiTheme="minorEastAsia" w:hint="eastAsia"/>
          <w:sz w:val="22"/>
        </w:rPr>
        <w:t>年</w:t>
      </w:r>
      <w:r w:rsidR="00EB42A7">
        <w:rPr>
          <w:rFonts w:asciiTheme="minorEastAsia" w:hAnsiTheme="minorEastAsia" w:hint="eastAsia"/>
          <w:sz w:val="22"/>
        </w:rPr>
        <w:t>から</w:t>
      </w:r>
      <w:r w:rsidR="00214D1E" w:rsidRPr="004E797B">
        <w:rPr>
          <w:rFonts w:asciiTheme="minorEastAsia" w:hAnsiTheme="minorEastAsia" w:hint="eastAsia"/>
          <w:sz w:val="22"/>
        </w:rPr>
        <w:t>一転して</w:t>
      </w:r>
      <w:r w:rsidR="00393207" w:rsidRPr="004E797B">
        <w:rPr>
          <w:rFonts w:asciiTheme="minorEastAsia" w:hAnsiTheme="minorEastAsia" w:hint="eastAsia"/>
          <w:sz w:val="22"/>
        </w:rPr>
        <w:t>増加</w:t>
      </w:r>
      <w:r w:rsidR="00DA5643" w:rsidRPr="004E797B">
        <w:rPr>
          <w:rFonts w:asciiTheme="minorEastAsia" w:hAnsiTheme="minorEastAsia" w:hint="eastAsia"/>
          <w:sz w:val="22"/>
        </w:rPr>
        <w:t>し</w:t>
      </w:r>
      <w:r w:rsidR="00214D1E" w:rsidRPr="004E797B">
        <w:rPr>
          <w:rFonts w:asciiTheme="minorEastAsia" w:hAnsiTheme="minorEastAsia" w:hint="eastAsia"/>
          <w:sz w:val="22"/>
        </w:rPr>
        <w:t>てい</w:t>
      </w:r>
      <w:r w:rsidR="00393207" w:rsidRPr="004E797B">
        <w:rPr>
          <w:rFonts w:asciiTheme="minorEastAsia" w:hAnsiTheme="minorEastAsia" w:hint="eastAsia"/>
          <w:sz w:val="22"/>
        </w:rPr>
        <w:t>ます。</w:t>
      </w:r>
    </w:p>
    <w:p w14:paraId="029940A7" w14:textId="77777777" w:rsidR="0060572F" w:rsidRPr="004E797B" w:rsidRDefault="0060572F" w:rsidP="00036799">
      <w:pPr>
        <w:ind w:leftChars="200" w:left="420" w:firstLineChars="100" w:firstLine="220"/>
        <w:rPr>
          <w:rFonts w:asciiTheme="minorEastAsia" w:hAnsiTheme="minorEastAsia"/>
          <w:sz w:val="22"/>
        </w:rPr>
      </w:pPr>
      <w:r w:rsidRPr="004E797B">
        <w:rPr>
          <w:rFonts w:asciiTheme="minorEastAsia" w:hAnsiTheme="minorEastAsia" w:hint="eastAsia"/>
          <w:sz w:val="22"/>
        </w:rPr>
        <w:t>学校などで不審者情報を知りえた場合には、市教育委員会から周辺の学校、学童クラブや保護者等へ周知を図り、子どもが犯罪被害にあわないよう取り組んでいます。</w:t>
      </w:r>
    </w:p>
    <w:p w14:paraId="3A8F737F" w14:textId="125FA804" w:rsidR="00393207" w:rsidRPr="004E797B" w:rsidRDefault="001F2F87" w:rsidP="00B51D97">
      <w:pPr>
        <w:widowControl/>
      </w:pPr>
      <w:r w:rsidRPr="004E797B">
        <w:rPr>
          <w:rFonts w:hint="eastAsia"/>
        </w:rPr>
        <w:t xml:space="preserve">　　　　　　　　　　　　　　　　　　　　　　　　　　　　　</w:t>
      </w:r>
      <w:r w:rsidR="00B51D97">
        <w:rPr>
          <w:rFonts w:hint="eastAsia"/>
        </w:rPr>
        <w:t xml:space="preserve">　　　　　　　　</w:t>
      </w:r>
      <w:r w:rsidRPr="004E797B">
        <w:rPr>
          <w:rFonts w:hint="eastAsia"/>
        </w:rPr>
        <w:t>（件）</w:t>
      </w:r>
    </w:p>
    <w:tbl>
      <w:tblPr>
        <w:tblStyle w:val="a6"/>
        <w:tblW w:w="8251" w:type="dxa"/>
        <w:tblInd w:w="108" w:type="dxa"/>
        <w:tblLook w:val="04A0" w:firstRow="1" w:lastRow="0" w:firstColumn="1" w:lastColumn="0" w:noHBand="0" w:noVBand="1"/>
      </w:tblPr>
      <w:tblGrid>
        <w:gridCol w:w="1021"/>
        <w:gridCol w:w="1418"/>
        <w:gridCol w:w="1417"/>
        <w:gridCol w:w="1560"/>
        <w:gridCol w:w="1417"/>
        <w:gridCol w:w="1418"/>
      </w:tblGrid>
      <w:tr w:rsidR="004E797B" w:rsidRPr="004E797B" w14:paraId="43702DE9" w14:textId="77777777" w:rsidTr="00422CCE">
        <w:tc>
          <w:tcPr>
            <w:tcW w:w="1021" w:type="dxa"/>
            <w:tcBorders>
              <w:right w:val="double" w:sz="4" w:space="0" w:color="auto"/>
            </w:tcBorders>
          </w:tcPr>
          <w:p w14:paraId="2C4EAB86" w14:textId="77777777" w:rsidR="00422CCE" w:rsidRPr="004E797B" w:rsidRDefault="00422CCE" w:rsidP="00E92265">
            <w:pPr>
              <w:rPr>
                <w:rFonts w:asciiTheme="minorEastAsia" w:hAnsiTheme="minorEastAsia"/>
              </w:rPr>
            </w:pPr>
          </w:p>
        </w:tc>
        <w:tc>
          <w:tcPr>
            <w:tcW w:w="1418" w:type="dxa"/>
            <w:tcBorders>
              <w:left w:val="double" w:sz="4" w:space="0" w:color="auto"/>
            </w:tcBorders>
          </w:tcPr>
          <w:p w14:paraId="61170C18" w14:textId="6C93BD46" w:rsidR="00422CCE" w:rsidRPr="004E797B" w:rsidRDefault="00422CCE" w:rsidP="00E92265">
            <w:pPr>
              <w:jc w:val="center"/>
              <w:rPr>
                <w:rFonts w:asciiTheme="minorEastAsia" w:hAnsiTheme="minorEastAsia"/>
              </w:rPr>
            </w:pPr>
            <w:r w:rsidRPr="004E797B">
              <w:rPr>
                <w:rFonts w:asciiTheme="minorEastAsia" w:hAnsiTheme="minorEastAsia" w:hint="eastAsia"/>
              </w:rPr>
              <w:t>平成30年</w:t>
            </w:r>
          </w:p>
        </w:tc>
        <w:tc>
          <w:tcPr>
            <w:tcW w:w="1417" w:type="dxa"/>
          </w:tcPr>
          <w:p w14:paraId="4C37DB72" w14:textId="77777777" w:rsidR="00422CCE" w:rsidRPr="004E797B" w:rsidRDefault="00422CCE" w:rsidP="00E92265">
            <w:pPr>
              <w:jc w:val="center"/>
              <w:rPr>
                <w:rFonts w:asciiTheme="minorEastAsia" w:hAnsiTheme="minorEastAsia"/>
              </w:rPr>
            </w:pPr>
            <w:r w:rsidRPr="004E797B">
              <w:rPr>
                <w:rFonts w:asciiTheme="minorEastAsia" w:hAnsiTheme="minorEastAsia" w:hint="eastAsia"/>
              </w:rPr>
              <w:t>令和元年</w:t>
            </w:r>
          </w:p>
        </w:tc>
        <w:tc>
          <w:tcPr>
            <w:tcW w:w="1560" w:type="dxa"/>
          </w:tcPr>
          <w:p w14:paraId="15EA7F61" w14:textId="77777777" w:rsidR="00422CCE" w:rsidRPr="004E797B" w:rsidRDefault="00422CCE" w:rsidP="00E92265">
            <w:pPr>
              <w:jc w:val="center"/>
              <w:rPr>
                <w:rFonts w:asciiTheme="minorEastAsia" w:hAnsiTheme="minorEastAsia"/>
              </w:rPr>
            </w:pPr>
            <w:r w:rsidRPr="004E797B">
              <w:rPr>
                <w:rFonts w:asciiTheme="minorEastAsia" w:hAnsiTheme="minorEastAsia" w:hint="eastAsia"/>
              </w:rPr>
              <w:t>令和２年</w:t>
            </w:r>
          </w:p>
        </w:tc>
        <w:tc>
          <w:tcPr>
            <w:tcW w:w="1417" w:type="dxa"/>
          </w:tcPr>
          <w:p w14:paraId="60257358" w14:textId="77777777" w:rsidR="00422CCE" w:rsidRPr="004E797B" w:rsidRDefault="00422CCE" w:rsidP="00E92265">
            <w:pPr>
              <w:jc w:val="center"/>
              <w:rPr>
                <w:rFonts w:asciiTheme="minorEastAsia" w:hAnsiTheme="minorEastAsia"/>
              </w:rPr>
            </w:pPr>
            <w:r w:rsidRPr="004E797B">
              <w:rPr>
                <w:rFonts w:asciiTheme="minorEastAsia" w:hAnsiTheme="minorEastAsia" w:hint="eastAsia"/>
              </w:rPr>
              <w:t>令和３年</w:t>
            </w:r>
          </w:p>
        </w:tc>
        <w:tc>
          <w:tcPr>
            <w:tcW w:w="1418" w:type="dxa"/>
          </w:tcPr>
          <w:p w14:paraId="17C6DF46" w14:textId="77777777" w:rsidR="00422CCE" w:rsidRPr="004E797B" w:rsidRDefault="00422CCE" w:rsidP="00E92265">
            <w:pPr>
              <w:jc w:val="center"/>
              <w:rPr>
                <w:rFonts w:asciiTheme="minorEastAsia" w:hAnsiTheme="minorEastAsia"/>
              </w:rPr>
            </w:pPr>
            <w:r w:rsidRPr="004E797B">
              <w:rPr>
                <w:rFonts w:asciiTheme="minorEastAsia" w:hAnsiTheme="minorEastAsia" w:hint="eastAsia"/>
              </w:rPr>
              <w:t>令和４年</w:t>
            </w:r>
          </w:p>
        </w:tc>
      </w:tr>
      <w:tr w:rsidR="004E797B" w:rsidRPr="004E797B" w14:paraId="1BA4E6F5" w14:textId="77777777" w:rsidTr="00422CCE">
        <w:tc>
          <w:tcPr>
            <w:tcW w:w="1021" w:type="dxa"/>
            <w:tcBorders>
              <w:bottom w:val="single" w:sz="4" w:space="0" w:color="auto"/>
              <w:right w:val="double" w:sz="4" w:space="0" w:color="auto"/>
            </w:tcBorders>
          </w:tcPr>
          <w:p w14:paraId="0765D935" w14:textId="576E6244" w:rsidR="00B31930" w:rsidRPr="004E797B" w:rsidRDefault="00B31930" w:rsidP="00B31930">
            <w:pPr>
              <w:rPr>
                <w:rFonts w:asciiTheme="minorEastAsia" w:hAnsiTheme="minorEastAsia"/>
              </w:rPr>
            </w:pPr>
            <w:r w:rsidRPr="004E797B">
              <w:rPr>
                <w:rFonts w:asciiTheme="minorEastAsia" w:hAnsiTheme="minorEastAsia" w:hint="eastAsia"/>
              </w:rPr>
              <w:t>盛岡市</w:t>
            </w:r>
          </w:p>
        </w:tc>
        <w:tc>
          <w:tcPr>
            <w:tcW w:w="1418" w:type="dxa"/>
            <w:tcBorders>
              <w:left w:val="double" w:sz="4" w:space="0" w:color="auto"/>
              <w:bottom w:val="single" w:sz="4" w:space="0" w:color="auto"/>
            </w:tcBorders>
          </w:tcPr>
          <w:p w14:paraId="694A7442" w14:textId="40BCA5F7" w:rsidR="00B31930" w:rsidRPr="004E797B" w:rsidRDefault="00B31930" w:rsidP="00B31930">
            <w:pPr>
              <w:jc w:val="center"/>
              <w:rPr>
                <w:rFonts w:asciiTheme="minorEastAsia" w:hAnsiTheme="minorEastAsia"/>
              </w:rPr>
            </w:pPr>
            <w:r w:rsidRPr="004E797B">
              <w:rPr>
                <w:rFonts w:asciiTheme="minorEastAsia" w:hAnsiTheme="minorEastAsia" w:hint="eastAsia"/>
              </w:rPr>
              <w:t>142</w:t>
            </w:r>
          </w:p>
        </w:tc>
        <w:tc>
          <w:tcPr>
            <w:tcW w:w="1417" w:type="dxa"/>
            <w:tcBorders>
              <w:bottom w:val="single" w:sz="4" w:space="0" w:color="auto"/>
            </w:tcBorders>
          </w:tcPr>
          <w:p w14:paraId="685AF60B" w14:textId="2037D7B7" w:rsidR="00B31930" w:rsidRPr="004E797B" w:rsidRDefault="00B31930" w:rsidP="00B31930">
            <w:pPr>
              <w:jc w:val="center"/>
              <w:rPr>
                <w:rFonts w:asciiTheme="minorEastAsia" w:hAnsiTheme="minorEastAsia"/>
              </w:rPr>
            </w:pPr>
            <w:r w:rsidRPr="004E797B">
              <w:rPr>
                <w:rFonts w:asciiTheme="minorEastAsia" w:hAnsiTheme="minorEastAsia" w:hint="eastAsia"/>
              </w:rPr>
              <w:t>133</w:t>
            </w:r>
          </w:p>
        </w:tc>
        <w:tc>
          <w:tcPr>
            <w:tcW w:w="1560" w:type="dxa"/>
            <w:tcBorders>
              <w:bottom w:val="single" w:sz="4" w:space="0" w:color="auto"/>
            </w:tcBorders>
          </w:tcPr>
          <w:p w14:paraId="049DFDAF" w14:textId="195B38F0" w:rsidR="00B31930" w:rsidRPr="004E797B" w:rsidRDefault="00B31930" w:rsidP="00B31930">
            <w:pPr>
              <w:jc w:val="center"/>
              <w:rPr>
                <w:rFonts w:asciiTheme="minorEastAsia" w:hAnsiTheme="minorEastAsia"/>
              </w:rPr>
            </w:pPr>
            <w:r w:rsidRPr="004E797B">
              <w:rPr>
                <w:rFonts w:asciiTheme="minorEastAsia" w:hAnsiTheme="minorEastAsia" w:hint="eastAsia"/>
              </w:rPr>
              <w:t>83</w:t>
            </w:r>
          </w:p>
        </w:tc>
        <w:tc>
          <w:tcPr>
            <w:tcW w:w="1417" w:type="dxa"/>
            <w:tcBorders>
              <w:bottom w:val="single" w:sz="4" w:space="0" w:color="auto"/>
            </w:tcBorders>
          </w:tcPr>
          <w:p w14:paraId="3C19D573" w14:textId="5BA3FE2B" w:rsidR="00B31930" w:rsidRPr="004E797B" w:rsidRDefault="00B31930" w:rsidP="00B31930">
            <w:pPr>
              <w:jc w:val="center"/>
              <w:rPr>
                <w:rFonts w:asciiTheme="minorEastAsia" w:hAnsiTheme="minorEastAsia"/>
              </w:rPr>
            </w:pPr>
            <w:r w:rsidRPr="004E797B">
              <w:rPr>
                <w:rFonts w:asciiTheme="minorEastAsia" w:hAnsiTheme="minorEastAsia" w:hint="eastAsia"/>
              </w:rPr>
              <w:t>87</w:t>
            </w:r>
          </w:p>
        </w:tc>
        <w:tc>
          <w:tcPr>
            <w:tcW w:w="1418" w:type="dxa"/>
            <w:tcBorders>
              <w:bottom w:val="single" w:sz="4" w:space="0" w:color="auto"/>
            </w:tcBorders>
          </w:tcPr>
          <w:p w14:paraId="461E836E" w14:textId="37A8CF96" w:rsidR="00B31930" w:rsidRPr="004E797B" w:rsidRDefault="00F439F9" w:rsidP="00B31930">
            <w:pPr>
              <w:jc w:val="center"/>
              <w:rPr>
                <w:rFonts w:asciiTheme="minorEastAsia" w:hAnsiTheme="minorEastAsia"/>
                <w:noProof/>
                <w:sz w:val="20"/>
                <w:szCs w:val="20"/>
              </w:rPr>
            </w:pPr>
            <w:r>
              <w:rPr>
                <w:rFonts w:asciiTheme="minorEastAsia" w:hAnsiTheme="minorEastAsia" w:hint="eastAsia"/>
                <w:noProof/>
                <w:sz w:val="20"/>
                <w:szCs w:val="20"/>
              </w:rPr>
              <w:t>99</w:t>
            </w:r>
          </w:p>
        </w:tc>
      </w:tr>
      <w:tr w:rsidR="004E797B" w:rsidRPr="004E797B" w14:paraId="178C475A" w14:textId="77777777" w:rsidTr="00422CCE">
        <w:tc>
          <w:tcPr>
            <w:tcW w:w="1021" w:type="dxa"/>
            <w:tcBorders>
              <w:bottom w:val="single" w:sz="4" w:space="0" w:color="auto"/>
              <w:right w:val="double" w:sz="4" w:space="0" w:color="auto"/>
            </w:tcBorders>
          </w:tcPr>
          <w:p w14:paraId="419E274D" w14:textId="2EAD369A" w:rsidR="00B31930" w:rsidRPr="004E797B" w:rsidRDefault="00B31930" w:rsidP="00B31930">
            <w:pPr>
              <w:rPr>
                <w:rFonts w:asciiTheme="minorEastAsia" w:hAnsiTheme="minorEastAsia"/>
              </w:rPr>
            </w:pPr>
            <w:r w:rsidRPr="004E797B">
              <w:rPr>
                <w:rFonts w:asciiTheme="minorEastAsia" w:hAnsiTheme="minorEastAsia" w:hint="eastAsia"/>
              </w:rPr>
              <w:t>岩手県</w:t>
            </w:r>
          </w:p>
        </w:tc>
        <w:tc>
          <w:tcPr>
            <w:tcW w:w="1418" w:type="dxa"/>
            <w:tcBorders>
              <w:left w:val="double" w:sz="4" w:space="0" w:color="auto"/>
              <w:bottom w:val="single" w:sz="4" w:space="0" w:color="auto"/>
            </w:tcBorders>
          </w:tcPr>
          <w:p w14:paraId="6B567EC6" w14:textId="40CA5461" w:rsidR="00B31930" w:rsidRPr="004E797B" w:rsidRDefault="00B31930" w:rsidP="00B31930">
            <w:pPr>
              <w:jc w:val="center"/>
              <w:rPr>
                <w:rFonts w:asciiTheme="minorEastAsia" w:hAnsiTheme="minorEastAsia"/>
              </w:rPr>
            </w:pPr>
            <w:r w:rsidRPr="004E797B">
              <w:rPr>
                <w:rFonts w:asciiTheme="minorEastAsia" w:hAnsiTheme="minorEastAsia" w:hint="eastAsia"/>
              </w:rPr>
              <w:t>374</w:t>
            </w:r>
          </w:p>
        </w:tc>
        <w:tc>
          <w:tcPr>
            <w:tcW w:w="1417" w:type="dxa"/>
            <w:tcBorders>
              <w:bottom w:val="single" w:sz="4" w:space="0" w:color="auto"/>
            </w:tcBorders>
          </w:tcPr>
          <w:p w14:paraId="704A6EE8" w14:textId="1922E6B2" w:rsidR="00B31930" w:rsidRPr="004E797B" w:rsidRDefault="00B31930" w:rsidP="00B31930">
            <w:pPr>
              <w:jc w:val="center"/>
              <w:rPr>
                <w:rFonts w:asciiTheme="minorEastAsia" w:hAnsiTheme="minorEastAsia"/>
              </w:rPr>
            </w:pPr>
            <w:r w:rsidRPr="004E797B">
              <w:rPr>
                <w:rFonts w:asciiTheme="minorEastAsia" w:hAnsiTheme="minorEastAsia" w:hint="eastAsia"/>
              </w:rPr>
              <w:t>346</w:t>
            </w:r>
          </w:p>
        </w:tc>
        <w:tc>
          <w:tcPr>
            <w:tcW w:w="1560" w:type="dxa"/>
            <w:tcBorders>
              <w:bottom w:val="single" w:sz="4" w:space="0" w:color="auto"/>
            </w:tcBorders>
          </w:tcPr>
          <w:p w14:paraId="728DB995" w14:textId="485AAC09" w:rsidR="00B31930" w:rsidRPr="004E797B" w:rsidRDefault="00B31930" w:rsidP="00B31930">
            <w:pPr>
              <w:jc w:val="center"/>
              <w:rPr>
                <w:rFonts w:asciiTheme="minorEastAsia" w:hAnsiTheme="minorEastAsia"/>
              </w:rPr>
            </w:pPr>
            <w:r w:rsidRPr="004E797B">
              <w:rPr>
                <w:rFonts w:asciiTheme="minorEastAsia" w:hAnsiTheme="minorEastAsia" w:hint="eastAsia"/>
              </w:rPr>
              <w:t>294</w:t>
            </w:r>
          </w:p>
        </w:tc>
        <w:tc>
          <w:tcPr>
            <w:tcW w:w="1417" w:type="dxa"/>
            <w:tcBorders>
              <w:bottom w:val="single" w:sz="4" w:space="0" w:color="auto"/>
            </w:tcBorders>
          </w:tcPr>
          <w:p w14:paraId="42157A59" w14:textId="073CD928" w:rsidR="00B31930" w:rsidRPr="004E797B" w:rsidRDefault="00B31930" w:rsidP="00B31930">
            <w:pPr>
              <w:jc w:val="center"/>
              <w:rPr>
                <w:rFonts w:asciiTheme="minorEastAsia" w:hAnsiTheme="minorEastAsia"/>
              </w:rPr>
            </w:pPr>
            <w:r w:rsidRPr="004E797B">
              <w:rPr>
                <w:rFonts w:asciiTheme="minorEastAsia" w:hAnsiTheme="minorEastAsia" w:hint="eastAsia"/>
              </w:rPr>
              <w:t>371</w:t>
            </w:r>
          </w:p>
        </w:tc>
        <w:tc>
          <w:tcPr>
            <w:tcW w:w="1418" w:type="dxa"/>
            <w:tcBorders>
              <w:bottom w:val="single" w:sz="4" w:space="0" w:color="auto"/>
            </w:tcBorders>
          </w:tcPr>
          <w:p w14:paraId="4D036D7E" w14:textId="7BDD0AB0" w:rsidR="00B31930" w:rsidRPr="004E797B" w:rsidRDefault="00F439F9" w:rsidP="00B31930">
            <w:pPr>
              <w:jc w:val="center"/>
              <w:rPr>
                <w:rFonts w:asciiTheme="minorEastAsia" w:hAnsiTheme="minorEastAsia"/>
              </w:rPr>
            </w:pPr>
            <w:r>
              <w:rPr>
                <w:rFonts w:asciiTheme="minorEastAsia" w:hAnsiTheme="minorEastAsia" w:hint="eastAsia"/>
              </w:rPr>
              <w:t>320</w:t>
            </w:r>
          </w:p>
        </w:tc>
      </w:tr>
    </w:tbl>
    <w:p w14:paraId="4C6480A6" w14:textId="30C6FF8F" w:rsidR="00B51D97" w:rsidRPr="00E51C66" w:rsidRDefault="00B51D97" w:rsidP="00B51D97">
      <w:pPr>
        <w:wordWrap w:val="0"/>
        <w:jc w:val="right"/>
        <w:rPr>
          <w:rFonts w:asciiTheme="majorEastAsia" w:eastAsiaTheme="majorEastAsia" w:hAnsiTheme="majorEastAsia"/>
          <w:sz w:val="18"/>
          <w:szCs w:val="20"/>
        </w:rPr>
      </w:pPr>
      <w:r w:rsidRPr="00E51C66">
        <w:rPr>
          <w:rFonts w:asciiTheme="majorEastAsia" w:eastAsiaTheme="majorEastAsia" w:hAnsiTheme="majorEastAsia" w:hint="eastAsia"/>
          <w:sz w:val="18"/>
          <w:szCs w:val="20"/>
        </w:rPr>
        <w:t>※</w:t>
      </w:r>
      <w:r w:rsidR="00F6062D" w:rsidRPr="00E51C66">
        <w:rPr>
          <w:rFonts w:asciiTheme="majorEastAsia" w:eastAsiaTheme="majorEastAsia" w:hAnsiTheme="majorEastAsia" w:hint="eastAsia"/>
          <w:sz w:val="18"/>
          <w:szCs w:val="20"/>
        </w:rPr>
        <w:t>岩手県警・</w:t>
      </w:r>
      <w:r w:rsidRPr="00E51C66">
        <w:rPr>
          <w:rFonts w:asciiTheme="majorEastAsia" w:eastAsiaTheme="majorEastAsia" w:hAnsiTheme="majorEastAsia" w:hint="eastAsia"/>
          <w:sz w:val="18"/>
          <w:szCs w:val="20"/>
        </w:rPr>
        <w:t xml:space="preserve">令和４年は暫定値　</w:t>
      </w:r>
    </w:p>
    <w:p w14:paraId="1B4F1BC2" w14:textId="7ABD54A0" w:rsidR="00FC05A3" w:rsidRPr="004E797B" w:rsidRDefault="008E1CBC" w:rsidP="00A86AB0">
      <w:pPr>
        <w:rPr>
          <w:rFonts w:asciiTheme="majorEastAsia" w:eastAsiaTheme="majorEastAsia" w:hAnsiTheme="majorEastAsia"/>
          <w:sz w:val="18"/>
          <w:szCs w:val="20"/>
        </w:rPr>
      </w:pPr>
      <w:r w:rsidRPr="004E797B">
        <w:rPr>
          <w:rFonts w:asciiTheme="majorEastAsia" w:eastAsiaTheme="majorEastAsia" w:hAnsiTheme="majorEastAsia" w:hint="eastAsia"/>
          <w:noProof/>
        </w:rPr>
        <mc:AlternateContent>
          <mc:Choice Requires="wps">
            <w:drawing>
              <wp:anchor distT="0" distB="0" distL="114300" distR="114300" simplePos="0" relativeHeight="251664895" behindDoc="1" locked="0" layoutInCell="1" allowOverlap="1" wp14:anchorId="187EBB06" wp14:editId="4546A5E0">
                <wp:simplePos x="0" y="0"/>
                <wp:positionH relativeFrom="margin">
                  <wp:align>left</wp:align>
                </wp:positionH>
                <wp:positionV relativeFrom="paragraph">
                  <wp:posOffset>170815</wp:posOffset>
                </wp:positionV>
                <wp:extent cx="5381625" cy="1609725"/>
                <wp:effectExtent l="0" t="0" r="28575" b="28575"/>
                <wp:wrapNone/>
                <wp:docPr id="9" name="四角形: 角を丸くする 9"/>
                <wp:cNvGraphicFramePr/>
                <a:graphic xmlns:a="http://schemas.openxmlformats.org/drawingml/2006/main">
                  <a:graphicData uri="http://schemas.microsoft.com/office/word/2010/wordprocessingShape">
                    <wps:wsp>
                      <wps:cNvSpPr/>
                      <wps:spPr>
                        <a:xfrm>
                          <a:off x="0" y="0"/>
                          <a:ext cx="5381625" cy="1609725"/>
                        </a:xfrm>
                        <a:prstGeom prst="roundRect">
                          <a:avLst>
                            <a:gd name="adj" fmla="val 9043"/>
                          </a:avLst>
                        </a:prstGeom>
                        <a:noFill/>
                        <a:ln w="12700"/>
                      </wps:spPr>
                      <wps:style>
                        <a:lnRef idx="2">
                          <a:schemeClr val="dk1"/>
                        </a:lnRef>
                        <a:fillRef idx="1">
                          <a:schemeClr val="lt1"/>
                        </a:fillRef>
                        <a:effectRef idx="0">
                          <a:schemeClr val="dk1"/>
                        </a:effectRef>
                        <a:fontRef idx="minor">
                          <a:schemeClr val="dk1"/>
                        </a:fontRef>
                      </wps:style>
                      <wps:txbx>
                        <w:txbxContent>
                          <w:p w14:paraId="674CC9DA" w14:textId="3BFFE714" w:rsidR="00FD1EDF" w:rsidRPr="00FD1EDF" w:rsidRDefault="00FD1EDF" w:rsidP="00FD1ED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EBB06" id="四角形: 角を丸くする 9" o:spid="_x0000_s1026" style="position:absolute;left:0;text-align:left;margin-left:0;margin-top:13.45pt;width:423.75pt;height:126.75pt;z-index:-2516515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" filled="f" strokecolor="black [3200]" strokeweight="1pt">
                <v:textbox>
                  <w:txbxContent>
                    <w:p w14:paraId="674CC9DA" w14:textId="3BFFE714" w:rsidR="00FD1EDF" w:rsidRPr="00FD1EDF" w:rsidRDefault="00FD1EDF" w:rsidP="00FD1EDF">
                      <w:pPr>
                        <w:rPr>
                          <w:rFonts w:asciiTheme="majorEastAsia" w:eastAsiaTheme="majorEastAsia" w:hAnsiTheme="majorEastAsia"/>
                        </w:rPr>
                      </w:pPr>
                    </w:p>
                  </w:txbxContent>
                </v:textbox>
                <w10:wrap anchorx="margin"/>
              </v:roundrect>
            </w:pict>
          </mc:Fallback>
        </mc:AlternateContent>
      </w:r>
    </w:p>
    <w:p w14:paraId="071A3BF7" w14:textId="77B911D8" w:rsidR="00FC05A3" w:rsidRPr="004E797B" w:rsidRDefault="00FC05A3" w:rsidP="00FC05A3">
      <w:pPr>
        <w:ind w:firstLineChars="300" w:firstLine="630"/>
        <w:rPr>
          <w:rFonts w:asciiTheme="majorEastAsia" w:eastAsiaTheme="majorEastAsia" w:hAnsiTheme="majorEastAsia"/>
        </w:rPr>
      </w:pPr>
      <w:r w:rsidRPr="004E797B">
        <w:rPr>
          <w:rFonts w:asciiTheme="majorEastAsia" w:eastAsiaTheme="majorEastAsia" w:hAnsiTheme="majorEastAsia" w:hint="eastAsia"/>
        </w:rPr>
        <w:t xml:space="preserve">≪事例紹介≫　</w:t>
      </w:r>
      <w:r w:rsidR="00422CCE" w:rsidRPr="004E797B">
        <w:rPr>
          <w:rFonts w:asciiTheme="majorEastAsia" w:eastAsiaTheme="majorEastAsia" w:hAnsiTheme="majorEastAsia" w:hint="eastAsia"/>
        </w:rPr>
        <w:t>本市で発生した</w:t>
      </w:r>
      <w:r w:rsidR="00891FCF">
        <w:rPr>
          <w:rFonts w:asciiTheme="majorEastAsia" w:eastAsiaTheme="majorEastAsia" w:hAnsiTheme="majorEastAsia" w:hint="eastAsia"/>
        </w:rPr>
        <w:t>声かけ</w:t>
      </w:r>
      <w:r w:rsidR="00422CCE" w:rsidRPr="004E797B">
        <w:rPr>
          <w:rFonts w:asciiTheme="majorEastAsia" w:eastAsiaTheme="majorEastAsia" w:hAnsiTheme="majorEastAsia" w:hint="eastAsia"/>
        </w:rPr>
        <w:t>事案</w:t>
      </w:r>
    </w:p>
    <w:p w14:paraId="42D763F4" w14:textId="5C225D35" w:rsidR="00FC05A3" w:rsidRPr="004E797B" w:rsidRDefault="00FC05A3" w:rsidP="00FC05A3">
      <w:pPr>
        <w:ind w:firstLineChars="300" w:firstLine="630"/>
        <w:rPr>
          <w:rFonts w:asciiTheme="majorEastAsia" w:eastAsiaTheme="majorEastAsia" w:hAnsiTheme="majorEastAsia"/>
        </w:rPr>
      </w:pPr>
    </w:p>
    <w:p w14:paraId="6658E52A" w14:textId="77777777" w:rsidR="00CE222B" w:rsidRPr="004E797B" w:rsidRDefault="00CE222B" w:rsidP="00CE222B">
      <w:pPr>
        <w:ind w:firstLineChars="300" w:firstLine="630"/>
        <w:rPr>
          <w:rFonts w:asciiTheme="minorEastAsia" w:hAnsiTheme="minorEastAsia"/>
        </w:rPr>
      </w:pPr>
      <w:r w:rsidRPr="004E797B">
        <w:rPr>
          <w:rFonts w:asciiTheme="minorEastAsia" w:hAnsiTheme="minorEastAsia" w:hint="eastAsia"/>
        </w:rPr>
        <w:t>〇　女子高校生が自転車で通行中、自転車の男に追随されスマートフォンを</w:t>
      </w:r>
    </w:p>
    <w:p w14:paraId="709DD22D" w14:textId="5EF1E831" w:rsidR="00CE222B" w:rsidRPr="004E797B" w:rsidRDefault="00CE222B" w:rsidP="00422CCE">
      <w:pPr>
        <w:ind w:firstLineChars="400" w:firstLine="840"/>
        <w:rPr>
          <w:rFonts w:asciiTheme="minorEastAsia" w:hAnsiTheme="minorEastAsia"/>
        </w:rPr>
      </w:pPr>
      <w:r w:rsidRPr="004E797B">
        <w:rPr>
          <w:rFonts w:asciiTheme="minorEastAsia" w:hAnsiTheme="minorEastAsia" w:hint="eastAsia"/>
        </w:rPr>
        <w:t>向けられた。</w:t>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p>
    <w:p w14:paraId="0168CE61" w14:textId="77777777" w:rsidR="00E31A3A" w:rsidRDefault="00CE222B" w:rsidP="00CE222B">
      <w:pPr>
        <w:ind w:firstLineChars="300" w:firstLine="630"/>
        <w:rPr>
          <w:rFonts w:asciiTheme="minorEastAsia" w:hAnsiTheme="minorEastAsia"/>
        </w:rPr>
      </w:pPr>
      <w:r w:rsidRPr="004E797B">
        <w:rPr>
          <w:rFonts w:asciiTheme="minorEastAsia" w:hAnsiTheme="minorEastAsia" w:hint="eastAsia"/>
        </w:rPr>
        <w:t>〇　女子中学生が歩行中、</w:t>
      </w:r>
      <w:r w:rsidR="00422CCE" w:rsidRPr="004E797B">
        <w:rPr>
          <w:rFonts w:asciiTheme="minorEastAsia" w:hAnsiTheme="minorEastAsia" w:hint="eastAsia"/>
        </w:rPr>
        <w:t>下半身</w:t>
      </w:r>
      <w:r w:rsidRPr="004E797B">
        <w:rPr>
          <w:rFonts w:asciiTheme="minorEastAsia" w:hAnsiTheme="minorEastAsia" w:hint="eastAsia"/>
        </w:rPr>
        <w:t>を露出している男を目撃した。</w:t>
      </w:r>
      <w:r w:rsidRPr="004E797B">
        <w:rPr>
          <w:rFonts w:asciiTheme="minorEastAsia" w:hAnsiTheme="minorEastAsia" w:hint="eastAsia"/>
        </w:rPr>
        <w:tab/>
      </w:r>
    </w:p>
    <w:p w14:paraId="2D5EA4BA" w14:textId="6ABA1FF4" w:rsidR="00FC05A3" w:rsidRPr="004E797B" w:rsidRDefault="00CE222B" w:rsidP="00CE222B">
      <w:pPr>
        <w:ind w:firstLineChars="300" w:firstLine="630"/>
        <w:rPr>
          <w:rFonts w:asciiTheme="minorEastAsia" w:hAnsiTheme="minorEastAsia"/>
        </w:rPr>
      </w:pPr>
      <w:r w:rsidRPr="004E797B">
        <w:rPr>
          <w:rFonts w:asciiTheme="minorEastAsia" w:hAnsiTheme="minorEastAsia" w:hint="eastAsia"/>
        </w:rPr>
        <w:t>〇　小学生女児が歩行中、対向してきた男に追随された。</w:t>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r w:rsidRPr="004E797B">
        <w:rPr>
          <w:rFonts w:asciiTheme="minorEastAsia" w:hAnsiTheme="minorEastAsia" w:hint="eastAsia"/>
        </w:rPr>
        <w:tab/>
      </w:r>
    </w:p>
    <w:p w14:paraId="076F999D" w14:textId="77777777" w:rsidR="00FC05A3" w:rsidRPr="004E797B" w:rsidRDefault="00FC05A3" w:rsidP="002671A1">
      <w:pPr>
        <w:rPr>
          <w:rFonts w:asciiTheme="majorEastAsia" w:eastAsiaTheme="majorEastAsia" w:hAnsiTheme="majorEastAsia"/>
        </w:rPr>
      </w:pPr>
    </w:p>
    <w:p w14:paraId="11970B0F" w14:textId="77777777" w:rsidR="002671A1" w:rsidRPr="004E797B" w:rsidRDefault="002671A1" w:rsidP="002671A1">
      <w:pPr>
        <w:ind w:firstLineChars="100" w:firstLine="220"/>
        <w:rPr>
          <w:rFonts w:asciiTheme="majorEastAsia" w:eastAsiaTheme="majorEastAsia" w:hAnsiTheme="majorEastAsia"/>
          <w:sz w:val="28"/>
          <w:szCs w:val="28"/>
        </w:rPr>
      </w:pPr>
      <w:r w:rsidRPr="004E797B">
        <w:rPr>
          <w:rFonts w:asciiTheme="majorEastAsia" w:eastAsiaTheme="majorEastAsia" w:hAnsiTheme="majorEastAsia" w:hint="eastAsia"/>
          <w:sz w:val="22"/>
          <w:szCs w:val="24"/>
        </w:rPr>
        <w:t>(</w:t>
      </w:r>
      <w:r w:rsidRPr="004E797B">
        <w:rPr>
          <w:rFonts w:asciiTheme="majorEastAsia" w:eastAsiaTheme="majorEastAsia" w:hAnsiTheme="majorEastAsia"/>
          <w:sz w:val="22"/>
          <w:szCs w:val="24"/>
        </w:rPr>
        <w:t xml:space="preserve">4) </w:t>
      </w:r>
      <w:r w:rsidRPr="004E797B">
        <w:rPr>
          <w:rFonts w:asciiTheme="majorEastAsia" w:eastAsiaTheme="majorEastAsia" w:hAnsiTheme="majorEastAsia" w:hint="eastAsia"/>
          <w:sz w:val="22"/>
          <w:szCs w:val="24"/>
        </w:rPr>
        <w:t>特殊詐欺被害</w:t>
      </w:r>
    </w:p>
    <w:p w14:paraId="5BD8025C" w14:textId="17FB3192" w:rsidR="00BF7A76" w:rsidRDefault="00BF7A76" w:rsidP="00BF7A76">
      <w:pPr>
        <w:ind w:left="440" w:hangingChars="200" w:hanging="440"/>
        <w:rPr>
          <w:rFonts w:asciiTheme="minorEastAsia" w:hAnsiTheme="minorEastAsia"/>
          <w:sz w:val="22"/>
        </w:rPr>
      </w:pPr>
      <w:bookmarkStart w:id="1" w:name="_Hlk129427799"/>
      <w:r w:rsidRPr="004E797B">
        <w:rPr>
          <w:rFonts w:asciiTheme="minorEastAsia" w:hAnsiTheme="minorEastAsia" w:hint="eastAsia"/>
          <w:sz w:val="22"/>
        </w:rPr>
        <w:t xml:space="preserve">　　</w:t>
      </w:r>
      <w:r>
        <w:rPr>
          <w:rFonts w:asciiTheme="minorEastAsia" w:hAnsiTheme="minorEastAsia" w:hint="eastAsia"/>
          <w:sz w:val="22"/>
        </w:rPr>
        <w:t xml:space="preserve">　</w:t>
      </w:r>
      <w:r w:rsidRPr="004E797B">
        <w:rPr>
          <w:rFonts w:asciiTheme="minorEastAsia" w:hAnsiTheme="minorEastAsia" w:hint="eastAsia"/>
          <w:sz w:val="22"/>
        </w:rPr>
        <w:t>電話を掛けるなどして対面することなく信頼させ、指定した預貯金口座へ振り込ませるなど</w:t>
      </w:r>
      <w:r>
        <w:rPr>
          <w:rFonts w:asciiTheme="minorEastAsia" w:hAnsiTheme="minorEastAsia" w:hint="eastAsia"/>
          <w:sz w:val="22"/>
        </w:rPr>
        <w:t>により</w:t>
      </w:r>
      <w:r w:rsidRPr="004E797B">
        <w:rPr>
          <w:rFonts w:asciiTheme="minorEastAsia" w:hAnsiTheme="minorEastAsia" w:hint="eastAsia"/>
          <w:sz w:val="22"/>
        </w:rPr>
        <w:t>現金等をだまし取る特殊詐欺被害が、依然として後を絶たない状況にあり、その手口も</w:t>
      </w:r>
      <w:r>
        <w:rPr>
          <w:rFonts w:asciiTheme="minorEastAsia" w:hAnsiTheme="minorEastAsia" w:hint="eastAsia"/>
          <w:sz w:val="22"/>
        </w:rPr>
        <w:t>対策に応じ</w:t>
      </w:r>
      <w:r w:rsidRPr="004E797B">
        <w:rPr>
          <w:rFonts w:asciiTheme="minorEastAsia" w:hAnsiTheme="minorEastAsia" w:hint="eastAsia"/>
          <w:sz w:val="22"/>
        </w:rPr>
        <w:t>変化し、巧妙になっています。</w:t>
      </w:r>
      <w:r w:rsidRPr="00BF7A76">
        <w:rPr>
          <w:rFonts w:asciiTheme="minorEastAsia" w:hAnsiTheme="minorEastAsia" w:hint="eastAsia"/>
          <w:sz w:val="22"/>
        </w:rPr>
        <w:t>市内</w:t>
      </w:r>
      <w:r w:rsidR="001D3542">
        <w:rPr>
          <w:rFonts w:asciiTheme="minorEastAsia" w:hAnsiTheme="minorEastAsia" w:hint="eastAsia"/>
          <w:sz w:val="22"/>
        </w:rPr>
        <w:t>の特殊詐欺</w:t>
      </w:r>
      <w:r w:rsidRPr="00BF7A76">
        <w:rPr>
          <w:rFonts w:asciiTheme="minorEastAsia" w:hAnsiTheme="minorEastAsia" w:hint="eastAsia"/>
          <w:sz w:val="22"/>
        </w:rPr>
        <w:t>被害</w:t>
      </w:r>
      <w:r w:rsidR="001D3542">
        <w:rPr>
          <w:rFonts w:asciiTheme="minorEastAsia" w:hAnsiTheme="minorEastAsia" w:hint="eastAsia"/>
          <w:sz w:val="22"/>
        </w:rPr>
        <w:t>は、</w:t>
      </w:r>
      <w:r w:rsidRPr="00BF7A76">
        <w:rPr>
          <w:rFonts w:asciiTheme="minorEastAsia" w:hAnsiTheme="minorEastAsia" w:hint="eastAsia"/>
          <w:sz w:val="22"/>
        </w:rPr>
        <w:t>認知件数、被害額ともに増減を繰り返し</w:t>
      </w:r>
      <w:r w:rsidR="001D3542">
        <w:rPr>
          <w:rFonts w:asciiTheme="minorEastAsia" w:hAnsiTheme="minorEastAsia" w:hint="eastAsia"/>
          <w:sz w:val="22"/>
        </w:rPr>
        <w:t>、</w:t>
      </w:r>
      <w:r w:rsidRPr="00BF7A76">
        <w:rPr>
          <w:rFonts w:asciiTheme="minorEastAsia" w:hAnsiTheme="minorEastAsia" w:hint="eastAsia"/>
          <w:sz w:val="22"/>
        </w:rPr>
        <w:t>ほぼ横ばいで推移しており、１件当たりの被害額は増加傾向にあります。</w:t>
      </w:r>
    </w:p>
    <w:p w14:paraId="32855D23" w14:textId="3A8A597F" w:rsidR="00BF7A76" w:rsidRPr="00BF7A76" w:rsidRDefault="00BF7A76" w:rsidP="00BF7A76">
      <w:pPr>
        <w:ind w:leftChars="200" w:left="420" w:firstLineChars="100" w:firstLine="220"/>
        <w:rPr>
          <w:rFonts w:asciiTheme="minorEastAsia" w:hAnsiTheme="minorEastAsia"/>
          <w:sz w:val="22"/>
        </w:rPr>
      </w:pPr>
      <w:r w:rsidRPr="00BF7A76">
        <w:rPr>
          <w:rFonts w:asciiTheme="minorEastAsia" w:hAnsiTheme="minorEastAsia" w:hint="eastAsia"/>
          <w:sz w:val="22"/>
        </w:rPr>
        <w:t>手口としては、架空料金請求詐欺</w:t>
      </w:r>
      <w:r w:rsidRPr="00BF7A76">
        <w:rPr>
          <w:rFonts w:asciiTheme="minorEastAsia" w:hAnsiTheme="minorEastAsia" w:hint="eastAsia"/>
          <w:sz w:val="22"/>
          <w:vertAlign w:val="superscript"/>
        </w:rPr>
        <w:t>※２</w:t>
      </w:r>
      <w:r w:rsidRPr="00BF7A76">
        <w:rPr>
          <w:rFonts w:asciiTheme="minorEastAsia" w:hAnsiTheme="minorEastAsia" w:hint="eastAsia"/>
          <w:sz w:val="22"/>
        </w:rPr>
        <w:t>や預貯金詐欺</w:t>
      </w:r>
      <w:r w:rsidRPr="00BF7A76">
        <w:rPr>
          <w:rFonts w:asciiTheme="minorEastAsia" w:hAnsiTheme="minorEastAsia" w:hint="eastAsia"/>
          <w:sz w:val="22"/>
          <w:vertAlign w:val="superscript"/>
        </w:rPr>
        <w:t>※３</w:t>
      </w:r>
      <w:r w:rsidRPr="00BF7A76">
        <w:rPr>
          <w:rFonts w:asciiTheme="minorEastAsia" w:hAnsiTheme="minorEastAsia" w:hint="eastAsia"/>
          <w:sz w:val="22"/>
        </w:rPr>
        <w:t>などがあり、令和４年は還付金詐欺</w:t>
      </w:r>
      <w:r w:rsidRPr="00BF7A76">
        <w:rPr>
          <w:rFonts w:asciiTheme="minorEastAsia" w:hAnsiTheme="minorEastAsia" w:hint="eastAsia"/>
          <w:sz w:val="22"/>
          <w:vertAlign w:val="superscript"/>
        </w:rPr>
        <w:t>※４</w:t>
      </w:r>
      <w:r w:rsidRPr="00BF7A76">
        <w:rPr>
          <w:rFonts w:asciiTheme="minorEastAsia" w:hAnsiTheme="minorEastAsia" w:hint="eastAsia"/>
          <w:sz w:val="22"/>
        </w:rPr>
        <w:t>が急増しています。また、新型コロナウイルス感染症に乗じたものなど、そ</w:t>
      </w:r>
      <w:r w:rsidRPr="00BF7A76">
        <w:rPr>
          <w:rFonts w:asciiTheme="minorEastAsia" w:hAnsiTheme="minorEastAsia"/>
          <w:sz w:val="22"/>
        </w:rPr>
        <w:t>の時々におけ</w:t>
      </w:r>
      <w:r w:rsidRPr="00BF7A76">
        <w:rPr>
          <w:rFonts w:asciiTheme="minorEastAsia" w:hAnsiTheme="minorEastAsia" w:hint="eastAsia"/>
          <w:sz w:val="22"/>
        </w:rPr>
        <w:t>る</w:t>
      </w:r>
      <w:r w:rsidRPr="00BF7A76">
        <w:rPr>
          <w:rFonts w:asciiTheme="minorEastAsia" w:hAnsiTheme="minorEastAsia"/>
          <w:sz w:val="22"/>
        </w:rPr>
        <w:t>社会情勢を背景</w:t>
      </w:r>
      <w:r w:rsidRPr="00BF7A76">
        <w:rPr>
          <w:rFonts w:asciiTheme="minorEastAsia" w:hAnsiTheme="minorEastAsia" w:hint="eastAsia"/>
          <w:sz w:val="22"/>
        </w:rPr>
        <w:t>として様々な手口が発生しており、最近</w:t>
      </w:r>
      <w:r w:rsidR="001D3542">
        <w:rPr>
          <w:rFonts w:asciiTheme="minorEastAsia" w:hAnsiTheme="minorEastAsia" w:hint="eastAsia"/>
          <w:sz w:val="22"/>
        </w:rPr>
        <w:t>で</w:t>
      </w:r>
      <w:r w:rsidRPr="00BF7A76">
        <w:rPr>
          <w:rFonts w:asciiTheme="minorEastAsia" w:hAnsiTheme="minorEastAsia" w:hint="eastAsia"/>
          <w:sz w:val="22"/>
        </w:rPr>
        <w:t>は、現金の有無を巧みに聞き出し、強盗に押し入るといった凶悪な犯罪も</w:t>
      </w:r>
      <w:r w:rsidR="00F555DB">
        <w:rPr>
          <w:rFonts w:asciiTheme="minorEastAsia" w:hAnsiTheme="minorEastAsia" w:hint="eastAsia"/>
          <w:sz w:val="22"/>
        </w:rPr>
        <w:t>発生</w:t>
      </w:r>
      <w:r w:rsidR="00413E1E">
        <w:rPr>
          <w:rFonts w:asciiTheme="minorEastAsia" w:hAnsiTheme="minorEastAsia" w:hint="eastAsia"/>
          <w:sz w:val="22"/>
        </w:rPr>
        <w:t>するなど</w:t>
      </w:r>
      <w:r w:rsidR="00F555DB">
        <w:rPr>
          <w:rFonts w:asciiTheme="minorEastAsia" w:hAnsiTheme="minorEastAsia" w:hint="eastAsia"/>
          <w:sz w:val="22"/>
        </w:rPr>
        <w:t>、</w:t>
      </w:r>
      <w:r w:rsidRPr="00BF7A76">
        <w:rPr>
          <w:rFonts w:asciiTheme="minorEastAsia" w:hAnsiTheme="minorEastAsia" w:hint="eastAsia"/>
          <w:sz w:val="22"/>
        </w:rPr>
        <w:t>住民の不安が増しています。</w:t>
      </w:r>
      <w:bookmarkEnd w:id="1"/>
    </w:p>
    <w:p w14:paraId="2CEB37F8" w14:textId="77777777" w:rsidR="00BF7A76" w:rsidRDefault="00BF7A76" w:rsidP="00A86AB0">
      <w:pPr>
        <w:rPr>
          <w:rFonts w:asciiTheme="majorEastAsia" w:eastAsiaTheme="majorEastAsia" w:hAnsiTheme="majorEastAsia"/>
          <w:sz w:val="18"/>
          <w:szCs w:val="20"/>
        </w:rPr>
      </w:pPr>
    </w:p>
    <w:p w14:paraId="05F4EDDB" w14:textId="5EDFF09E" w:rsidR="00FC05A3" w:rsidRPr="004E797B" w:rsidRDefault="00FC05A3" w:rsidP="00A86AB0">
      <w:pPr>
        <w:rPr>
          <w:rFonts w:asciiTheme="majorEastAsia" w:eastAsiaTheme="majorEastAsia" w:hAnsiTheme="majorEastAsia"/>
          <w:sz w:val="18"/>
          <w:szCs w:val="20"/>
        </w:rPr>
      </w:pPr>
      <w:r w:rsidRPr="004E797B">
        <w:rPr>
          <w:noProof/>
        </w:rPr>
        <mc:AlternateContent>
          <mc:Choice Requires="wps">
            <w:drawing>
              <wp:anchor distT="0" distB="0" distL="114300" distR="114300" simplePos="0" relativeHeight="251683328" behindDoc="0" locked="0" layoutInCell="1" allowOverlap="1" wp14:anchorId="54162E1D" wp14:editId="5CEE66AA">
                <wp:simplePos x="0" y="0"/>
                <wp:positionH relativeFrom="margin">
                  <wp:posOffset>-135172</wp:posOffset>
                </wp:positionH>
                <wp:positionV relativeFrom="paragraph">
                  <wp:posOffset>166977</wp:posOffset>
                </wp:positionV>
                <wp:extent cx="5972175"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2C85B" id="直線コネクタ 11" o:spid="_x0000_s1026" style="position:absolute;left:0;text-align:left;z-index:251683328;visibility:visible;mso-wrap-style:square;mso-wrap-distance-left:9pt;mso-wrap-distance-top:0;mso-wrap-distance-right:9pt;mso-wrap-distance-bottom:0;mso-position-horizontal:absolute;mso-position-horizontal-relative:margin;mso-position-vertical:absolute;mso-position-vertical-relative:text" from="-10.65pt,13.15pt" to="459.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" strokecolor="#4579b8 [3044]">
                <w10:wrap anchorx="margin"/>
              </v:line>
            </w:pict>
          </mc:Fallback>
        </mc:AlternateContent>
      </w:r>
    </w:p>
    <w:p w14:paraId="356BADD8" w14:textId="77777777" w:rsidR="008E1CBC" w:rsidRPr="004E797B" w:rsidRDefault="00FC05A3" w:rsidP="007A5874">
      <w:pPr>
        <w:ind w:left="540" w:hangingChars="300" w:hanging="540"/>
        <w:rPr>
          <w:rFonts w:asciiTheme="majorEastAsia" w:eastAsiaTheme="majorEastAsia" w:hAnsiTheme="majorEastAsia"/>
          <w:sz w:val="18"/>
          <w:szCs w:val="20"/>
        </w:rPr>
      </w:pPr>
      <w:r w:rsidRPr="004E797B">
        <w:rPr>
          <w:rFonts w:asciiTheme="majorEastAsia" w:eastAsiaTheme="majorEastAsia" w:hAnsiTheme="majorEastAsia" w:hint="eastAsia"/>
          <w:sz w:val="18"/>
          <w:szCs w:val="20"/>
        </w:rPr>
        <w:t>※</w:t>
      </w:r>
      <w:r w:rsidR="007A5874" w:rsidRPr="004E797B">
        <w:rPr>
          <w:rFonts w:asciiTheme="majorEastAsia" w:eastAsiaTheme="majorEastAsia" w:hAnsiTheme="majorEastAsia" w:hint="eastAsia"/>
          <w:sz w:val="18"/>
          <w:szCs w:val="20"/>
        </w:rPr>
        <w:t>１</w:t>
      </w:r>
      <w:r w:rsidRPr="004E797B">
        <w:rPr>
          <w:rFonts w:asciiTheme="majorEastAsia" w:eastAsiaTheme="majorEastAsia" w:hAnsiTheme="majorEastAsia" w:hint="eastAsia"/>
          <w:sz w:val="18"/>
          <w:szCs w:val="20"/>
        </w:rPr>
        <w:t xml:space="preserve">　声かけ事案等…子どもに対する性犯罪等の前兆とみられる声かけ、つきまとい事案、迷惑防止条例違反（痴漢・盗撮）、軽犯罪法違反（のぞき等）をいう。</w:t>
      </w:r>
    </w:p>
    <w:p w14:paraId="7EF9181F" w14:textId="77777777" w:rsidR="008E1CBC" w:rsidRPr="004E797B" w:rsidRDefault="008E1CBC" w:rsidP="008E1CBC">
      <w:pPr>
        <w:rPr>
          <w:rFonts w:asciiTheme="majorEastAsia" w:eastAsiaTheme="majorEastAsia" w:hAnsiTheme="majorEastAsia"/>
          <w:sz w:val="18"/>
          <w:szCs w:val="18"/>
        </w:rPr>
      </w:pPr>
      <w:r w:rsidRPr="004E797B">
        <w:rPr>
          <w:rFonts w:asciiTheme="majorEastAsia" w:eastAsiaTheme="majorEastAsia" w:hAnsiTheme="majorEastAsia" w:hint="eastAsia"/>
          <w:sz w:val="18"/>
          <w:szCs w:val="18"/>
        </w:rPr>
        <w:t>※２　架空料金請求詐欺…未払いの料金があるなど架空の事実を口実とし金銭等をだまし取る手口</w:t>
      </w:r>
    </w:p>
    <w:p w14:paraId="064AF66B" w14:textId="4018D4F2" w:rsidR="000A33B6" w:rsidRPr="004E797B" w:rsidRDefault="00913FDF" w:rsidP="007A5874">
      <w:pPr>
        <w:ind w:left="540" w:hangingChars="300" w:hanging="540"/>
        <w:rPr>
          <w:rFonts w:asciiTheme="majorEastAsia" w:eastAsiaTheme="majorEastAsia" w:hAnsiTheme="majorEastAsia"/>
        </w:rPr>
      </w:pPr>
      <w:r w:rsidRPr="004E797B">
        <w:rPr>
          <w:rFonts w:asciiTheme="majorEastAsia" w:eastAsiaTheme="majorEastAsia" w:hAnsiTheme="majorEastAsia" w:hint="eastAsia"/>
          <w:sz w:val="18"/>
          <w:szCs w:val="18"/>
        </w:rPr>
        <w:t>※３　預貯金詐欺…自治体や税務署の職員などと名乗り、医療費などの払い戻しがあるからと、キャッシュカードの確認や取替の必要があるなどの口実で自宅を訪れ、キャッシュカードをだまし取る手口</w:t>
      </w:r>
      <w:r w:rsidR="00BB009F" w:rsidRPr="004E797B">
        <w:rPr>
          <w:rFonts w:asciiTheme="minorEastAsia" w:hAnsiTheme="minorEastAsia" w:hint="eastAsia"/>
          <w:noProof/>
          <w:sz w:val="20"/>
          <w:szCs w:val="20"/>
        </w:rPr>
        <mc:AlternateContent>
          <mc:Choice Requires="wps">
            <w:drawing>
              <wp:anchor distT="0" distB="0" distL="114300" distR="114300" simplePos="0" relativeHeight="251755008" behindDoc="0" locked="0" layoutInCell="1" allowOverlap="1" wp14:anchorId="3B860CD2" wp14:editId="1F22CA07">
                <wp:simplePos x="0" y="0"/>
                <wp:positionH relativeFrom="rightMargin">
                  <wp:posOffset>-279400</wp:posOffset>
                </wp:positionH>
                <wp:positionV relativeFrom="paragraph">
                  <wp:posOffset>3501390</wp:posOffset>
                </wp:positionV>
                <wp:extent cx="923925" cy="390525"/>
                <wp:effectExtent l="0" t="0" r="28575" b="28575"/>
                <wp:wrapNone/>
                <wp:docPr id="71" name="テキスト ボックス 71"/>
                <wp:cNvGraphicFramePr/>
                <a:graphic xmlns:a="http://schemas.openxmlformats.org/drawingml/2006/main">
                  <a:graphicData uri="http://schemas.microsoft.com/office/word/2010/wordprocessingShape">
                    <wps:wsp>
                      <wps:cNvSpPr txBox="1"/>
                      <wps:spPr>
                        <a:xfrm>
                          <a:off x="0" y="0"/>
                          <a:ext cx="923925" cy="390525"/>
                        </a:xfrm>
                        <a:prstGeom prst="rect">
                          <a:avLst/>
                        </a:prstGeom>
                        <a:solidFill>
                          <a:schemeClr val="lt1"/>
                        </a:solidFill>
                        <a:ln w="6350">
                          <a:solidFill>
                            <a:prstClr val="black"/>
                          </a:solidFill>
                        </a:ln>
                      </wps:spPr>
                      <wps:txbx>
                        <w:txbxContent>
                          <w:p w14:paraId="54BD7E11" w14:textId="54D78243" w:rsidR="00BB009F" w:rsidRDefault="00BB009F" w:rsidP="00BB009F">
                            <w:pPr>
                              <w:spacing w:line="240" w:lineRule="exact"/>
                              <w:rPr>
                                <w:rFonts w:asciiTheme="majorEastAsia" w:eastAsiaTheme="majorEastAsia" w:hAnsiTheme="majorEastAsia"/>
                                <w:sz w:val="18"/>
                                <w:szCs w:val="20"/>
                              </w:rPr>
                            </w:pPr>
                            <w:r>
                              <w:rPr>
                                <w:rFonts w:asciiTheme="majorEastAsia" w:eastAsiaTheme="majorEastAsia" w:hAnsiTheme="majorEastAsia" w:hint="eastAsia"/>
                                <w:sz w:val="18"/>
                                <w:szCs w:val="20"/>
                              </w:rPr>
                              <w:t>還付金詐欺は</w:t>
                            </w:r>
                          </w:p>
                          <w:p w14:paraId="049A4592" w14:textId="308D1B08" w:rsidR="00BB009F" w:rsidRPr="00B0374C" w:rsidRDefault="00BB009F" w:rsidP="00BB009F">
                            <w:pPr>
                              <w:spacing w:line="240" w:lineRule="exact"/>
                              <w:rPr>
                                <w:rFonts w:asciiTheme="majorEastAsia" w:eastAsiaTheme="majorEastAsia" w:hAnsiTheme="majorEastAsia"/>
                                <w:sz w:val="18"/>
                                <w:szCs w:val="20"/>
                              </w:rPr>
                            </w:pPr>
                            <w:r>
                              <w:rPr>
                                <w:rFonts w:asciiTheme="majorEastAsia" w:eastAsiaTheme="majorEastAsia" w:hAnsiTheme="majorEastAsia" w:hint="eastAsia"/>
                                <w:sz w:val="18"/>
                                <w:szCs w:val="20"/>
                              </w:rPr>
                              <w:t>R4.9末時点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60CD2" id="_x0000_t202" coordsize="21600,21600" o:spt="202" path="m,l,21600r21600,l21600,xe">
                <v:stroke joinstyle="miter"/>
                <v:path gradientshapeok="t" o:connecttype="rect"/>
              </v:shapetype>
              <v:shape id="テキスト ボックス 71" o:spid="_x0000_s1027" type="#_x0000_t202" style="position:absolute;left:0;text-align:left;margin-left:-22pt;margin-top:275.7pt;width:72.75pt;height:30.75pt;z-index:251755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TDOQIAAIIEAAAOAAAAZHJzL2Uyb0RvYy54bWysVE1v2zAMvQ/YfxB0X+x8dY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" fillcolor="white [3201]" strokeweight=".5pt">
                <v:textbox>
                  <w:txbxContent>
                    <w:p w14:paraId="54BD7E11" w14:textId="54D78243" w:rsidR="00BB009F" w:rsidRDefault="00BB009F" w:rsidP="00BB009F">
                      <w:pPr>
                        <w:spacing w:line="240" w:lineRule="exact"/>
                        <w:rPr>
                          <w:rFonts w:asciiTheme="majorEastAsia" w:eastAsiaTheme="majorEastAsia" w:hAnsiTheme="majorEastAsia"/>
                          <w:sz w:val="18"/>
                          <w:szCs w:val="20"/>
                        </w:rPr>
                      </w:pPr>
                      <w:r>
                        <w:rPr>
                          <w:rFonts w:asciiTheme="majorEastAsia" w:eastAsiaTheme="majorEastAsia" w:hAnsiTheme="majorEastAsia" w:hint="eastAsia"/>
                          <w:sz w:val="18"/>
                          <w:szCs w:val="20"/>
                        </w:rPr>
                        <w:t>還付金詐欺は</w:t>
                      </w:r>
                    </w:p>
                    <w:p w14:paraId="049A4592" w14:textId="308D1B08" w:rsidR="00BB009F" w:rsidRPr="00B0374C" w:rsidRDefault="00BB009F" w:rsidP="00BB009F">
                      <w:pPr>
                        <w:spacing w:line="240" w:lineRule="exact"/>
                        <w:rPr>
                          <w:rFonts w:asciiTheme="majorEastAsia" w:eastAsiaTheme="majorEastAsia" w:hAnsiTheme="majorEastAsia"/>
                          <w:sz w:val="18"/>
                          <w:szCs w:val="20"/>
                        </w:rPr>
                      </w:pPr>
                      <w:r>
                        <w:rPr>
                          <w:rFonts w:asciiTheme="majorEastAsia" w:eastAsiaTheme="majorEastAsia" w:hAnsiTheme="majorEastAsia" w:hint="eastAsia"/>
                          <w:sz w:val="18"/>
                          <w:szCs w:val="20"/>
                        </w:rPr>
                        <w:t>R4.9末時点</w:t>
                      </w:r>
                    </w:p>
                  </w:txbxContent>
                </v:textbox>
                <w10:wrap anchorx="margin"/>
              </v:shape>
            </w:pict>
          </mc:Fallback>
        </mc:AlternateContent>
      </w:r>
    </w:p>
    <w:tbl>
      <w:tblPr>
        <w:tblStyle w:val="a6"/>
        <w:tblW w:w="8683" w:type="dxa"/>
        <w:tblInd w:w="108" w:type="dxa"/>
        <w:tblLayout w:type="fixed"/>
        <w:tblLook w:val="04A0" w:firstRow="1" w:lastRow="0" w:firstColumn="1" w:lastColumn="0" w:noHBand="0" w:noVBand="1"/>
      </w:tblPr>
      <w:tblGrid>
        <w:gridCol w:w="426"/>
        <w:gridCol w:w="428"/>
        <w:gridCol w:w="2435"/>
        <w:gridCol w:w="1078"/>
        <w:gridCol w:w="1079"/>
        <w:gridCol w:w="1079"/>
        <w:gridCol w:w="1079"/>
        <w:gridCol w:w="1079"/>
      </w:tblGrid>
      <w:tr w:rsidR="002E065C" w:rsidRPr="004E797B" w14:paraId="771EEB3F" w14:textId="77777777" w:rsidTr="00B823B0">
        <w:trPr>
          <w:trHeight w:val="274"/>
        </w:trPr>
        <w:tc>
          <w:tcPr>
            <w:tcW w:w="426" w:type="dxa"/>
          </w:tcPr>
          <w:p w14:paraId="32A3C7FC" w14:textId="77777777" w:rsidR="00557CDA" w:rsidRPr="004E797B" w:rsidRDefault="00557CDA" w:rsidP="005A1C47">
            <w:pPr>
              <w:rPr>
                <w:rFonts w:asciiTheme="minorEastAsia" w:hAnsiTheme="minorEastAsia"/>
                <w:szCs w:val="21"/>
              </w:rPr>
            </w:pPr>
            <w:bookmarkStart w:id="2" w:name="_Hlk126140576"/>
          </w:p>
        </w:tc>
        <w:tc>
          <w:tcPr>
            <w:tcW w:w="2863" w:type="dxa"/>
            <w:gridSpan w:val="2"/>
            <w:tcBorders>
              <w:bottom w:val="single" w:sz="4" w:space="0" w:color="auto"/>
            </w:tcBorders>
          </w:tcPr>
          <w:p w14:paraId="7427FB5B" w14:textId="362DB181" w:rsidR="00557CDA" w:rsidRPr="004E797B" w:rsidRDefault="00557CDA" w:rsidP="005A1C47">
            <w:pPr>
              <w:rPr>
                <w:rFonts w:asciiTheme="minorEastAsia" w:hAnsiTheme="minorEastAsia"/>
                <w:szCs w:val="21"/>
              </w:rPr>
            </w:pPr>
          </w:p>
        </w:tc>
        <w:tc>
          <w:tcPr>
            <w:tcW w:w="1078" w:type="dxa"/>
            <w:tcBorders>
              <w:bottom w:val="single" w:sz="4" w:space="0" w:color="auto"/>
            </w:tcBorders>
          </w:tcPr>
          <w:p w14:paraId="269407BA" w14:textId="77BDD16A" w:rsidR="00557CDA" w:rsidRPr="004E797B" w:rsidRDefault="00557CDA" w:rsidP="00B823B0">
            <w:pPr>
              <w:ind w:leftChars="-50" w:left="-105"/>
              <w:jc w:val="center"/>
              <w:rPr>
                <w:rFonts w:asciiTheme="minorEastAsia" w:hAnsiTheme="minorEastAsia"/>
                <w:szCs w:val="21"/>
              </w:rPr>
            </w:pPr>
            <w:r w:rsidRPr="004E797B">
              <w:rPr>
                <w:rFonts w:asciiTheme="minorEastAsia" w:hAnsiTheme="minorEastAsia" w:hint="eastAsia"/>
              </w:rPr>
              <w:t>平成30年</w:t>
            </w:r>
          </w:p>
        </w:tc>
        <w:tc>
          <w:tcPr>
            <w:tcW w:w="1079" w:type="dxa"/>
            <w:tcBorders>
              <w:bottom w:val="single" w:sz="4" w:space="0" w:color="auto"/>
            </w:tcBorders>
          </w:tcPr>
          <w:p w14:paraId="6552BE88" w14:textId="53B0B47D" w:rsidR="00557CDA" w:rsidRPr="004E797B" w:rsidRDefault="00557CDA" w:rsidP="005A1C47">
            <w:pPr>
              <w:jc w:val="center"/>
              <w:rPr>
                <w:rFonts w:asciiTheme="minorEastAsia" w:hAnsiTheme="minorEastAsia"/>
                <w:szCs w:val="21"/>
              </w:rPr>
            </w:pPr>
            <w:r w:rsidRPr="004E797B">
              <w:rPr>
                <w:rFonts w:asciiTheme="minorEastAsia" w:hAnsiTheme="minorEastAsia" w:hint="eastAsia"/>
              </w:rPr>
              <w:t>令和元年</w:t>
            </w:r>
          </w:p>
        </w:tc>
        <w:tc>
          <w:tcPr>
            <w:tcW w:w="1079" w:type="dxa"/>
            <w:tcBorders>
              <w:bottom w:val="single" w:sz="4" w:space="0" w:color="auto"/>
            </w:tcBorders>
          </w:tcPr>
          <w:p w14:paraId="326441C5" w14:textId="16D291C5" w:rsidR="00557CDA" w:rsidRPr="004E797B" w:rsidRDefault="00557CDA" w:rsidP="005A1C47">
            <w:pPr>
              <w:jc w:val="center"/>
              <w:rPr>
                <w:rFonts w:asciiTheme="minorEastAsia" w:hAnsiTheme="minorEastAsia"/>
                <w:szCs w:val="21"/>
              </w:rPr>
            </w:pPr>
            <w:r w:rsidRPr="004E797B">
              <w:rPr>
                <w:rFonts w:asciiTheme="minorEastAsia" w:hAnsiTheme="minorEastAsia" w:hint="eastAsia"/>
              </w:rPr>
              <w:t>令和２年</w:t>
            </w:r>
          </w:p>
        </w:tc>
        <w:tc>
          <w:tcPr>
            <w:tcW w:w="1079" w:type="dxa"/>
            <w:tcBorders>
              <w:bottom w:val="single" w:sz="4" w:space="0" w:color="auto"/>
            </w:tcBorders>
          </w:tcPr>
          <w:p w14:paraId="4B3BFEA7" w14:textId="45AF4E84" w:rsidR="00557CDA" w:rsidRPr="004E797B" w:rsidRDefault="00557CDA" w:rsidP="005A1C47">
            <w:pPr>
              <w:jc w:val="center"/>
              <w:rPr>
                <w:rFonts w:asciiTheme="minorEastAsia" w:hAnsiTheme="minorEastAsia"/>
                <w:szCs w:val="21"/>
              </w:rPr>
            </w:pPr>
            <w:r w:rsidRPr="004E797B">
              <w:rPr>
                <w:rFonts w:asciiTheme="minorEastAsia" w:hAnsiTheme="minorEastAsia" w:hint="eastAsia"/>
              </w:rPr>
              <w:t>令和３年</w:t>
            </w:r>
          </w:p>
        </w:tc>
        <w:tc>
          <w:tcPr>
            <w:tcW w:w="1079" w:type="dxa"/>
            <w:tcBorders>
              <w:bottom w:val="single" w:sz="4" w:space="0" w:color="auto"/>
            </w:tcBorders>
          </w:tcPr>
          <w:p w14:paraId="57A52F92" w14:textId="2065C392" w:rsidR="00557CDA" w:rsidRPr="004E797B" w:rsidRDefault="00557CDA" w:rsidP="005A1C47">
            <w:pPr>
              <w:jc w:val="center"/>
              <w:rPr>
                <w:rFonts w:asciiTheme="minorEastAsia" w:hAnsiTheme="minorEastAsia"/>
                <w:szCs w:val="21"/>
              </w:rPr>
            </w:pPr>
            <w:r w:rsidRPr="004E797B">
              <w:rPr>
                <w:rFonts w:asciiTheme="minorEastAsia" w:hAnsiTheme="minorEastAsia" w:hint="eastAsia"/>
              </w:rPr>
              <w:t>令和４年</w:t>
            </w:r>
          </w:p>
        </w:tc>
      </w:tr>
      <w:tr w:rsidR="002E065C" w:rsidRPr="004E797B" w14:paraId="1667DBAB" w14:textId="77777777" w:rsidTr="00B823B0">
        <w:trPr>
          <w:trHeight w:val="622"/>
        </w:trPr>
        <w:tc>
          <w:tcPr>
            <w:tcW w:w="426" w:type="dxa"/>
            <w:vMerge w:val="restart"/>
          </w:tcPr>
          <w:p w14:paraId="4E0EDAC6" w14:textId="77777777" w:rsidR="00E0777C" w:rsidRPr="004E797B" w:rsidRDefault="00E0777C" w:rsidP="00E0777C">
            <w:pPr>
              <w:rPr>
                <w:rFonts w:asciiTheme="minorEastAsia" w:hAnsiTheme="minorEastAsia"/>
                <w:szCs w:val="21"/>
              </w:rPr>
            </w:pPr>
            <w:r w:rsidRPr="004E797B">
              <w:rPr>
                <w:rFonts w:asciiTheme="minorEastAsia" w:hAnsiTheme="minorEastAsia" w:hint="eastAsia"/>
                <w:szCs w:val="21"/>
              </w:rPr>
              <w:t>盛</w:t>
            </w:r>
          </w:p>
          <w:p w14:paraId="31CD3D08" w14:textId="77777777" w:rsidR="00E0777C" w:rsidRPr="004E797B" w:rsidRDefault="00E0777C" w:rsidP="00E0777C">
            <w:pPr>
              <w:rPr>
                <w:rFonts w:asciiTheme="minorEastAsia" w:hAnsiTheme="minorEastAsia"/>
                <w:szCs w:val="21"/>
              </w:rPr>
            </w:pPr>
            <w:r w:rsidRPr="004E797B">
              <w:rPr>
                <w:rFonts w:asciiTheme="minorEastAsia" w:hAnsiTheme="minorEastAsia" w:hint="eastAsia"/>
                <w:szCs w:val="21"/>
              </w:rPr>
              <w:t>岡</w:t>
            </w:r>
          </w:p>
          <w:p w14:paraId="6806EFC6" w14:textId="2AEBC40F" w:rsidR="00E0777C" w:rsidRPr="004E797B" w:rsidRDefault="00E0777C" w:rsidP="00E0777C">
            <w:pPr>
              <w:rPr>
                <w:rFonts w:asciiTheme="minorEastAsia" w:hAnsiTheme="minorEastAsia"/>
                <w:szCs w:val="21"/>
              </w:rPr>
            </w:pPr>
            <w:r w:rsidRPr="004E797B">
              <w:rPr>
                <w:rFonts w:asciiTheme="minorEastAsia" w:hAnsiTheme="minorEastAsia" w:hint="eastAsia"/>
                <w:szCs w:val="21"/>
              </w:rPr>
              <w:t>市</w:t>
            </w:r>
          </w:p>
        </w:tc>
        <w:tc>
          <w:tcPr>
            <w:tcW w:w="2863" w:type="dxa"/>
            <w:gridSpan w:val="2"/>
            <w:tcBorders>
              <w:bottom w:val="dashSmallGap" w:sz="4" w:space="0" w:color="auto"/>
            </w:tcBorders>
            <w:vAlign w:val="center"/>
          </w:tcPr>
          <w:p w14:paraId="6D297BAF" w14:textId="7F8F2B66" w:rsidR="00E0777C" w:rsidRPr="004E797B" w:rsidRDefault="00E0777C" w:rsidP="00E0777C">
            <w:pPr>
              <w:rPr>
                <w:rFonts w:asciiTheme="minorEastAsia" w:hAnsiTheme="minorEastAsia"/>
                <w:szCs w:val="21"/>
              </w:rPr>
            </w:pPr>
            <w:r w:rsidRPr="004E797B">
              <w:rPr>
                <w:rFonts w:asciiTheme="minorEastAsia" w:hAnsiTheme="minorEastAsia" w:hint="eastAsia"/>
              </w:rPr>
              <w:t>認知件数（件）</w:t>
            </w:r>
          </w:p>
        </w:tc>
        <w:tc>
          <w:tcPr>
            <w:tcW w:w="1078" w:type="dxa"/>
            <w:tcBorders>
              <w:bottom w:val="dashSmallGap" w:sz="4" w:space="0" w:color="auto"/>
            </w:tcBorders>
            <w:vAlign w:val="center"/>
          </w:tcPr>
          <w:p w14:paraId="6B7AD2F8" w14:textId="7582DD96" w:rsidR="00E0777C" w:rsidRPr="004E797B" w:rsidRDefault="00E0777C" w:rsidP="00E0777C">
            <w:pPr>
              <w:jc w:val="center"/>
              <w:rPr>
                <w:rFonts w:asciiTheme="minorEastAsia" w:hAnsiTheme="minorEastAsia"/>
              </w:rPr>
            </w:pPr>
            <w:r w:rsidRPr="004E797B">
              <w:rPr>
                <w:rFonts w:asciiTheme="minorEastAsia" w:hAnsiTheme="minorEastAsia" w:hint="eastAsia"/>
              </w:rPr>
              <w:t>12</w:t>
            </w:r>
          </w:p>
        </w:tc>
        <w:tc>
          <w:tcPr>
            <w:tcW w:w="1079" w:type="dxa"/>
            <w:tcBorders>
              <w:bottom w:val="dashSmallGap" w:sz="4" w:space="0" w:color="auto"/>
            </w:tcBorders>
            <w:vAlign w:val="center"/>
          </w:tcPr>
          <w:p w14:paraId="61FC7199" w14:textId="2B9A8B72" w:rsidR="00E0777C" w:rsidRPr="004E797B" w:rsidRDefault="00E0777C" w:rsidP="00E0777C">
            <w:pPr>
              <w:jc w:val="center"/>
              <w:rPr>
                <w:rFonts w:asciiTheme="minorEastAsia" w:hAnsiTheme="minorEastAsia"/>
              </w:rPr>
            </w:pPr>
            <w:r w:rsidRPr="004E797B">
              <w:rPr>
                <w:rFonts w:asciiTheme="minorEastAsia" w:hAnsiTheme="minorEastAsia" w:hint="eastAsia"/>
              </w:rPr>
              <w:t>13</w:t>
            </w:r>
          </w:p>
        </w:tc>
        <w:tc>
          <w:tcPr>
            <w:tcW w:w="1079" w:type="dxa"/>
            <w:tcBorders>
              <w:bottom w:val="dashSmallGap" w:sz="4" w:space="0" w:color="auto"/>
            </w:tcBorders>
            <w:vAlign w:val="center"/>
          </w:tcPr>
          <w:p w14:paraId="2C9EDE03" w14:textId="4E0EE404" w:rsidR="00E0777C" w:rsidRPr="004E797B" w:rsidRDefault="00E0777C" w:rsidP="00E0777C">
            <w:pPr>
              <w:jc w:val="center"/>
              <w:rPr>
                <w:rFonts w:asciiTheme="minorEastAsia" w:hAnsiTheme="minorEastAsia"/>
              </w:rPr>
            </w:pPr>
            <w:r w:rsidRPr="004E797B">
              <w:rPr>
                <w:rFonts w:asciiTheme="minorEastAsia" w:hAnsiTheme="minorEastAsia" w:hint="eastAsia"/>
              </w:rPr>
              <w:t>23</w:t>
            </w:r>
          </w:p>
        </w:tc>
        <w:tc>
          <w:tcPr>
            <w:tcW w:w="1079" w:type="dxa"/>
            <w:tcBorders>
              <w:bottom w:val="dashSmallGap" w:sz="4" w:space="0" w:color="auto"/>
            </w:tcBorders>
            <w:vAlign w:val="center"/>
          </w:tcPr>
          <w:p w14:paraId="65B7F45A" w14:textId="5575F2DC" w:rsidR="00E0777C" w:rsidRPr="004E797B" w:rsidRDefault="00E0777C" w:rsidP="00E0777C">
            <w:pPr>
              <w:jc w:val="center"/>
              <w:rPr>
                <w:rFonts w:asciiTheme="minorEastAsia" w:hAnsiTheme="minorEastAsia"/>
              </w:rPr>
            </w:pPr>
            <w:r w:rsidRPr="004E797B">
              <w:rPr>
                <w:rFonts w:asciiTheme="minorEastAsia" w:hAnsiTheme="minorEastAsia" w:hint="eastAsia"/>
              </w:rPr>
              <w:t>7</w:t>
            </w:r>
          </w:p>
        </w:tc>
        <w:tc>
          <w:tcPr>
            <w:tcW w:w="1079" w:type="dxa"/>
            <w:tcBorders>
              <w:bottom w:val="dashSmallGap" w:sz="4" w:space="0" w:color="auto"/>
            </w:tcBorders>
            <w:vAlign w:val="center"/>
          </w:tcPr>
          <w:p w14:paraId="5D2603AD" w14:textId="6BA53AC5" w:rsidR="00E0777C" w:rsidRPr="00A04C6B" w:rsidRDefault="00B11E46" w:rsidP="00E0777C">
            <w:pPr>
              <w:jc w:val="center"/>
              <w:rPr>
                <w:rFonts w:asciiTheme="minorEastAsia" w:hAnsiTheme="minorEastAsia"/>
              </w:rPr>
            </w:pPr>
            <w:r w:rsidRPr="00A04C6B">
              <w:rPr>
                <w:rFonts w:asciiTheme="minorEastAsia" w:hAnsiTheme="minorEastAsia" w:hint="eastAsia"/>
              </w:rPr>
              <w:t>12</w:t>
            </w:r>
          </w:p>
        </w:tc>
      </w:tr>
      <w:tr w:rsidR="002E065C" w:rsidRPr="004E797B" w14:paraId="66F02374" w14:textId="77777777" w:rsidTr="00B823B0">
        <w:trPr>
          <w:trHeight w:val="572"/>
        </w:trPr>
        <w:tc>
          <w:tcPr>
            <w:tcW w:w="426" w:type="dxa"/>
            <w:vMerge/>
          </w:tcPr>
          <w:p w14:paraId="1697A121" w14:textId="77777777" w:rsidR="00E0777C" w:rsidRPr="004E797B" w:rsidRDefault="00E0777C" w:rsidP="00E0777C">
            <w:pPr>
              <w:rPr>
                <w:rFonts w:asciiTheme="minorEastAsia" w:hAnsiTheme="minorEastAsia"/>
                <w:szCs w:val="21"/>
              </w:rPr>
            </w:pPr>
          </w:p>
        </w:tc>
        <w:tc>
          <w:tcPr>
            <w:tcW w:w="2863" w:type="dxa"/>
            <w:gridSpan w:val="2"/>
            <w:tcBorders>
              <w:top w:val="dashSmallGap" w:sz="4" w:space="0" w:color="auto"/>
              <w:bottom w:val="single" w:sz="4" w:space="0" w:color="auto"/>
            </w:tcBorders>
            <w:vAlign w:val="center"/>
          </w:tcPr>
          <w:p w14:paraId="520D38A4" w14:textId="0BE842A2" w:rsidR="00E0777C" w:rsidRPr="004E797B" w:rsidRDefault="00E0777C" w:rsidP="00E0777C">
            <w:pPr>
              <w:rPr>
                <w:rFonts w:asciiTheme="minorEastAsia" w:hAnsiTheme="minorEastAsia"/>
                <w:szCs w:val="21"/>
              </w:rPr>
            </w:pPr>
            <w:r w:rsidRPr="004E797B">
              <w:rPr>
                <w:rFonts w:asciiTheme="minorEastAsia" w:hAnsiTheme="minorEastAsia" w:hint="eastAsia"/>
              </w:rPr>
              <w:t>被害額（万円）</w:t>
            </w:r>
          </w:p>
        </w:tc>
        <w:tc>
          <w:tcPr>
            <w:tcW w:w="1078" w:type="dxa"/>
            <w:tcBorders>
              <w:top w:val="dashSmallGap" w:sz="4" w:space="0" w:color="auto"/>
              <w:bottom w:val="single" w:sz="4" w:space="0" w:color="auto"/>
            </w:tcBorders>
            <w:vAlign w:val="center"/>
          </w:tcPr>
          <w:p w14:paraId="6042DA9F" w14:textId="0685B975" w:rsidR="00E0777C" w:rsidRPr="004E797B" w:rsidRDefault="00E0777C" w:rsidP="00E0777C">
            <w:pPr>
              <w:jc w:val="center"/>
              <w:rPr>
                <w:rFonts w:asciiTheme="minorEastAsia" w:hAnsiTheme="minorEastAsia"/>
              </w:rPr>
            </w:pPr>
            <w:r w:rsidRPr="004E797B">
              <w:rPr>
                <w:rFonts w:asciiTheme="minorEastAsia" w:hAnsiTheme="minorEastAsia" w:hint="eastAsia"/>
              </w:rPr>
              <w:t>6,192</w:t>
            </w:r>
          </w:p>
        </w:tc>
        <w:tc>
          <w:tcPr>
            <w:tcW w:w="1079" w:type="dxa"/>
            <w:tcBorders>
              <w:top w:val="dashSmallGap" w:sz="4" w:space="0" w:color="auto"/>
              <w:bottom w:val="single" w:sz="4" w:space="0" w:color="auto"/>
            </w:tcBorders>
            <w:vAlign w:val="center"/>
          </w:tcPr>
          <w:p w14:paraId="7FC9E6F1" w14:textId="4958EEE8" w:rsidR="00E0777C" w:rsidRPr="004E797B" w:rsidRDefault="00E0777C" w:rsidP="00E0777C">
            <w:pPr>
              <w:jc w:val="center"/>
              <w:rPr>
                <w:rFonts w:asciiTheme="minorEastAsia" w:hAnsiTheme="minorEastAsia"/>
              </w:rPr>
            </w:pPr>
            <w:r w:rsidRPr="004E797B">
              <w:rPr>
                <w:rFonts w:asciiTheme="minorEastAsia" w:hAnsiTheme="minorEastAsia" w:hint="eastAsia"/>
              </w:rPr>
              <w:t>4,406</w:t>
            </w:r>
          </w:p>
        </w:tc>
        <w:tc>
          <w:tcPr>
            <w:tcW w:w="1079" w:type="dxa"/>
            <w:tcBorders>
              <w:top w:val="dashSmallGap" w:sz="4" w:space="0" w:color="auto"/>
              <w:bottom w:val="single" w:sz="4" w:space="0" w:color="auto"/>
            </w:tcBorders>
            <w:vAlign w:val="center"/>
          </w:tcPr>
          <w:p w14:paraId="7FAD9BF1" w14:textId="47ED7261" w:rsidR="00E0777C" w:rsidRPr="004E797B" w:rsidRDefault="00E0777C" w:rsidP="00E0777C">
            <w:pPr>
              <w:jc w:val="center"/>
              <w:rPr>
                <w:rFonts w:asciiTheme="minorEastAsia" w:hAnsiTheme="minorEastAsia"/>
              </w:rPr>
            </w:pPr>
            <w:r w:rsidRPr="004E797B">
              <w:rPr>
                <w:rFonts w:asciiTheme="minorEastAsia" w:hAnsiTheme="minorEastAsia" w:hint="eastAsia"/>
              </w:rPr>
              <w:t>7,050</w:t>
            </w:r>
          </w:p>
        </w:tc>
        <w:tc>
          <w:tcPr>
            <w:tcW w:w="1079" w:type="dxa"/>
            <w:tcBorders>
              <w:top w:val="dashSmallGap" w:sz="4" w:space="0" w:color="auto"/>
              <w:bottom w:val="single" w:sz="4" w:space="0" w:color="auto"/>
            </w:tcBorders>
            <w:vAlign w:val="center"/>
          </w:tcPr>
          <w:p w14:paraId="42445813" w14:textId="37A69578" w:rsidR="00E0777C" w:rsidRPr="00A7375C" w:rsidRDefault="00E0777C" w:rsidP="00E0777C">
            <w:pPr>
              <w:jc w:val="center"/>
              <w:rPr>
                <w:rFonts w:asciiTheme="minorEastAsia" w:hAnsiTheme="minorEastAsia"/>
              </w:rPr>
            </w:pPr>
            <w:r w:rsidRPr="00A7375C">
              <w:rPr>
                <w:rFonts w:asciiTheme="minorEastAsia" w:hAnsiTheme="minorEastAsia" w:hint="eastAsia"/>
              </w:rPr>
              <w:t>79</w:t>
            </w:r>
            <w:r w:rsidR="002E065C" w:rsidRPr="00A7375C">
              <w:rPr>
                <w:rFonts w:asciiTheme="minorEastAsia" w:hAnsiTheme="minorEastAsia" w:hint="eastAsia"/>
              </w:rPr>
              <w:t>7</w:t>
            </w:r>
          </w:p>
        </w:tc>
        <w:tc>
          <w:tcPr>
            <w:tcW w:w="1079" w:type="dxa"/>
            <w:tcBorders>
              <w:top w:val="dashSmallGap" w:sz="4" w:space="0" w:color="auto"/>
              <w:bottom w:val="single" w:sz="4" w:space="0" w:color="auto"/>
            </w:tcBorders>
            <w:vAlign w:val="center"/>
          </w:tcPr>
          <w:p w14:paraId="52F39D8E" w14:textId="10BDAA19" w:rsidR="00E0777C" w:rsidRPr="00A7375C" w:rsidRDefault="002953CE" w:rsidP="00E0777C">
            <w:pPr>
              <w:jc w:val="center"/>
              <w:rPr>
                <w:rFonts w:asciiTheme="minorEastAsia" w:hAnsiTheme="minorEastAsia"/>
              </w:rPr>
            </w:pPr>
            <w:r w:rsidRPr="00A7375C">
              <w:rPr>
                <w:rFonts w:asciiTheme="minorEastAsia" w:hAnsiTheme="minorEastAsia" w:hint="eastAsia"/>
              </w:rPr>
              <w:t>7,03</w:t>
            </w:r>
            <w:r w:rsidR="0002179E" w:rsidRPr="00A7375C">
              <w:rPr>
                <w:rFonts w:asciiTheme="minorEastAsia" w:hAnsiTheme="minorEastAsia"/>
              </w:rPr>
              <w:t>6</w:t>
            </w:r>
          </w:p>
        </w:tc>
      </w:tr>
      <w:tr w:rsidR="002E065C" w:rsidRPr="004E797B" w14:paraId="2539F71B" w14:textId="77777777" w:rsidTr="00B823B0">
        <w:trPr>
          <w:trHeight w:val="554"/>
        </w:trPr>
        <w:tc>
          <w:tcPr>
            <w:tcW w:w="426" w:type="dxa"/>
            <w:vMerge w:val="restart"/>
          </w:tcPr>
          <w:p w14:paraId="2688FCFF" w14:textId="77777777" w:rsidR="004C1071" w:rsidRPr="004E797B" w:rsidRDefault="004C1071" w:rsidP="004A4E36">
            <w:pPr>
              <w:jc w:val="center"/>
              <w:rPr>
                <w:rFonts w:asciiTheme="minorEastAsia" w:hAnsiTheme="minorEastAsia"/>
              </w:rPr>
            </w:pPr>
            <w:r w:rsidRPr="004E797B">
              <w:rPr>
                <w:rFonts w:asciiTheme="minorEastAsia" w:hAnsiTheme="minorEastAsia" w:hint="eastAsia"/>
              </w:rPr>
              <w:t>岩</w:t>
            </w:r>
          </w:p>
          <w:p w14:paraId="746A16BF" w14:textId="77777777" w:rsidR="004C1071" w:rsidRPr="004E797B" w:rsidRDefault="004C1071" w:rsidP="004A4E36">
            <w:pPr>
              <w:jc w:val="center"/>
              <w:rPr>
                <w:rFonts w:asciiTheme="minorEastAsia" w:hAnsiTheme="minorEastAsia"/>
              </w:rPr>
            </w:pPr>
            <w:r w:rsidRPr="004E797B">
              <w:rPr>
                <w:rFonts w:asciiTheme="minorEastAsia" w:hAnsiTheme="minorEastAsia" w:hint="eastAsia"/>
              </w:rPr>
              <w:t>手</w:t>
            </w:r>
          </w:p>
          <w:p w14:paraId="2491382D" w14:textId="705E803A" w:rsidR="004C1071" w:rsidRPr="004E797B" w:rsidRDefault="004C1071" w:rsidP="004A4E36">
            <w:pPr>
              <w:jc w:val="center"/>
              <w:rPr>
                <w:rFonts w:asciiTheme="minorEastAsia" w:hAnsiTheme="minorEastAsia"/>
              </w:rPr>
            </w:pPr>
            <w:r w:rsidRPr="004E797B">
              <w:rPr>
                <w:rFonts w:asciiTheme="minorEastAsia" w:hAnsiTheme="minorEastAsia" w:hint="eastAsia"/>
              </w:rPr>
              <w:t>県</w:t>
            </w:r>
          </w:p>
        </w:tc>
        <w:tc>
          <w:tcPr>
            <w:tcW w:w="2863" w:type="dxa"/>
            <w:gridSpan w:val="2"/>
            <w:tcBorders>
              <w:bottom w:val="dashSmallGap" w:sz="4" w:space="0" w:color="auto"/>
            </w:tcBorders>
            <w:vAlign w:val="center"/>
          </w:tcPr>
          <w:p w14:paraId="7833CFB6" w14:textId="6F687968" w:rsidR="004C1071" w:rsidRPr="004E797B" w:rsidRDefault="004C1071" w:rsidP="00B05973">
            <w:pPr>
              <w:rPr>
                <w:rFonts w:asciiTheme="minorEastAsia" w:hAnsiTheme="minorEastAsia"/>
              </w:rPr>
            </w:pPr>
            <w:r w:rsidRPr="004E797B">
              <w:rPr>
                <w:rFonts w:asciiTheme="minorEastAsia" w:hAnsiTheme="minorEastAsia" w:hint="eastAsia"/>
              </w:rPr>
              <w:t>認知件数（件）</w:t>
            </w:r>
          </w:p>
        </w:tc>
        <w:tc>
          <w:tcPr>
            <w:tcW w:w="1078" w:type="dxa"/>
            <w:tcBorders>
              <w:bottom w:val="dashSmallGap" w:sz="4" w:space="0" w:color="auto"/>
            </w:tcBorders>
            <w:vAlign w:val="center"/>
          </w:tcPr>
          <w:p w14:paraId="4C5B7483" w14:textId="3AF891F7" w:rsidR="004C1071" w:rsidRPr="004E797B" w:rsidRDefault="004C1071" w:rsidP="00B05973">
            <w:pPr>
              <w:jc w:val="center"/>
              <w:rPr>
                <w:rFonts w:asciiTheme="minorEastAsia" w:hAnsiTheme="minorEastAsia"/>
              </w:rPr>
            </w:pPr>
            <w:r w:rsidRPr="004E797B">
              <w:rPr>
                <w:rFonts w:asciiTheme="minorEastAsia" w:hAnsiTheme="minorEastAsia" w:hint="eastAsia"/>
              </w:rPr>
              <w:t>2</w:t>
            </w:r>
            <w:r w:rsidR="00891FCF">
              <w:rPr>
                <w:rFonts w:asciiTheme="minorEastAsia" w:hAnsiTheme="minorEastAsia" w:hint="eastAsia"/>
              </w:rPr>
              <w:t>4</w:t>
            </w:r>
          </w:p>
        </w:tc>
        <w:tc>
          <w:tcPr>
            <w:tcW w:w="1079" w:type="dxa"/>
            <w:tcBorders>
              <w:bottom w:val="dashSmallGap" w:sz="4" w:space="0" w:color="auto"/>
            </w:tcBorders>
            <w:vAlign w:val="center"/>
          </w:tcPr>
          <w:p w14:paraId="03F2984D" w14:textId="3C2770CC" w:rsidR="004C1071" w:rsidRPr="004E797B" w:rsidRDefault="004C1071" w:rsidP="00B05973">
            <w:pPr>
              <w:jc w:val="center"/>
              <w:rPr>
                <w:rFonts w:asciiTheme="minorEastAsia" w:hAnsiTheme="minorEastAsia"/>
              </w:rPr>
            </w:pPr>
            <w:r w:rsidRPr="004E797B">
              <w:rPr>
                <w:rFonts w:asciiTheme="minorEastAsia" w:hAnsiTheme="minorEastAsia" w:hint="eastAsia"/>
              </w:rPr>
              <w:t>55</w:t>
            </w:r>
          </w:p>
        </w:tc>
        <w:tc>
          <w:tcPr>
            <w:tcW w:w="1079" w:type="dxa"/>
            <w:tcBorders>
              <w:bottom w:val="dashSmallGap" w:sz="4" w:space="0" w:color="auto"/>
            </w:tcBorders>
            <w:vAlign w:val="center"/>
          </w:tcPr>
          <w:p w14:paraId="0CC966C4" w14:textId="568293CC" w:rsidR="004C1071" w:rsidRPr="004E797B" w:rsidRDefault="004C1071" w:rsidP="00B05973">
            <w:pPr>
              <w:jc w:val="center"/>
              <w:rPr>
                <w:rFonts w:asciiTheme="minorEastAsia" w:hAnsiTheme="minorEastAsia"/>
              </w:rPr>
            </w:pPr>
            <w:r w:rsidRPr="004E797B">
              <w:rPr>
                <w:rFonts w:asciiTheme="minorEastAsia" w:hAnsiTheme="minorEastAsia" w:hint="eastAsia"/>
              </w:rPr>
              <w:t>54</w:t>
            </w:r>
          </w:p>
        </w:tc>
        <w:tc>
          <w:tcPr>
            <w:tcW w:w="1079" w:type="dxa"/>
            <w:tcBorders>
              <w:bottom w:val="dashSmallGap" w:sz="4" w:space="0" w:color="auto"/>
            </w:tcBorders>
            <w:vAlign w:val="center"/>
          </w:tcPr>
          <w:p w14:paraId="257827CD" w14:textId="59B227DA" w:rsidR="004C1071" w:rsidRPr="004E797B" w:rsidRDefault="004C1071" w:rsidP="00B05973">
            <w:pPr>
              <w:jc w:val="center"/>
              <w:rPr>
                <w:rFonts w:asciiTheme="minorEastAsia" w:hAnsiTheme="minorEastAsia"/>
              </w:rPr>
            </w:pPr>
            <w:r w:rsidRPr="004E797B">
              <w:rPr>
                <w:rFonts w:asciiTheme="minorEastAsia" w:hAnsiTheme="minorEastAsia" w:hint="eastAsia"/>
              </w:rPr>
              <w:t>31</w:t>
            </w:r>
          </w:p>
        </w:tc>
        <w:tc>
          <w:tcPr>
            <w:tcW w:w="1079" w:type="dxa"/>
            <w:tcBorders>
              <w:bottom w:val="dashSmallGap" w:sz="4" w:space="0" w:color="auto"/>
            </w:tcBorders>
            <w:vAlign w:val="center"/>
          </w:tcPr>
          <w:p w14:paraId="0D9B989A" w14:textId="46CEA05C" w:rsidR="004C1071" w:rsidRPr="00A04C6B" w:rsidRDefault="00B11E46" w:rsidP="00B05973">
            <w:pPr>
              <w:jc w:val="center"/>
              <w:rPr>
                <w:rFonts w:asciiTheme="minorEastAsia" w:hAnsiTheme="minorEastAsia"/>
              </w:rPr>
            </w:pPr>
            <w:r w:rsidRPr="00A04C6B">
              <w:rPr>
                <w:rFonts w:asciiTheme="minorEastAsia" w:hAnsiTheme="minorEastAsia" w:hint="eastAsia"/>
              </w:rPr>
              <w:t>37</w:t>
            </w:r>
          </w:p>
        </w:tc>
      </w:tr>
      <w:tr w:rsidR="002E065C" w:rsidRPr="004E797B" w14:paraId="74946D09" w14:textId="77777777" w:rsidTr="00B823B0">
        <w:trPr>
          <w:trHeight w:val="579"/>
        </w:trPr>
        <w:tc>
          <w:tcPr>
            <w:tcW w:w="426" w:type="dxa"/>
            <w:vMerge/>
          </w:tcPr>
          <w:p w14:paraId="08D27028" w14:textId="77777777" w:rsidR="004C1071" w:rsidRPr="004E797B" w:rsidRDefault="004C1071" w:rsidP="00B05973">
            <w:pPr>
              <w:rPr>
                <w:rFonts w:asciiTheme="minorEastAsia" w:hAnsiTheme="minorEastAsia"/>
              </w:rPr>
            </w:pPr>
          </w:p>
        </w:tc>
        <w:tc>
          <w:tcPr>
            <w:tcW w:w="2863" w:type="dxa"/>
            <w:gridSpan w:val="2"/>
            <w:tcBorders>
              <w:top w:val="dashSmallGap" w:sz="4" w:space="0" w:color="auto"/>
              <w:bottom w:val="single" w:sz="4" w:space="0" w:color="auto"/>
            </w:tcBorders>
            <w:vAlign w:val="center"/>
          </w:tcPr>
          <w:p w14:paraId="6B16D791" w14:textId="00CA53DA" w:rsidR="004C1071" w:rsidRPr="004E797B" w:rsidRDefault="004C1071" w:rsidP="00B05973">
            <w:pPr>
              <w:rPr>
                <w:rFonts w:asciiTheme="minorEastAsia" w:hAnsiTheme="minorEastAsia"/>
              </w:rPr>
            </w:pPr>
            <w:r w:rsidRPr="004E797B">
              <w:rPr>
                <w:rFonts w:asciiTheme="minorEastAsia" w:hAnsiTheme="minorEastAsia" w:hint="eastAsia"/>
              </w:rPr>
              <w:t>被害額（万円）</w:t>
            </w:r>
          </w:p>
        </w:tc>
        <w:tc>
          <w:tcPr>
            <w:tcW w:w="1078" w:type="dxa"/>
            <w:tcBorders>
              <w:top w:val="dashSmallGap" w:sz="4" w:space="0" w:color="auto"/>
              <w:bottom w:val="single" w:sz="4" w:space="0" w:color="auto"/>
            </w:tcBorders>
            <w:vAlign w:val="center"/>
          </w:tcPr>
          <w:p w14:paraId="6658B5E2" w14:textId="4D529B38" w:rsidR="004C1071" w:rsidRPr="004E797B" w:rsidRDefault="00891FCF" w:rsidP="00B05973">
            <w:pPr>
              <w:jc w:val="center"/>
              <w:rPr>
                <w:rFonts w:asciiTheme="minorEastAsia" w:hAnsiTheme="minorEastAsia"/>
              </w:rPr>
            </w:pPr>
            <w:r>
              <w:rPr>
                <w:rFonts w:asciiTheme="minorEastAsia" w:hAnsiTheme="minorEastAsia" w:hint="eastAsia"/>
              </w:rPr>
              <w:t>7,748</w:t>
            </w:r>
          </w:p>
        </w:tc>
        <w:tc>
          <w:tcPr>
            <w:tcW w:w="1079" w:type="dxa"/>
            <w:tcBorders>
              <w:top w:val="dashSmallGap" w:sz="4" w:space="0" w:color="auto"/>
              <w:bottom w:val="single" w:sz="4" w:space="0" w:color="auto"/>
            </w:tcBorders>
            <w:vAlign w:val="center"/>
          </w:tcPr>
          <w:p w14:paraId="744681A1" w14:textId="63CC7AD9" w:rsidR="004C1071" w:rsidRPr="004E797B" w:rsidRDefault="004C1071" w:rsidP="00B05973">
            <w:pPr>
              <w:jc w:val="center"/>
              <w:rPr>
                <w:rFonts w:asciiTheme="minorEastAsia" w:hAnsiTheme="minorEastAsia"/>
              </w:rPr>
            </w:pPr>
            <w:r w:rsidRPr="004E797B">
              <w:rPr>
                <w:rFonts w:asciiTheme="minorEastAsia" w:hAnsiTheme="minorEastAsia" w:hint="eastAsia"/>
              </w:rPr>
              <w:t>14,942</w:t>
            </w:r>
          </w:p>
        </w:tc>
        <w:tc>
          <w:tcPr>
            <w:tcW w:w="1079" w:type="dxa"/>
            <w:tcBorders>
              <w:top w:val="dashSmallGap" w:sz="4" w:space="0" w:color="auto"/>
              <w:bottom w:val="single" w:sz="4" w:space="0" w:color="auto"/>
            </w:tcBorders>
            <w:vAlign w:val="center"/>
          </w:tcPr>
          <w:p w14:paraId="4FE7F838" w14:textId="312FFF25" w:rsidR="004C1071" w:rsidRPr="004E797B" w:rsidRDefault="004A03C4" w:rsidP="00B05973">
            <w:pPr>
              <w:jc w:val="center"/>
              <w:rPr>
                <w:rFonts w:asciiTheme="minorEastAsia" w:hAnsiTheme="minorEastAsia"/>
              </w:rPr>
            </w:pPr>
            <w:r>
              <w:rPr>
                <w:rFonts w:asciiTheme="minorEastAsia" w:hAnsiTheme="minorEastAsia" w:hint="eastAsia"/>
              </w:rPr>
              <w:t>15,056</w:t>
            </w:r>
          </w:p>
        </w:tc>
        <w:tc>
          <w:tcPr>
            <w:tcW w:w="1079" w:type="dxa"/>
            <w:tcBorders>
              <w:top w:val="dashSmallGap" w:sz="4" w:space="0" w:color="auto"/>
              <w:bottom w:val="single" w:sz="4" w:space="0" w:color="auto"/>
            </w:tcBorders>
            <w:vAlign w:val="center"/>
          </w:tcPr>
          <w:p w14:paraId="112A6A91" w14:textId="6FD339CE" w:rsidR="004C1071" w:rsidRPr="004E797B" w:rsidRDefault="004C1071" w:rsidP="00B05973">
            <w:pPr>
              <w:jc w:val="center"/>
              <w:rPr>
                <w:rFonts w:asciiTheme="minorEastAsia" w:hAnsiTheme="minorEastAsia"/>
              </w:rPr>
            </w:pPr>
            <w:r w:rsidRPr="004E797B">
              <w:rPr>
                <w:rFonts w:asciiTheme="minorEastAsia" w:hAnsiTheme="minorEastAsia" w:hint="eastAsia"/>
              </w:rPr>
              <w:t>9,271</w:t>
            </w:r>
          </w:p>
        </w:tc>
        <w:tc>
          <w:tcPr>
            <w:tcW w:w="1079" w:type="dxa"/>
            <w:tcBorders>
              <w:top w:val="dashSmallGap" w:sz="4" w:space="0" w:color="auto"/>
              <w:bottom w:val="single" w:sz="4" w:space="0" w:color="auto"/>
            </w:tcBorders>
            <w:vAlign w:val="center"/>
          </w:tcPr>
          <w:p w14:paraId="2346F792" w14:textId="73CA0441" w:rsidR="004C1071" w:rsidRPr="00A04C6B" w:rsidRDefault="00FC6FC9" w:rsidP="00B05973">
            <w:pPr>
              <w:jc w:val="center"/>
              <w:rPr>
                <w:rFonts w:asciiTheme="minorEastAsia" w:hAnsiTheme="minorEastAsia"/>
              </w:rPr>
            </w:pPr>
            <w:r w:rsidRPr="00A04C6B">
              <w:rPr>
                <w:rFonts w:asciiTheme="minorEastAsia" w:hAnsiTheme="minorEastAsia" w:hint="eastAsia"/>
              </w:rPr>
              <w:t>10,082</w:t>
            </w:r>
          </w:p>
        </w:tc>
      </w:tr>
      <w:tr w:rsidR="00B823B0" w:rsidRPr="004E797B" w14:paraId="15666AE5" w14:textId="77777777" w:rsidTr="00B823B0">
        <w:trPr>
          <w:trHeight w:val="146"/>
        </w:trPr>
        <w:tc>
          <w:tcPr>
            <w:tcW w:w="426" w:type="dxa"/>
            <w:vMerge/>
          </w:tcPr>
          <w:p w14:paraId="434B1D77" w14:textId="77777777" w:rsidR="004C1071" w:rsidRPr="004E797B" w:rsidRDefault="004C1071" w:rsidP="008F03F5">
            <w:pPr>
              <w:ind w:firstLineChars="100" w:firstLine="210"/>
              <w:rPr>
                <w:rFonts w:asciiTheme="minorEastAsia" w:hAnsiTheme="minorEastAsia"/>
              </w:rPr>
            </w:pPr>
          </w:p>
        </w:tc>
        <w:tc>
          <w:tcPr>
            <w:tcW w:w="428" w:type="dxa"/>
            <w:vMerge w:val="restart"/>
            <w:tcBorders>
              <w:top w:val="single" w:sz="4" w:space="0" w:color="auto"/>
            </w:tcBorders>
            <w:vAlign w:val="center"/>
          </w:tcPr>
          <w:p w14:paraId="33B63B38" w14:textId="0DC6E3A8" w:rsidR="004C1071" w:rsidRPr="004E797B" w:rsidRDefault="004C1071" w:rsidP="008F03F5">
            <w:pPr>
              <w:rPr>
                <w:rFonts w:asciiTheme="minorEastAsia" w:hAnsiTheme="minorEastAsia"/>
              </w:rPr>
            </w:pPr>
            <w:r w:rsidRPr="004E797B">
              <w:rPr>
                <w:rFonts w:asciiTheme="minorEastAsia" w:hAnsiTheme="minorEastAsia" w:hint="eastAsia"/>
              </w:rPr>
              <w:t>主な内訳</w:t>
            </w:r>
          </w:p>
        </w:tc>
        <w:tc>
          <w:tcPr>
            <w:tcW w:w="2435" w:type="dxa"/>
            <w:tcBorders>
              <w:top w:val="single" w:sz="4" w:space="0" w:color="auto"/>
              <w:bottom w:val="dotted" w:sz="4" w:space="0" w:color="auto"/>
            </w:tcBorders>
            <w:vAlign w:val="center"/>
          </w:tcPr>
          <w:p w14:paraId="710A96C7" w14:textId="74525974" w:rsidR="004C1071" w:rsidRPr="004E797B" w:rsidRDefault="004C1071" w:rsidP="008F03F5">
            <w:pPr>
              <w:rPr>
                <w:rFonts w:asciiTheme="minorEastAsia" w:hAnsiTheme="minorEastAsia"/>
              </w:rPr>
            </w:pPr>
            <w:r w:rsidRPr="004E797B">
              <w:rPr>
                <w:rFonts w:asciiTheme="minorEastAsia" w:hAnsiTheme="minorEastAsia" w:hint="eastAsia"/>
              </w:rPr>
              <w:t>架空料金請求詐欺</w:t>
            </w:r>
            <w:r w:rsidRPr="004E797B">
              <w:rPr>
                <w:rFonts w:asciiTheme="minorEastAsia" w:hAnsiTheme="minorEastAsia" w:hint="eastAsia"/>
                <w:w w:val="80"/>
              </w:rPr>
              <w:t>（件）</w:t>
            </w:r>
          </w:p>
        </w:tc>
        <w:tc>
          <w:tcPr>
            <w:tcW w:w="1078" w:type="dxa"/>
            <w:tcBorders>
              <w:bottom w:val="dotted" w:sz="4" w:space="0" w:color="auto"/>
            </w:tcBorders>
            <w:vAlign w:val="center"/>
          </w:tcPr>
          <w:p w14:paraId="3E473C6A"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2</w:t>
            </w:r>
          </w:p>
        </w:tc>
        <w:tc>
          <w:tcPr>
            <w:tcW w:w="1079" w:type="dxa"/>
            <w:tcBorders>
              <w:bottom w:val="dotted" w:sz="4" w:space="0" w:color="auto"/>
            </w:tcBorders>
            <w:vAlign w:val="center"/>
          </w:tcPr>
          <w:p w14:paraId="4DE58C8B"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7</w:t>
            </w:r>
          </w:p>
        </w:tc>
        <w:tc>
          <w:tcPr>
            <w:tcW w:w="1079" w:type="dxa"/>
            <w:tcBorders>
              <w:bottom w:val="dotted" w:sz="4" w:space="0" w:color="auto"/>
            </w:tcBorders>
            <w:vAlign w:val="center"/>
          </w:tcPr>
          <w:p w14:paraId="7A4D88C2"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1</w:t>
            </w:r>
          </w:p>
        </w:tc>
        <w:tc>
          <w:tcPr>
            <w:tcW w:w="1079" w:type="dxa"/>
            <w:tcBorders>
              <w:bottom w:val="dotted" w:sz="4" w:space="0" w:color="auto"/>
            </w:tcBorders>
            <w:vAlign w:val="center"/>
          </w:tcPr>
          <w:p w14:paraId="0B8479A2" w14:textId="4482F934"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2</w:t>
            </w:r>
          </w:p>
        </w:tc>
        <w:tc>
          <w:tcPr>
            <w:tcW w:w="1079" w:type="dxa"/>
            <w:tcBorders>
              <w:bottom w:val="dotted" w:sz="4" w:space="0" w:color="auto"/>
            </w:tcBorders>
            <w:vAlign w:val="center"/>
          </w:tcPr>
          <w:p w14:paraId="743AF8C4" w14:textId="5AACCDF4" w:rsidR="004C1071" w:rsidRPr="00A04C6B" w:rsidRDefault="00B11E46" w:rsidP="008F03F5">
            <w:pPr>
              <w:jc w:val="center"/>
              <w:rPr>
                <w:rFonts w:asciiTheme="minorEastAsia" w:hAnsiTheme="minorEastAsia"/>
              </w:rPr>
            </w:pPr>
            <w:r w:rsidRPr="00A04C6B">
              <w:rPr>
                <w:rFonts w:asciiTheme="minorEastAsia" w:hAnsiTheme="minorEastAsia" w:hint="eastAsia"/>
              </w:rPr>
              <w:t>9</w:t>
            </w:r>
          </w:p>
        </w:tc>
      </w:tr>
      <w:tr w:rsidR="00B823B0" w:rsidRPr="004E797B" w14:paraId="3A291957" w14:textId="77777777" w:rsidTr="00B823B0">
        <w:trPr>
          <w:trHeight w:val="146"/>
        </w:trPr>
        <w:tc>
          <w:tcPr>
            <w:tcW w:w="426" w:type="dxa"/>
            <w:vMerge/>
          </w:tcPr>
          <w:p w14:paraId="151F980E"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781901C9" w14:textId="77777777" w:rsidR="004C1071" w:rsidRPr="004E797B" w:rsidRDefault="004C1071" w:rsidP="008F03F5">
            <w:pPr>
              <w:ind w:firstLineChars="100" w:firstLine="210"/>
              <w:rPr>
                <w:rFonts w:asciiTheme="minorEastAsia" w:hAnsiTheme="minorEastAsia"/>
              </w:rPr>
            </w:pPr>
          </w:p>
        </w:tc>
        <w:tc>
          <w:tcPr>
            <w:tcW w:w="2435" w:type="dxa"/>
            <w:tcBorders>
              <w:top w:val="dotted" w:sz="4" w:space="0" w:color="auto"/>
              <w:bottom w:val="single" w:sz="4" w:space="0" w:color="auto"/>
            </w:tcBorders>
            <w:vAlign w:val="center"/>
          </w:tcPr>
          <w:p w14:paraId="72667EC4" w14:textId="77777777" w:rsidR="004C1071" w:rsidRPr="004E797B" w:rsidRDefault="004C1071" w:rsidP="008F03F5">
            <w:pPr>
              <w:rPr>
                <w:rFonts w:asciiTheme="minorEastAsia" w:hAnsiTheme="minorEastAsia"/>
              </w:rPr>
            </w:pPr>
            <w:r w:rsidRPr="004E797B">
              <w:rPr>
                <w:rFonts w:asciiTheme="minorEastAsia" w:hAnsiTheme="minorEastAsia" w:hint="eastAsia"/>
              </w:rPr>
              <w:t>被害額（万円）</w:t>
            </w:r>
          </w:p>
        </w:tc>
        <w:tc>
          <w:tcPr>
            <w:tcW w:w="1078" w:type="dxa"/>
            <w:tcBorders>
              <w:top w:val="dotted" w:sz="4" w:space="0" w:color="auto"/>
              <w:bottom w:val="single" w:sz="4" w:space="0" w:color="auto"/>
            </w:tcBorders>
            <w:vAlign w:val="center"/>
          </w:tcPr>
          <w:p w14:paraId="611A240E"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,580</w:t>
            </w:r>
          </w:p>
        </w:tc>
        <w:tc>
          <w:tcPr>
            <w:tcW w:w="1079" w:type="dxa"/>
            <w:tcBorders>
              <w:top w:val="dotted" w:sz="4" w:space="0" w:color="auto"/>
              <w:bottom w:val="single" w:sz="4" w:space="0" w:color="auto"/>
            </w:tcBorders>
            <w:vAlign w:val="center"/>
          </w:tcPr>
          <w:p w14:paraId="42E61ADB"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6</w:t>
            </w:r>
            <w:r w:rsidRPr="004E797B">
              <w:rPr>
                <w:rFonts w:asciiTheme="minorEastAsia" w:hAnsiTheme="minorEastAsia"/>
              </w:rPr>
              <w:t>,652</w:t>
            </w:r>
          </w:p>
        </w:tc>
        <w:tc>
          <w:tcPr>
            <w:tcW w:w="1079" w:type="dxa"/>
            <w:tcBorders>
              <w:top w:val="dotted" w:sz="4" w:space="0" w:color="auto"/>
              <w:bottom w:val="single" w:sz="4" w:space="0" w:color="auto"/>
            </w:tcBorders>
            <w:vAlign w:val="center"/>
          </w:tcPr>
          <w:p w14:paraId="10A1215F"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5</w:t>
            </w:r>
            <w:r w:rsidRPr="004E797B">
              <w:rPr>
                <w:rFonts w:asciiTheme="minorEastAsia" w:hAnsiTheme="minorEastAsia"/>
              </w:rPr>
              <w:t>,498</w:t>
            </w:r>
          </w:p>
        </w:tc>
        <w:tc>
          <w:tcPr>
            <w:tcW w:w="1079" w:type="dxa"/>
            <w:tcBorders>
              <w:top w:val="dotted" w:sz="4" w:space="0" w:color="auto"/>
              <w:bottom w:val="single" w:sz="4" w:space="0" w:color="auto"/>
            </w:tcBorders>
            <w:vAlign w:val="center"/>
          </w:tcPr>
          <w:p w14:paraId="1089FCE0" w14:textId="5803C1C9" w:rsidR="004C1071" w:rsidRPr="004E797B" w:rsidRDefault="004C1071" w:rsidP="008F03F5">
            <w:pPr>
              <w:jc w:val="center"/>
              <w:rPr>
                <w:rFonts w:asciiTheme="minorEastAsia" w:hAnsiTheme="minorEastAsia"/>
              </w:rPr>
            </w:pPr>
            <w:r w:rsidRPr="004E797B">
              <w:rPr>
                <w:rFonts w:asciiTheme="minorEastAsia" w:hAnsiTheme="minorEastAsia" w:hint="eastAsia"/>
              </w:rPr>
              <w:t>7</w:t>
            </w:r>
            <w:r w:rsidRPr="004E797B">
              <w:rPr>
                <w:rFonts w:asciiTheme="minorEastAsia" w:hAnsiTheme="minorEastAsia"/>
              </w:rPr>
              <w:t>,936</w:t>
            </w:r>
          </w:p>
        </w:tc>
        <w:tc>
          <w:tcPr>
            <w:tcW w:w="1079" w:type="dxa"/>
            <w:tcBorders>
              <w:top w:val="dotted" w:sz="4" w:space="0" w:color="auto"/>
              <w:bottom w:val="single" w:sz="4" w:space="0" w:color="auto"/>
            </w:tcBorders>
            <w:vAlign w:val="center"/>
          </w:tcPr>
          <w:p w14:paraId="18B6DC2B" w14:textId="4718DB07" w:rsidR="004C1071" w:rsidRPr="00A04C6B" w:rsidRDefault="00B11E46" w:rsidP="008F03F5">
            <w:pPr>
              <w:jc w:val="center"/>
              <w:rPr>
                <w:rFonts w:asciiTheme="minorEastAsia" w:hAnsiTheme="minorEastAsia"/>
              </w:rPr>
            </w:pPr>
            <w:r w:rsidRPr="00A04C6B">
              <w:rPr>
                <w:rFonts w:asciiTheme="minorEastAsia" w:hAnsiTheme="minorEastAsia" w:hint="eastAsia"/>
              </w:rPr>
              <w:t>6,022</w:t>
            </w:r>
          </w:p>
        </w:tc>
      </w:tr>
      <w:tr w:rsidR="00B823B0" w:rsidRPr="004E797B" w14:paraId="4DD4E46D" w14:textId="77777777" w:rsidTr="00B823B0">
        <w:trPr>
          <w:trHeight w:val="146"/>
        </w:trPr>
        <w:tc>
          <w:tcPr>
            <w:tcW w:w="426" w:type="dxa"/>
            <w:vMerge/>
          </w:tcPr>
          <w:p w14:paraId="55BDEF87"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729AEE79" w14:textId="77777777" w:rsidR="004C1071" w:rsidRPr="004E797B" w:rsidRDefault="004C1071" w:rsidP="008F03F5">
            <w:pPr>
              <w:rPr>
                <w:rFonts w:asciiTheme="minorEastAsia" w:hAnsiTheme="minorEastAsia"/>
              </w:rPr>
            </w:pPr>
          </w:p>
        </w:tc>
        <w:tc>
          <w:tcPr>
            <w:tcW w:w="2435" w:type="dxa"/>
            <w:tcBorders>
              <w:bottom w:val="dotted" w:sz="4" w:space="0" w:color="auto"/>
            </w:tcBorders>
            <w:vAlign w:val="center"/>
          </w:tcPr>
          <w:p w14:paraId="3CBB8F65" w14:textId="7F6D1554" w:rsidR="004C1071" w:rsidRPr="004E797B" w:rsidRDefault="004C1071" w:rsidP="008F03F5">
            <w:pPr>
              <w:rPr>
                <w:rFonts w:asciiTheme="minorEastAsia" w:hAnsiTheme="minorEastAsia"/>
              </w:rPr>
            </w:pPr>
            <w:r w:rsidRPr="004E797B">
              <w:rPr>
                <w:rFonts w:asciiTheme="minorEastAsia" w:hAnsiTheme="minorEastAsia" w:hint="eastAsia"/>
              </w:rPr>
              <w:t>ｷｬｯｼｭｶｰﾄﾞ詐欺盗</w:t>
            </w:r>
            <w:r w:rsidR="007A5874" w:rsidRPr="004E797B">
              <w:rPr>
                <w:rFonts w:asciiTheme="minorEastAsia" w:hAnsiTheme="minorEastAsia" w:hint="eastAsia"/>
                <w:vertAlign w:val="superscript"/>
              </w:rPr>
              <w:t>※</w:t>
            </w:r>
            <w:r w:rsidR="00913FDF" w:rsidRPr="004E797B">
              <w:rPr>
                <w:rFonts w:asciiTheme="minorEastAsia" w:hAnsiTheme="minorEastAsia" w:hint="eastAsia"/>
                <w:vertAlign w:val="superscript"/>
              </w:rPr>
              <w:t>５</w:t>
            </w:r>
            <w:r w:rsidRPr="004E797B">
              <w:rPr>
                <w:rFonts w:asciiTheme="minorEastAsia" w:hAnsiTheme="minorEastAsia" w:hint="eastAsia"/>
                <w:w w:val="80"/>
              </w:rPr>
              <w:t>（件）</w:t>
            </w:r>
          </w:p>
        </w:tc>
        <w:tc>
          <w:tcPr>
            <w:tcW w:w="1078" w:type="dxa"/>
            <w:tcBorders>
              <w:bottom w:val="dotted" w:sz="4" w:space="0" w:color="auto"/>
            </w:tcBorders>
            <w:vAlign w:val="center"/>
          </w:tcPr>
          <w:p w14:paraId="0278DDDA"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3</w:t>
            </w:r>
          </w:p>
        </w:tc>
        <w:tc>
          <w:tcPr>
            <w:tcW w:w="1079" w:type="dxa"/>
            <w:tcBorders>
              <w:bottom w:val="dotted" w:sz="4" w:space="0" w:color="auto"/>
            </w:tcBorders>
            <w:vAlign w:val="center"/>
          </w:tcPr>
          <w:p w14:paraId="71E3A499"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7</w:t>
            </w:r>
          </w:p>
        </w:tc>
        <w:tc>
          <w:tcPr>
            <w:tcW w:w="1079" w:type="dxa"/>
            <w:tcBorders>
              <w:bottom w:val="dotted" w:sz="4" w:space="0" w:color="auto"/>
            </w:tcBorders>
            <w:vAlign w:val="center"/>
          </w:tcPr>
          <w:p w14:paraId="452E6876"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8</w:t>
            </w:r>
          </w:p>
        </w:tc>
        <w:tc>
          <w:tcPr>
            <w:tcW w:w="1079" w:type="dxa"/>
            <w:tcBorders>
              <w:bottom w:val="dotted" w:sz="4" w:space="0" w:color="auto"/>
            </w:tcBorders>
            <w:vAlign w:val="center"/>
          </w:tcPr>
          <w:p w14:paraId="206A5069"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1</w:t>
            </w:r>
          </w:p>
        </w:tc>
        <w:tc>
          <w:tcPr>
            <w:tcW w:w="1079" w:type="dxa"/>
            <w:tcBorders>
              <w:bottom w:val="dotted" w:sz="4" w:space="0" w:color="auto"/>
            </w:tcBorders>
            <w:vAlign w:val="center"/>
          </w:tcPr>
          <w:p w14:paraId="299B81F2" w14:textId="6E82C632" w:rsidR="004C1071" w:rsidRPr="00A04C6B" w:rsidRDefault="00B11E46" w:rsidP="008F03F5">
            <w:pPr>
              <w:jc w:val="center"/>
              <w:rPr>
                <w:rFonts w:asciiTheme="minorEastAsia" w:hAnsiTheme="minorEastAsia"/>
              </w:rPr>
            </w:pPr>
            <w:r w:rsidRPr="00A04C6B">
              <w:rPr>
                <w:rFonts w:asciiTheme="minorEastAsia" w:hAnsiTheme="minorEastAsia" w:hint="eastAsia"/>
              </w:rPr>
              <w:t>5</w:t>
            </w:r>
          </w:p>
        </w:tc>
      </w:tr>
      <w:tr w:rsidR="00B823B0" w:rsidRPr="004E797B" w14:paraId="22D5D17E" w14:textId="77777777" w:rsidTr="00B823B0">
        <w:trPr>
          <w:trHeight w:val="146"/>
        </w:trPr>
        <w:tc>
          <w:tcPr>
            <w:tcW w:w="426" w:type="dxa"/>
            <w:vMerge/>
          </w:tcPr>
          <w:p w14:paraId="7B4BF652"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2C35A7FE" w14:textId="77777777" w:rsidR="004C1071" w:rsidRPr="004E797B" w:rsidRDefault="004C1071" w:rsidP="008F03F5">
            <w:pPr>
              <w:ind w:firstLineChars="100" w:firstLine="210"/>
              <w:rPr>
                <w:rFonts w:asciiTheme="minorEastAsia" w:hAnsiTheme="minorEastAsia"/>
              </w:rPr>
            </w:pPr>
          </w:p>
        </w:tc>
        <w:tc>
          <w:tcPr>
            <w:tcW w:w="2435" w:type="dxa"/>
            <w:tcBorders>
              <w:top w:val="dotted" w:sz="4" w:space="0" w:color="auto"/>
              <w:bottom w:val="single" w:sz="4" w:space="0" w:color="auto"/>
            </w:tcBorders>
            <w:vAlign w:val="center"/>
          </w:tcPr>
          <w:p w14:paraId="217A8D06" w14:textId="77777777" w:rsidR="004C1071" w:rsidRPr="004E797B" w:rsidRDefault="004C1071" w:rsidP="008F03F5">
            <w:pPr>
              <w:rPr>
                <w:rFonts w:asciiTheme="minorEastAsia" w:hAnsiTheme="minorEastAsia"/>
              </w:rPr>
            </w:pPr>
            <w:r w:rsidRPr="004E797B">
              <w:rPr>
                <w:rFonts w:asciiTheme="minorEastAsia" w:hAnsiTheme="minorEastAsia" w:hint="eastAsia"/>
              </w:rPr>
              <w:t>被害額（万円）</w:t>
            </w:r>
          </w:p>
        </w:tc>
        <w:tc>
          <w:tcPr>
            <w:tcW w:w="1078" w:type="dxa"/>
            <w:tcBorders>
              <w:top w:val="dotted" w:sz="4" w:space="0" w:color="auto"/>
              <w:bottom w:val="single" w:sz="4" w:space="0" w:color="auto"/>
            </w:tcBorders>
            <w:vAlign w:val="center"/>
          </w:tcPr>
          <w:p w14:paraId="7580D92C"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4</w:t>
            </w:r>
            <w:r w:rsidRPr="004E797B">
              <w:rPr>
                <w:rFonts w:asciiTheme="minorEastAsia" w:hAnsiTheme="minorEastAsia"/>
              </w:rPr>
              <w:t>18</w:t>
            </w:r>
          </w:p>
        </w:tc>
        <w:tc>
          <w:tcPr>
            <w:tcW w:w="1079" w:type="dxa"/>
            <w:tcBorders>
              <w:top w:val="dotted" w:sz="4" w:space="0" w:color="auto"/>
              <w:bottom w:val="single" w:sz="4" w:space="0" w:color="auto"/>
            </w:tcBorders>
            <w:vAlign w:val="center"/>
          </w:tcPr>
          <w:p w14:paraId="6B185D73"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3</w:t>
            </w:r>
            <w:r w:rsidRPr="004E797B">
              <w:rPr>
                <w:rFonts w:asciiTheme="minorEastAsia" w:hAnsiTheme="minorEastAsia"/>
              </w:rPr>
              <w:t>,150</w:t>
            </w:r>
          </w:p>
        </w:tc>
        <w:tc>
          <w:tcPr>
            <w:tcW w:w="1079" w:type="dxa"/>
            <w:tcBorders>
              <w:top w:val="dotted" w:sz="4" w:space="0" w:color="auto"/>
              <w:bottom w:val="single" w:sz="4" w:space="0" w:color="auto"/>
            </w:tcBorders>
            <w:vAlign w:val="center"/>
          </w:tcPr>
          <w:p w14:paraId="20C5F758"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3</w:t>
            </w:r>
            <w:r w:rsidRPr="004E797B">
              <w:rPr>
                <w:rFonts w:asciiTheme="minorEastAsia" w:hAnsiTheme="minorEastAsia"/>
              </w:rPr>
              <w:t>,192</w:t>
            </w:r>
          </w:p>
        </w:tc>
        <w:tc>
          <w:tcPr>
            <w:tcW w:w="1079" w:type="dxa"/>
            <w:tcBorders>
              <w:top w:val="dotted" w:sz="4" w:space="0" w:color="auto"/>
              <w:bottom w:val="single" w:sz="4" w:space="0" w:color="auto"/>
            </w:tcBorders>
            <w:vAlign w:val="center"/>
          </w:tcPr>
          <w:p w14:paraId="65AEBA77"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7</w:t>
            </w:r>
            <w:r w:rsidRPr="004E797B">
              <w:rPr>
                <w:rFonts w:asciiTheme="minorEastAsia" w:hAnsiTheme="minorEastAsia"/>
              </w:rPr>
              <w:t>72</w:t>
            </w:r>
          </w:p>
        </w:tc>
        <w:tc>
          <w:tcPr>
            <w:tcW w:w="1079" w:type="dxa"/>
            <w:tcBorders>
              <w:top w:val="dotted" w:sz="4" w:space="0" w:color="auto"/>
              <w:bottom w:val="single" w:sz="4" w:space="0" w:color="auto"/>
            </w:tcBorders>
            <w:vAlign w:val="center"/>
          </w:tcPr>
          <w:p w14:paraId="7B345CB7" w14:textId="5BB3047C" w:rsidR="004C1071" w:rsidRPr="00A04C6B" w:rsidRDefault="00B11E46" w:rsidP="008F03F5">
            <w:pPr>
              <w:jc w:val="center"/>
              <w:rPr>
                <w:rFonts w:asciiTheme="minorEastAsia" w:hAnsiTheme="minorEastAsia"/>
              </w:rPr>
            </w:pPr>
            <w:r w:rsidRPr="00A04C6B">
              <w:rPr>
                <w:rFonts w:asciiTheme="minorEastAsia" w:hAnsiTheme="minorEastAsia" w:hint="eastAsia"/>
              </w:rPr>
              <w:t>393</w:t>
            </w:r>
          </w:p>
        </w:tc>
      </w:tr>
      <w:tr w:rsidR="00B823B0" w:rsidRPr="004E797B" w14:paraId="125C1E6A" w14:textId="77777777" w:rsidTr="00B823B0">
        <w:trPr>
          <w:trHeight w:val="146"/>
        </w:trPr>
        <w:tc>
          <w:tcPr>
            <w:tcW w:w="426" w:type="dxa"/>
            <w:vMerge/>
          </w:tcPr>
          <w:p w14:paraId="7FD28FBC"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4BE10BA5" w14:textId="77777777" w:rsidR="004C1071" w:rsidRPr="004E797B" w:rsidRDefault="004C1071" w:rsidP="008F03F5">
            <w:pPr>
              <w:rPr>
                <w:rFonts w:asciiTheme="minorEastAsia" w:hAnsiTheme="minorEastAsia"/>
              </w:rPr>
            </w:pPr>
          </w:p>
        </w:tc>
        <w:tc>
          <w:tcPr>
            <w:tcW w:w="2435" w:type="dxa"/>
            <w:tcBorders>
              <w:bottom w:val="dotted" w:sz="4" w:space="0" w:color="auto"/>
            </w:tcBorders>
            <w:vAlign w:val="center"/>
          </w:tcPr>
          <w:p w14:paraId="13888599" w14:textId="2C64DB7D" w:rsidR="004C1071" w:rsidRPr="004E797B" w:rsidRDefault="004C1071" w:rsidP="008F03F5">
            <w:pPr>
              <w:rPr>
                <w:rFonts w:asciiTheme="minorEastAsia" w:hAnsiTheme="minorEastAsia"/>
              </w:rPr>
            </w:pPr>
            <w:r w:rsidRPr="004E797B">
              <w:rPr>
                <w:rFonts w:asciiTheme="minorEastAsia" w:hAnsiTheme="minorEastAsia" w:hint="eastAsia"/>
              </w:rPr>
              <w:t>預貯金詐欺</w:t>
            </w:r>
            <w:r w:rsidRPr="004E797B">
              <w:rPr>
                <w:rFonts w:asciiTheme="minorEastAsia" w:hAnsiTheme="minorEastAsia" w:hint="eastAsia"/>
                <w:w w:val="80"/>
              </w:rPr>
              <w:t>（件）</w:t>
            </w:r>
          </w:p>
        </w:tc>
        <w:tc>
          <w:tcPr>
            <w:tcW w:w="1078" w:type="dxa"/>
            <w:tcBorders>
              <w:bottom w:val="dotted" w:sz="4" w:space="0" w:color="auto"/>
            </w:tcBorders>
            <w:vAlign w:val="center"/>
          </w:tcPr>
          <w:p w14:paraId="7779EB16" w14:textId="621D31BC" w:rsidR="004C1071" w:rsidRPr="004E797B" w:rsidRDefault="00891FCF" w:rsidP="008F03F5">
            <w:pPr>
              <w:jc w:val="center"/>
              <w:rPr>
                <w:rFonts w:asciiTheme="minorEastAsia" w:hAnsiTheme="minorEastAsia"/>
              </w:rPr>
            </w:pPr>
            <w:r>
              <w:rPr>
                <w:rFonts w:asciiTheme="minorEastAsia" w:hAnsiTheme="minorEastAsia" w:hint="eastAsia"/>
              </w:rPr>
              <w:t>-</w:t>
            </w:r>
          </w:p>
        </w:tc>
        <w:tc>
          <w:tcPr>
            <w:tcW w:w="1079" w:type="dxa"/>
            <w:tcBorders>
              <w:bottom w:val="dotted" w:sz="4" w:space="0" w:color="auto"/>
            </w:tcBorders>
            <w:vAlign w:val="center"/>
          </w:tcPr>
          <w:p w14:paraId="1B3CA727" w14:textId="34E1984B" w:rsidR="004C1071" w:rsidRPr="004E797B" w:rsidRDefault="00891FCF" w:rsidP="008F03F5">
            <w:pPr>
              <w:jc w:val="center"/>
              <w:rPr>
                <w:rFonts w:asciiTheme="minorEastAsia" w:hAnsiTheme="minorEastAsia"/>
              </w:rPr>
            </w:pPr>
            <w:r>
              <w:rPr>
                <w:rFonts w:asciiTheme="minorEastAsia" w:hAnsiTheme="minorEastAsia" w:hint="eastAsia"/>
              </w:rPr>
              <w:t>-</w:t>
            </w:r>
          </w:p>
        </w:tc>
        <w:tc>
          <w:tcPr>
            <w:tcW w:w="1079" w:type="dxa"/>
            <w:tcBorders>
              <w:bottom w:val="dotted" w:sz="4" w:space="0" w:color="auto"/>
            </w:tcBorders>
            <w:vAlign w:val="center"/>
          </w:tcPr>
          <w:p w14:paraId="00E535E6"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5</w:t>
            </w:r>
          </w:p>
        </w:tc>
        <w:tc>
          <w:tcPr>
            <w:tcW w:w="1079" w:type="dxa"/>
            <w:tcBorders>
              <w:bottom w:val="dotted" w:sz="4" w:space="0" w:color="auto"/>
            </w:tcBorders>
            <w:vAlign w:val="center"/>
          </w:tcPr>
          <w:p w14:paraId="74516AE7"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4</w:t>
            </w:r>
          </w:p>
        </w:tc>
        <w:tc>
          <w:tcPr>
            <w:tcW w:w="1079" w:type="dxa"/>
            <w:tcBorders>
              <w:bottom w:val="dotted" w:sz="4" w:space="0" w:color="auto"/>
            </w:tcBorders>
            <w:vAlign w:val="center"/>
          </w:tcPr>
          <w:p w14:paraId="727F2284" w14:textId="3156CAFA" w:rsidR="004C1071" w:rsidRPr="00A04C6B" w:rsidRDefault="00B11E46" w:rsidP="008F03F5">
            <w:pPr>
              <w:jc w:val="center"/>
              <w:rPr>
                <w:rFonts w:asciiTheme="minorEastAsia" w:hAnsiTheme="minorEastAsia"/>
              </w:rPr>
            </w:pPr>
            <w:r w:rsidRPr="00A04C6B">
              <w:rPr>
                <w:rFonts w:asciiTheme="minorEastAsia" w:hAnsiTheme="minorEastAsia" w:hint="eastAsia"/>
              </w:rPr>
              <w:t>3</w:t>
            </w:r>
          </w:p>
        </w:tc>
      </w:tr>
      <w:tr w:rsidR="00B823B0" w:rsidRPr="004E797B" w14:paraId="72603D84" w14:textId="77777777" w:rsidTr="00B823B0">
        <w:trPr>
          <w:trHeight w:val="146"/>
        </w:trPr>
        <w:tc>
          <w:tcPr>
            <w:tcW w:w="426" w:type="dxa"/>
            <w:vMerge/>
          </w:tcPr>
          <w:p w14:paraId="730770BE"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7F7D179D" w14:textId="77777777" w:rsidR="004C1071" w:rsidRPr="004E797B" w:rsidRDefault="004C1071" w:rsidP="008F03F5">
            <w:pPr>
              <w:ind w:firstLineChars="100" w:firstLine="210"/>
              <w:rPr>
                <w:rFonts w:asciiTheme="minorEastAsia" w:hAnsiTheme="minorEastAsia"/>
              </w:rPr>
            </w:pPr>
          </w:p>
        </w:tc>
        <w:tc>
          <w:tcPr>
            <w:tcW w:w="2435" w:type="dxa"/>
            <w:tcBorders>
              <w:top w:val="dotted" w:sz="4" w:space="0" w:color="auto"/>
              <w:bottom w:val="single" w:sz="4" w:space="0" w:color="auto"/>
            </w:tcBorders>
            <w:vAlign w:val="center"/>
          </w:tcPr>
          <w:p w14:paraId="7CFFE621" w14:textId="77777777" w:rsidR="004C1071" w:rsidRPr="004E797B" w:rsidRDefault="004C1071" w:rsidP="008F03F5">
            <w:pPr>
              <w:rPr>
                <w:rFonts w:asciiTheme="minorEastAsia" w:hAnsiTheme="minorEastAsia"/>
              </w:rPr>
            </w:pPr>
            <w:r w:rsidRPr="004E797B">
              <w:rPr>
                <w:rFonts w:asciiTheme="minorEastAsia" w:hAnsiTheme="minorEastAsia" w:hint="eastAsia"/>
              </w:rPr>
              <w:t>被害額（万円）</w:t>
            </w:r>
          </w:p>
        </w:tc>
        <w:tc>
          <w:tcPr>
            <w:tcW w:w="1078" w:type="dxa"/>
            <w:tcBorders>
              <w:top w:val="dotted" w:sz="4" w:space="0" w:color="auto"/>
              <w:bottom w:val="single" w:sz="4" w:space="0" w:color="auto"/>
            </w:tcBorders>
            <w:vAlign w:val="center"/>
          </w:tcPr>
          <w:p w14:paraId="002C8930" w14:textId="7F1481DC" w:rsidR="004C1071" w:rsidRPr="004E797B" w:rsidRDefault="00891FCF" w:rsidP="008F03F5">
            <w:pPr>
              <w:jc w:val="center"/>
              <w:rPr>
                <w:rFonts w:asciiTheme="minorEastAsia" w:hAnsiTheme="minorEastAsia"/>
              </w:rPr>
            </w:pPr>
            <w:r>
              <w:rPr>
                <w:rFonts w:asciiTheme="minorEastAsia" w:hAnsiTheme="minorEastAsia" w:hint="eastAsia"/>
              </w:rPr>
              <w:t>-</w:t>
            </w:r>
          </w:p>
        </w:tc>
        <w:tc>
          <w:tcPr>
            <w:tcW w:w="1079" w:type="dxa"/>
            <w:tcBorders>
              <w:top w:val="dotted" w:sz="4" w:space="0" w:color="auto"/>
              <w:bottom w:val="single" w:sz="4" w:space="0" w:color="auto"/>
            </w:tcBorders>
            <w:vAlign w:val="center"/>
          </w:tcPr>
          <w:p w14:paraId="47979A07" w14:textId="78804C0F" w:rsidR="004C1071" w:rsidRPr="004E797B" w:rsidRDefault="00891FCF" w:rsidP="008F03F5">
            <w:pPr>
              <w:jc w:val="center"/>
              <w:rPr>
                <w:rFonts w:asciiTheme="minorEastAsia" w:hAnsiTheme="minorEastAsia"/>
              </w:rPr>
            </w:pPr>
            <w:r>
              <w:rPr>
                <w:rFonts w:asciiTheme="minorEastAsia" w:hAnsiTheme="minorEastAsia" w:hint="eastAsia"/>
              </w:rPr>
              <w:t>-</w:t>
            </w:r>
          </w:p>
        </w:tc>
        <w:tc>
          <w:tcPr>
            <w:tcW w:w="1079" w:type="dxa"/>
            <w:tcBorders>
              <w:top w:val="dotted" w:sz="4" w:space="0" w:color="auto"/>
              <w:bottom w:val="single" w:sz="4" w:space="0" w:color="auto"/>
            </w:tcBorders>
            <w:vAlign w:val="center"/>
          </w:tcPr>
          <w:p w14:paraId="1DFCE31A"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,886</w:t>
            </w:r>
          </w:p>
        </w:tc>
        <w:tc>
          <w:tcPr>
            <w:tcW w:w="1079" w:type="dxa"/>
            <w:tcBorders>
              <w:top w:val="dotted" w:sz="4" w:space="0" w:color="auto"/>
              <w:bottom w:val="single" w:sz="4" w:space="0" w:color="auto"/>
            </w:tcBorders>
            <w:vAlign w:val="center"/>
          </w:tcPr>
          <w:p w14:paraId="09A1152B"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85</w:t>
            </w:r>
          </w:p>
        </w:tc>
        <w:tc>
          <w:tcPr>
            <w:tcW w:w="1079" w:type="dxa"/>
            <w:tcBorders>
              <w:top w:val="dotted" w:sz="4" w:space="0" w:color="auto"/>
              <w:bottom w:val="single" w:sz="4" w:space="0" w:color="auto"/>
            </w:tcBorders>
            <w:vAlign w:val="center"/>
          </w:tcPr>
          <w:p w14:paraId="03B5D95B" w14:textId="25161192" w:rsidR="004C1071" w:rsidRPr="00A04C6B" w:rsidRDefault="00B11E46" w:rsidP="008F03F5">
            <w:pPr>
              <w:jc w:val="center"/>
              <w:rPr>
                <w:rFonts w:asciiTheme="minorEastAsia" w:hAnsiTheme="minorEastAsia"/>
              </w:rPr>
            </w:pPr>
            <w:r w:rsidRPr="00A04C6B">
              <w:rPr>
                <w:rFonts w:asciiTheme="minorEastAsia" w:hAnsiTheme="minorEastAsia" w:hint="eastAsia"/>
              </w:rPr>
              <w:t>137</w:t>
            </w:r>
          </w:p>
        </w:tc>
      </w:tr>
      <w:tr w:rsidR="00B823B0" w:rsidRPr="004E797B" w14:paraId="56D3BAAB" w14:textId="77777777" w:rsidTr="00B823B0">
        <w:trPr>
          <w:trHeight w:val="146"/>
        </w:trPr>
        <w:tc>
          <w:tcPr>
            <w:tcW w:w="426" w:type="dxa"/>
            <w:vMerge/>
          </w:tcPr>
          <w:p w14:paraId="7124D967"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2DB5265A" w14:textId="77777777" w:rsidR="004C1071" w:rsidRPr="004E797B" w:rsidRDefault="004C1071" w:rsidP="008F03F5">
            <w:pPr>
              <w:rPr>
                <w:rFonts w:asciiTheme="minorEastAsia" w:hAnsiTheme="minorEastAsia"/>
              </w:rPr>
            </w:pPr>
          </w:p>
        </w:tc>
        <w:tc>
          <w:tcPr>
            <w:tcW w:w="2435" w:type="dxa"/>
            <w:tcBorders>
              <w:bottom w:val="dotted" w:sz="4" w:space="0" w:color="auto"/>
            </w:tcBorders>
            <w:vAlign w:val="center"/>
          </w:tcPr>
          <w:p w14:paraId="198D0DC2" w14:textId="01067259" w:rsidR="004C1071" w:rsidRPr="004E797B" w:rsidRDefault="004C1071" w:rsidP="008F03F5">
            <w:pPr>
              <w:rPr>
                <w:rFonts w:asciiTheme="minorEastAsia" w:hAnsiTheme="minorEastAsia"/>
              </w:rPr>
            </w:pPr>
            <w:r w:rsidRPr="004E797B">
              <w:rPr>
                <w:rFonts w:asciiTheme="minorEastAsia" w:hAnsiTheme="minorEastAsia" w:hint="eastAsia"/>
              </w:rPr>
              <w:t>オレオレ詐欺</w:t>
            </w:r>
            <w:r w:rsidRPr="004E797B">
              <w:rPr>
                <w:rFonts w:asciiTheme="minorEastAsia" w:hAnsiTheme="minorEastAsia" w:hint="eastAsia"/>
                <w:szCs w:val="21"/>
                <w:vertAlign w:val="superscript"/>
              </w:rPr>
              <w:t>※</w:t>
            </w:r>
            <w:r w:rsidR="00913FDF" w:rsidRPr="004E797B">
              <w:rPr>
                <w:rFonts w:asciiTheme="minorEastAsia" w:hAnsiTheme="minorEastAsia" w:hint="eastAsia"/>
                <w:szCs w:val="21"/>
                <w:vertAlign w:val="superscript"/>
              </w:rPr>
              <w:t>６</w:t>
            </w:r>
            <w:r w:rsidRPr="004E797B">
              <w:rPr>
                <w:rFonts w:asciiTheme="minorEastAsia" w:hAnsiTheme="minorEastAsia" w:hint="eastAsia"/>
                <w:w w:val="80"/>
              </w:rPr>
              <w:t>（件）</w:t>
            </w:r>
          </w:p>
        </w:tc>
        <w:tc>
          <w:tcPr>
            <w:tcW w:w="1078" w:type="dxa"/>
            <w:tcBorders>
              <w:bottom w:val="dotted" w:sz="4" w:space="0" w:color="auto"/>
            </w:tcBorders>
            <w:vAlign w:val="center"/>
          </w:tcPr>
          <w:p w14:paraId="535594C1"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8</w:t>
            </w:r>
          </w:p>
        </w:tc>
        <w:tc>
          <w:tcPr>
            <w:tcW w:w="1079" w:type="dxa"/>
            <w:tcBorders>
              <w:bottom w:val="dotted" w:sz="4" w:space="0" w:color="auto"/>
            </w:tcBorders>
            <w:vAlign w:val="center"/>
          </w:tcPr>
          <w:p w14:paraId="1538A2AE"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7</w:t>
            </w:r>
          </w:p>
        </w:tc>
        <w:tc>
          <w:tcPr>
            <w:tcW w:w="1079" w:type="dxa"/>
            <w:tcBorders>
              <w:bottom w:val="dotted" w:sz="4" w:space="0" w:color="auto"/>
            </w:tcBorders>
            <w:vAlign w:val="center"/>
          </w:tcPr>
          <w:p w14:paraId="38C5BCA3"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3</w:t>
            </w:r>
          </w:p>
        </w:tc>
        <w:tc>
          <w:tcPr>
            <w:tcW w:w="1079" w:type="dxa"/>
            <w:tcBorders>
              <w:bottom w:val="dotted" w:sz="4" w:space="0" w:color="auto"/>
            </w:tcBorders>
            <w:vAlign w:val="center"/>
          </w:tcPr>
          <w:p w14:paraId="14E28160"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2</w:t>
            </w:r>
          </w:p>
        </w:tc>
        <w:tc>
          <w:tcPr>
            <w:tcW w:w="1079" w:type="dxa"/>
            <w:tcBorders>
              <w:bottom w:val="dotted" w:sz="4" w:space="0" w:color="auto"/>
            </w:tcBorders>
            <w:vAlign w:val="center"/>
          </w:tcPr>
          <w:p w14:paraId="5089F047" w14:textId="569A759E" w:rsidR="004C1071" w:rsidRPr="00A04C6B" w:rsidRDefault="00B11E46" w:rsidP="008F03F5">
            <w:pPr>
              <w:jc w:val="center"/>
              <w:rPr>
                <w:rFonts w:asciiTheme="minorEastAsia" w:hAnsiTheme="minorEastAsia"/>
              </w:rPr>
            </w:pPr>
            <w:r w:rsidRPr="00A04C6B">
              <w:rPr>
                <w:rFonts w:asciiTheme="minorEastAsia" w:hAnsiTheme="minorEastAsia" w:hint="eastAsia"/>
              </w:rPr>
              <w:t>5</w:t>
            </w:r>
          </w:p>
        </w:tc>
      </w:tr>
      <w:tr w:rsidR="00B823B0" w:rsidRPr="004E797B" w14:paraId="7439CD4F" w14:textId="77777777" w:rsidTr="00B823B0">
        <w:trPr>
          <w:trHeight w:val="146"/>
        </w:trPr>
        <w:tc>
          <w:tcPr>
            <w:tcW w:w="426" w:type="dxa"/>
            <w:vMerge/>
          </w:tcPr>
          <w:p w14:paraId="13AD1B06" w14:textId="77777777" w:rsidR="004C1071" w:rsidRPr="004E797B" w:rsidRDefault="004C1071" w:rsidP="008F03F5">
            <w:pPr>
              <w:ind w:firstLineChars="100" w:firstLine="210"/>
              <w:rPr>
                <w:rFonts w:asciiTheme="minorEastAsia" w:hAnsiTheme="minorEastAsia"/>
              </w:rPr>
            </w:pPr>
          </w:p>
        </w:tc>
        <w:tc>
          <w:tcPr>
            <w:tcW w:w="428" w:type="dxa"/>
            <w:vMerge/>
            <w:vAlign w:val="center"/>
          </w:tcPr>
          <w:p w14:paraId="72F2740B" w14:textId="77777777" w:rsidR="004C1071" w:rsidRPr="004E797B" w:rsidRDefault="004C1071" w:rsidP="008F03F5">
            <w:pPr>
              <w:ind w:firstLineChars="100" w:firstLine="210"/>
              <w:rPr>
                <w:rFonts w:asciiTheme="minorEastAsia" w:hAnsiTheme="minorEastAsia"/>
              </w:rPr>
            </w:pPr>
          </w:p>
        </w:tc>
        <w:tc>
          <w:tcPr>
            <w:tcW w:w="2435" w:type="dxa"/>
            <w:tcBorders>
              <w:top w:val="dotted" w:sz="4" w:space="0" w:color="auto"/>
              <w:bottom w:val="single" w:sz="4" w:space="0" w:color="auto"/>
            </w:tcBorders>
            <w:vAlign w:val="center"/>
          </w:tcPr>
          <w:p w14:paraId="5A5AB30B" w14:textId="77777777" w:rsidR="004C1071" w:rsidRPr="004E797B" w:rsidRDefault="004C1071" w:rsidP="008F03F5">
            <w:pPr>
              <w:rPr>
                <w:rFonts w:asciiTheme="minorEastAsia" w:hAnsiTheme="minorEastAsia"/>
              </w:rPr>
            </w:pPr>
            <w:r w:rsidRPr="004E797B">
              <w:rPr>
                <w:rFonts w:asciiTheme="minorEastAsia" w:hAnsiTheme="minorEastAsia" w:hint="eastAsia"/>
              </w:rPr>
              <w:t>被害額（万円）</w:t>
            </w:r>
          </w:p>
        </w:tc>
        <w:tc>
          <w:tcPr>
            <w:tcW w:w="1078" w:type="dxa"/>
            <w:tcBorders>
              <w:top w:val="dotted" w:sz="4" w:space="0" w:color="auto"/>
              <w:bottom w:val="single" w:sz="4" w:space="0" w:color="auto"/>
            </w:tcBorders>
            <w:vAlign w:val="center"/>
          </w:tcPr>
          <w:p w14:paraId="6493A04F"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4</w:t>
            </w:r>
            <w:r w:rsidRPr="004E797B">
              <w:rPr>
                <w:rFonts w:asciiTheme="minorEastAsia" w:hAnsiTheme="minorEastAsia"/>
              </w:rPr>
              <w:t>,992</w:t>
            </w:r>
          </w:p>
        </w:tc>
        <w:tc>
          <w:tcPr>
            <w:tcW w:w="1079" w:type="dxa"/>
            <w:tcBorders>
              <w:top w:val="dotted" w:sz="4" w:space="0" w:color="auto"/>
              <w:bottom w:val="single" w:sz="4" w:space="0" w:color="auto"/>
            </w:tcBorders>
            <w:vAlign w:val="center"/>
          </w:tcPr>
          <w:p w14:paraId="0E79E572"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8</w:t>
            </w:r>
            <w:r w:rsidRPr="004E797B">
              <w:rPr>
                <w:rFonts w:asciiTheme="minorEastAsia" w:hAnsiTheme="minorEastAsia"/>
              </w:rPr>
              <w:t>12</w:t>
            </w:r>
          </w:p>
        </w:tc>
        <w:tc>
          <w:tcPr>
            <w:tcW w:w="1079" w:type="dxa"/>
            <w:tcBorders>
              <w:top w:val="dotted" w:sz="4" w:space="0" w:color="auto"/>
              <w:bottom w:val="single" w:sz="4" w:space="0" w:color="auto"/>
            </w:tcBorders>
            <w:vAlign w:val="center"/>
          </w:tcPr>
          <w:p w14:paraId="75640BB8"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2</w:t>
            </w:r>
            <w:r w:rsidRPr="004E797B">
              <w:rPr>
                <w:rFonts w:asciiTheme="minorEastAsia" w:hAnsiTheme="minorEastAsia"/>
              </w:rPr>
              <w:t>50</w:t>
            </w:r>
          </w:p>
        </w:tc>
        <w:tc>
          <w:tcPr>
            <w:tcW w:w="1079" w:type="dxa"/>
            <w:tcBorders>
              <w:top w:val="dotted" w:sz="4" w:space="0" w:color="auto"/>
              <w:bottom w:val="single" w:sz="4" w:space="0" w:color="auto"/>
            </w:tcBorders>
            <w:vAlign w:val="center"/>
          </w:tcPr>
          <w:p w14:paraId="1A2292B9" w14:textId="77777777" w:rsidR="004C1071" w:rsidRPr="004E797B" w:rsidRDefault="004C1071" w:rsidP="008F03F5">
            <w:pPr>
              <w:jc w:val="center"/>
              <w:rPr>
                <w:rFonts w:asciiTheme="minorEastAsia" w:hAnsiTheme="minorEastAsia"/>
              </w:rPr>
            </w:pPr>
            <w:r w:rsidRPr="004E797B">
              <w:rPr>
                <w:rFonts w:asciiTheme="minorEastAsia" w:hAnsiTheme="minorEastAsia" w:hint="eastAsia"/>
              </w:rPr>
              <w:t>1</w:t>
            </w:r>
            <w:r w:rsidRPr="004E797B">
              <w:rPr>
                <w:rFonts w:asciiTheme="minorEastAsia" w:hAnsiTheme="minorEastAsia"/>
              </w:rPr>
              <w:t>00</w:t>
            </w:r>
          </w:p>
        </w:tc>
        <w:tc>
          <w:tcPr>
            <w:tcW w:w="1079" w:type="dxa"/>
            <w:tcBorders>
              <w:top w:val="dotted" w:sz="4" w:space="0" w:color="auto"/>
              <w:bottom w:val="single" w:sz="4" w:space="0" w:color="auto"/>
            </w:tcBorders>
            <w:vAlign w:val="center"/>
          </w:tcPr>
          <w:p w14:paraId="3B6386DE" w14:textId="3609CEFF" w:rsidR="00B11E46" w:rsidRPr="00A04C6B" w:rsidRDefault="00B11E46" w:rsidP="00B11E46">
            <w:pPr>
              <w:jc w:val="center"/>
              <w:rPr>
                <w:rFonts w:asciiTheme="minorEastAsia" w:hAnsiTheme="minorEastAsia"/>
              </w:rPr>
            </w:pPr>
            <w:r w:rsidRPr="00A04C6B">
              <w:rPr>
                <w:rFonts w:asciiTheme="minorEastAsia" w:hAnsiTheme="minorEastAsia" w:hint="eastAsia"/>
              </w:rPr>
              <w:t>1,350</w:t>
            </w:r>
          </w:p>
        </w:tc>
      </w:tr>
      <w:tr w:rsidR="00B823B0" w:rsidRPr="004E797B" w14:paraId="2B5920AA" w14:textId="77777777" w:rsidTr="00B823B0">
        <w:trPr>
          <w:trHeight w:val="146"/>
        </w:trPr>
        <w:tc>
          <w:tcPr>
            <w:tcW w:w="426" w:type="dxa"/>
            <w:vMerge/>
          </w:tcPr>
          <w:p w14:paraId="55EEBC6C" w14:textId="77777777" w:rsidR="004C1071" w:rsidRPr="004E797B" w:rsidRDefault="004C1071" w:rsidP="0095284E">
            <w:pPr>
              <w:ind w:firstLineChars="100" w:firstLine="210"/>
              <w:rPr>
                <w:rFonts w:asciiTheme="minorEastAsia" w:hAnsiTheme="minorEastAsia"/>
              </w:rPr>
            </w:pPr>
          </w:p>
        </w:tc>
        <w:tc>
          <w:tcPr>
            <w:tcW w:w="428" w:type="dxa"/>
            <w:vMerge/>
            <w:vAlign w:val="center"/>
          </w:tcPr>
          <w:p w14:paraId="42BF69D4" w14:textId="77777777" w:rsidR="004C1071" w:rsidRPr="004E797B" w:rsidRDefault="004C1071" w:rsidP="0095284E">
            <w:pPr>
              <w:ind w:firstLineChars="100" w:firstLine="210"/>
              <w:rPr>
                <w:rFonts w:asciiTheme="minorEastAsia" w:hAnsiTheme="minorEastAsia"/>
              </w:rPr>
            </w:pPr>
          </w:p>
        </w:tc>
        <w:tc>
          <w:tcPr>
            <w:tcW w:w="2435" w:type="dxa"/>
            <w:tcBorders>
              <w:top w:val="single" w:sz="4" w:space="0" w:color="auto"/>
              <w:bottom w:val="dotted" w:sz="4" w:space="0" w:color="auto"/>
            </w:tcBorders>
            <w:vAlign w:val="center"/>
          </w:tcPr>
          <w:p w14:paraId="444BC7C0" w14:textId="6AFC0424" w:rsidR="004C1071" w:rsidRPr="004E797B" w:rsidRDefault="004C1071" w:rsidP="0095284E">
            <w:pPr>
              <w:rPr>
                <w:rFonts w:asciiTheme="minorEastAsia" w:hAnsiTheme="minorEastAsia"/>
              </w:rPr>
            </w:pPr>
            <w:r w:rsidRPr="004E797B">
              <w:rPr>
                <w:rFonts w:asciiTheme="minorEastAsia" w:hAnsiTheme="minorEastAsia" w:hint="eastAsia"/>
              </w:rPr>
              <w:t>還付金詐欺</w:t>
            </w:r>
            <w:r w:rsidRPr="004E797B">
              <w:rPr>
                <w:rFonts w:asciiTheme="minorEastAsia" w:hAnsiTheme="minorEastAsia" w:hint="eastAsia"/>
                <w:w w:val="80"/>
              </w:rPr>
              <w:t>（件）</w:t>
            </w:r>
          </w:p>
        </w:tc>
        <w:tc>
          <w:tcPr>
            <w:tcW w:w="1078" w:type="dxa"/>
            <w:tcBorders>
              <w:top w:val="single" w:sz="4" w:space="0" w:color="auto"/>
              <w:bottom w:val="dotted" w:sz="4" w:space="0" w:color="auto"/>
            </w:tcBorders>
            <w:vAlign w:val="center"/>
          </w:tcPr>
          <w:p w14:paraId="2A3AF382" w14:textId="7F788CA3" w:rsidR="004C1071" w:rsidRPr="004E797B" w:rsidRDefault="004C1071" w:rsidP="0095284E">
            <w:pPr>
              <w:jc w:val="center"/>
              <w:rPr>
                <w:rFonts w:asciiTheme="minorEastAsia" w:hAnsiTheme="minorEastAsia"/>
              </w:rPr>
            </w:pPr>
            <w:r w:rsidRPr="004E797B">
              <w:rPr>
                <w:rFonts w:asciiTheme="minorEastAsia" w:hAnsiTheme="minorEastAsia" w:hint="eastAsia"/>
              </w:rPr>
              <w:t>0</w:t>
            </w:r>
          </w:p>
        </w:tc>
        <w:tc>
          <w:tcPr>
            <w:tcW w:w="1079" w:type="dxa"/>
            <w:tcBorders>
              <w:top w:val="single" w:sz="4" w:space="0" w:color="auto"/>
              <w:bottom w:val="dotted" w:sz="4" w:space="0" w:color="auto"/>
            </w:tcBorders>
            <w:vAlign w:val="center"/>
          </w:tcPr>
          <w:p w14:paraId="329C8524" w14:textId="4EB8369C" w:rsidR="004C1071" w:rsidRPr="004E797B" w:rsidRDefault="004C1071" w:rsidP="0095284E">
            <w:pPr>
              <w:jc w:val="center"/>
              <w:rPr>
                <w:rFonts w:asciiTheme="minorEastAsia" w:hAnsiTheme="minorEastAsia"/>
              </w:rPr>
            </w:pPr>
            <w:r w:rsidRPr="004E797B">
              <w:rPr>
                <w:rFonts w:asciiTheme="minorEastAsia" w:hAnsiTheme="minorEastAsia" w:hint="eastAsia"/>
              </w:rPr>
              <w:t>0</w:t>
            </w:r>
          </w:p>
        </w:tc>
        <w:tc>
          <w:tcPr>
            <w:tcW w:w="1079" w:type="dxa"/>
            <w:tcBorders>
              <w:top w:val="single" w:sz="4" w:space="0" w:color="auto"/>
              <w:bottom w:val="dotted" w:sz="4" w:space="0" w:color="auto"/>
            </w:tcBorders>
            <w:vAlign w:val="center"/>
          </w:tcPr>
          <w:p w14:paraId="39AC716C" w14:textId="349047C6" w:rsidR="004C1071" w:rsidRPr="004E797B" w:rsidRDefault="002D3A54" w:rsidP="0095284E">
            <w:pPr>
              <w:jc w:val="center"/>
              <w:rPr>
                <w:rFonts w:asciiTheme="minorEastAsia" w:hAnsiTheme="minorEastAsia"/>
              </w:rPr>
            </w:pPr>
            <w:r w:rsidRPr="004E797B">
              <w:rPr>
                <w:rFonts w:asciiTheme="minorEastAsia" w:hAnsiTheme="minorEastAsia" w:hint="eastAsia"/>
              </w:rPr>
              <w:t>0</w:t>
            </w:r>
          </w:p>
        </w:tc>
        <w:tc>
          <w:tcPr>
            <w:tcW w:w="1079" w:type="dxa"/>
            <w:tcBorders>
              <w:top w:val="single" w:sz="4" w:space="0" w:color="auto"/>
              <w:bottom w:val="dotted" w:sz="4" w:space="0" w:color="auto"/>
            </w:tcBorders>
            <w:vAlign w:val="center"/>
          </w:tcPr>
          <w:p w14:paraId="278810AE" w14:textId="14A8CAD8" w:rsidR="004C1071" w:rsidRPr="004E797B" w:rsidRDefault="002D3A54" w:rsidP="0095284E">
            <w:pPr>
              <w:jc w:val="center"/>
              <w:rPr>
                <w:rFonts w:asciiTheme="minorEastAsia" w:hAnsiTheme="minorEastAsia"/>
              </w:rPr>
            </w:pPr>
            <w:r w:rsidRPr="004E797B">
              <w:rPr>
                <w:rFonts w:asciiTheme="minorEastAsia" w:hAnsiTheme="minorEastAsia" w:hint="eastAsia"/>
              </w:rPr>
              <w:t>1</w:t>
            </w:r>
          </w:p>
        </w:tc>
        <w:tc>
          <w:tcPr>
            <w:tcW w:w="1079" w:type="dxa"/>
            <w:tcBorders>
              <w:top w:val="single" w:sz="4" w:space="0" w:color="auto"/>
              <w:bottom w:val="dotted" w:sz="4" w:space="0" w:color="auto"/>
            </w:tcBorders>
            <w:vAlign w:val="center"/>
          </w:tcPr>
          <w:p w14:paraId="29F4B1E3" w14:textId="136780C8" w:rsidR="004C1071" w:rsidRPr="00A04C6B" w:rsidRDefault="002D3A54" w:rsidP="0095284E">
            <w:pPr>
              <w:jc w:val="center"/>
              <w:rPr>
                <w:rFonts w:asciiTheme="minorEastAsia" w:hAnsiTheme="minorEastAsia"/>
              </w:rPr>
            </w:pPr>
            <w:r w:rsidRPr="00A04C6B">
              <w:rPr>
                <w:rFonts w:asciiTheme="minorEastAsia" w:hAnsiTheme="minorEastAsia" w:hint="eastAsia"/>
              </w:rPr>
              <w:t>1</w:t>
            </w:r>
            <w:r w:rsidR="00B11E46" w:rsidRPr="00A04C6B">
              <w:rPr>
                <w:rFonts w:asciiTheme="minorEastAsia" w:hAnsiTheme="minorEastAsia" w:hint="eastAsia"/>
              </w:rPr>
              <w:t>4</w:t>
            </w:r>
          </w:p>
        </w:tc>
      </w:tr>
      <w:tr w:rsidR="00B823B0" w:rsidRPr="004E797B" w14:paraId="6E12289D" w14:textId="77777777" w:rsidTr="00B823B0">
        <w:trPr>
          <w:trHeight w:val="146"/>
        </w:trPr>
        <w:tc>
          <w:tcPr>
            <w:tcW w:w="426" w:type="dxa"/>
            <w:vMerge/>
            <w:tcBorders>
              <w:bottom w:val="single" w:sz="4" w:space="0" w:color="auto"/>
            </w:tcBorders>
          </w:tcPr>
          <w:p w14:paraId="1B4D5E55" w14:textId="77777777" w:rsidR="004C1071" w:rsidRPr="004E797B" w:rsidRDefault="004C1071" w:rsidP="0095284E">
            <w:pPr>
              <w:ind w:firstLineChars="100" w:firstLine="210"/>
              <w:rPr>
                <w:rFonts w:asciiTheme="minorEastAsia" w:hAnsiTheme="minorEastAsia"/>
              </w:rPr>
            </w:pPr>
          </w:p>
        </w:tc>
        <w:tc>
          <w:tcPr>
            <w:tcW w:w="428" w:type="dxa"/>
            <w:vMerge/>
            <w:tcBorders>
              <w:bottom w:val="single" w:sz="4" w:space="0" w:color="auto"/>
            </w:tcBorders>
            <w:vAlign w:val="center"/>
          </w:tcPr>
          <w:p w14:paraId="022898D5" w14:textId="77777777" w:rsidR="004C1071" w:rsidRPr="004E797B" w:rsidRDefault="004C1071" w:rsidP="0095284E">
            <w:pPr>
              <w:ind w:firstLineChars="100" w:firstLine="210"/>
              <w:rPr>
                <w:rFonts w:asciiTheme="minorEastAsia" w:hAnsiTheme="minorEastAsia"/>
              </w:rPr>
            </w:pPr>
          </w:p>
        </w:tc>
        <w:tc>
          <w:tcPr>
            <w:tcW w:w="2435" w:type="dxa"/>
            <w:tcBorders>
              <w:top w:val="dotted" w:sz="4" w:space="0" w:color="auto"/>
              <w:bottom w:val="single" w:sz="4" w:space="0" w:color="auto"/>
            </w:tcBorders>
            <w:vAlign w:val="center"/>
          </w:tcPr>
          <w:p w14:paraId="6A7BCE76" w14:textId="24809FCC" w:rsidR="004C1071" w:rsidRPr="004E797B" w:rsidRDefault="004C1071" w:rsidP="0095284E">
            <w:pPr>
              <w:rPr>
                <w:rFonts w:asciiTheme="minorEastAsia" w:hAnsiTheme="minorEastAsia"/>
              </w:rPr>
            </w:pPr>
            <w:r w:rsidRPr="004E797B">
              <w:rPr>
                <w:rFonts w:asciiTheme="minorEastAsia" w:hAnsiTheme="minorEastAsia" w:hint="eastAsia"/>
              </w:rPr>
              <w:t>被害額（万円）</w:t>
            </w:r>
          </w:p>
        </w:tc>
        <w:tc>
          <w:tcPr>
            <w:tcW w:w="1078" w:type="dxa"/>
            <w:tcBorders>
              <w:top w:val="dotted" w:sz="4" w:space="0" w:color="auto"/>
              <w:bottom w:val="single" w:sz="4" w:space="0" w:color="auto"/>
            </w:tcBorders>
            <w:vAlign w:val="center"/>
          </w:tcPr>
          <w:p w14:paraId="2AAC6FB8" w14:textId="757F2282" w:rsidR="004C1071" w:rsidRPr="004E797B" w:rsidRDefault="004C1071" w:rsidP="0095284E">
            <w:pPr>
              <w:jc w:val="center"/>
              <w:rPr>
                <w:rFonts w:asciiTheme="minorEastAsia" w:hAnsiTheme="minorEastAsia"/>
              </w:rPr>
            </w:pPr>
            <w:r w:rsidRPr="004E797B">
              <w:rPr>
                <w:rFonts w:asciiTheme="minorEastAsia" w:hAnsiTheme="minorEastAsia" w:hint="eastAsia"/>
              </w:rPr>
              <w:t>0</w:t>
            </w:r>
          </w:p>
        </w:tc>
        <w:tc>
          <w:tcPr>
            <w:tcW w:w="1079" w:type="dxa"/>
            <w:tcBorders>
              <w:top w:val="dotted" w:sz="4" w:space="0" w:color="auto"/>
              <w:bottom w:val="single" w:sz="4" w:space="0" w:color="auto"/>
            </w:tcBorders>
            <w:vAlign w:val="center"/>
          </w:tcPr>
          <w:p w14:paraId="3446B113" w14:textId="295BC76B" w:rsidR="004C1071" w:rsidRPr="004E797B" w:rsidRDefault="004C1071" w:rsidP="0095284E">
            <w:pPr>
              <w:jc w:val="center"/>
              <w:rPr>
                <w:rFonts w:asciiTheme="minorEastAsia" w:hAnsiTheme="minorEastAsia"/>
              </w:rPr>
            </w:pPr>
            <w:r w:rsidRPr="004E797B">
              <w:rPr>
                <w:rFonts w:asciiTheme="minorEastAsia" w:hAnsiTheme="minorEastAsia" w:hint="eastAsia"/>
              </w:rPr>
              <w:t>0</w:t>
            </w:r>
          </w:p>
        </w:tc>
        <w:tc>
          <w:tcPr>
            <w:tcW w:w="1079" w:type="dxa"/>
            <w:tcBorders>
              <w:top w:val="dotted" w:sz="4" w:space="0" w:color="auto"/>
              <w:bottom w:val="single" w:sz="4" w:space="0" w:color="auto"/>
            </w:tcBorders>
            <w:vAlign w:val="center"/>
          </w:tcPr>
          <w:p w14:paraId="1703E778" w14:textId="099503B2" w:rsidR="004C1071" w:rsidRPr="004E797B" w:rsidRDefault="002D3A54" w:rsidP="0095284E">
            <w:pPr>
              <w:jc w:val="center"/>
              <w:rPr>
                <w:rFonts w:asciiTheme="minorEastAsia" w:hAnsiTheme="minorEastAsia"/>
              </w:rPr>
            </w:pPr>
            <w:r w:rsidRPr="004E797B">
              <w:rPr>
                <w:rFonts w:asciiTheme="minorEastAsia" w:hAnsiTheme="minorEastAsia" w:hint="eastAsia"/>
              </w:rPr>
              <w:t>0</w:t>
            </w:r>
          </w:p>
        </w:tc>
        <w:tc>
          <w:tcPr>
            <w:tcW w:w="1079" w:type="dxa"/>
            <w:tcBorders>
              <w:top w:val="dotted" w:sz="4" w:space="0" w:color="auto"/>
              <w:bottom w:val="single" w:sz="4" w:space="0" w:color="auto"/>
            </w:tcBorders>
            <w:vAlign w:val="center"/>
          </w:tcPr>
          <w:p w14:paraId="0BD3979A" w14:textId="615E8739" w:rsidR="004C1071" w:rsidRPr="004E797B" w:rsidRDefault="002D3A54" w:rsidP="0095284E">
            <w:pPr>
              <w:jc w:val="center"/>
              <w:rPr>
                <w:rFonts w:asciiTheme="minorEastAsia" w:hAnsiTheme="minorEastAsia"/>
              </w:rPr>
            </w:pPr>
            <w:r w:rsidRPr="004E797B">
              <w:rPr>
                <w:rFonts w:asciiTheme="minorEastAsia" w:hAnsiTheme="minorEastAsia" w:hint="eastAsia"/>
              </w:rPr>
              <w:t>100</w:t>
            </w:r>
          </w:p>
        </w:tc>
        <w:tc>
          <w:tcPr>
            <w:tcW w:w="1079" w:type="dxa"/>
            <w:tcBorders>
              <w:top w:val="dotted" w:sz="4" w:space="0" w:color="auto"/>
              <w:bottom w:val="single" w:sz="4" w:space="0" w:color="auto"/>
            </w:tcBorders>
            <w:vAlign w:val="center"/>
          </w:tcPr>
          <w:p w14:paraId="4F6B9A7A" w14:textId="58A90FC8" w:rsidR="004C1071" w:rsidRPr="00A04C6B" w:rsidRDefault="00B11E46" w:rsidP="0095284E">
            <w:pPr>
              <w:jc w:val="center"/>
              <w:rPr>
                <w:rFonts w:asciiTheme="minorEastAsia" w:hAnsiTheme="minorEastAsia"/>
              </w:rPr>
            </w:pPr>
            <w:r w:rsidRPr="00A04C6B">
              <w:rPr>
                <w:rFonts w:asciiTheme="minorEastAsia" w:hAnsiTheme="minorEastAsia" w:hint="eastAsia"/>
              </w:rPr>
              <w:t>1,810</w:t>
            </w:r>
          </w:p>
        </w:tc>
      </w:tr>
    </w:tbl>
    <w:bookmarkEnd w:id="2"/>
    <w:p w14:paraId="79F79F8C" w14:textId="492A7A9A" w:rsidR="00422CCE" w:rsidRDefault="004A03C4" w:rsidP="004A03C4">
      <w:pPr>
        <w:jc w:val="right"/>
        <w:rPr>
          <w:rFonts w:asciiTheme="minorEastAsia" w:hAnsiTheme="minorEastAsia"/>
          <w:szCs w:val="21"/>
        </w:rPr>
      </w:pPr>
      <w:r w:rsidRPr="004A03C4">
        <w:rPr>
          <w:rFonts w:asciiTheme="minorEastAsia" w:hAnsiTheme="minorEastAsia" w:hint="eastAsia"/>
          <w:szCs w:val="21"/>
        </w:rPr>
        <w:t>※</w:t>
      </w:r>
      <w:r>
        <w:rPr>
          <w:rFonts w:asciiTheme="minorEastAsia" w:hAnsiTheme="minorEastAsia" w:hint="eastAsia"/>
          <w:szCs w:val="21"/>
        </w:rPr>
        <w:t>平成30、令和元年の預貯金詐欺は、オレオレ詐欺に含んで集計。</w:t>
      </w:r>
    </w:p>
    <w:p w14:paraId="7DAE40FB" w14:textId="77777777" w:rsidR="004A03C4" w:rsidRPr="004A03C4" w:rsidRDefault="004A03C4" w:rsidP="004A03C4">
      <w:pPr>
        <w:jc w:val="right"/>
        <w:rPr>
          <w:rFonts w:asciiTheme="minorEastAsia" w:hAnsiTheme="minorEastAsia"/>
          <w:szCs w:val="21"/>
        </w:rPr>
      </w:pPr>
    </w:p>
    <w:p w14:paraId="36E85897" w14:textId="006AF992" w:rsidR="00422CCE" w:rsidRPr="004E797B" w:rsidRDefault="00D76EB4" w:rsidP="00B00E7A">
      <w:pPr>
        <w:rPr>
          <w:rFonts w:asciiTheme="majorEastAsia" w:eastAsiaTheme="majorEastAsia" w:hAnsiTheme="majorEastAsia"/>
          <w:sz w:val="24"/>
          <w:szCs w:val="24"/>
        </w:rPr>
      </w:pPr>
      <w:r w:rsidRPr="004E797B">
        <w:rPr>
          <w:rFonts w:asciiTheme="majorEastAsia" w:eastAsiaTheme="majorEastAsia" w:hAnsiTheme="majorEastAsia"/>
          <w:noProof/>
          <w:sz w:val="24"/>
          <w:szCs w:val="24"/>
        </w:rPr>
        <mc:AlternateContent>
          <mc:Choice Requires="wps">
            <w:drawing>
              <wp:anchor distT="0" distB="0" distL="114300" distR="114300" simplePos="0" relativeHeight="251772416" behindDoc="0" locked="0" layoutInCell="1" allowOverlap="1" wp14:anchorId="17296627" wp14:editId="481C0241">
                <wp:simplePos x="0" y="0"/>
                <wp:positionH relativeFrom="column">
                  <wp:posOffset>1501140</wp:posOffset>
                </wp:positionH>
                <wp:positionV relativeFrom="paragraph">
                  <wp:posOffset>751840</wp:posOffset>
                </wp:positionV>
                <wp:extent cx="609600" cy="314325"/>
                <wp:effectExtent l="0" t="0" r="0" b="9525"/>
                <wp:wrapNone/>
                <wp:docPr id="80" name="テキスト ボックス 80"/>
                <wp:cNvGraphicFramePr/>
                <a:graphic xmlns:a="http://schemas.openxmlformats.org/drawingml/2006/main">
                  <a:graphicData uri="http://schemas.microsoft.com/office/word/2010/wordprocessingShape">
                    <wps:wsp>
                      <wps:cNvSpPr txBox="1"/>
                      <wps:spPr>
                        <a:xfrm>
                          <a:off x="0" y="0"/>
                          <a:ext cx="609600" cy="314325"/>
                        </a:xfrm>
                        <a:prstGeom prst="rect">
                          <a:avLst/>
                        </a:prstGeom>
                        <a:pattFill prst="narVert">
                          <a:fgClr>
                            <a:schemeClr val="accent1"/>
                          </a:fgClr>
                          <a:bgClr>
                            <a:schemeClr val="bg1"/>
                          </a:bgClr>
                        </a:pattFill>
                        <a:ln w="6350">
                          <a:noFill/>
                        </a:ln>
                      </wps:spPr>
                      <wps:txbx>
                        <w:txbxContent>
                          <w:p w14:paraId="6AB9A4D6" w14:textId="280402D1" w:rsidR="00A804A5" w:rsidRPr="00A804A5" w:rsidRDefault="00A804A5" w:rsidP="00A804A5">
                            <w:r w:rsidRPr="00A804A5">
                              <w:rPr>
                                <w:rFonts w:hint="eastAsia"/>
                              </w:rPr>
                              <w:t>1</w:t>
                            </w:r>
                            <w:r>
                              <w:t>9</w:t>
                            </w:r>
                            <w:r w:rsidRPr="00A804A5">
                              <w:rPr>
                                <w:rFonts w:hint="eastAsia"/>
                              </w:rPr>
                              <w:t>.</w:t>
                            </w:r>
                            <w:r>
                              <w:t>5</w:t>
                            </w:r>
                            <w:r w:rsidRPr="00A804A5">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6627" id="テキスト ボックス 80" o:spid="_x0000_s1028" type="#_x0000_t202" style="position:absolute;left:0;text-align:left;margin-left:118.2pt;margin-top:59.2pt;width:48pt;height:24.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" fillcolor="#4f81bd [3204]" stroked="f" strokeweight=".5pt">
                <v:fill r:id="rId17" o:title="" color2="white [3212]" type="pattern"/>
                <v:textbox>
                  <w:txbxContent>
                    <w:p w14:paraId="6AB9A4D6" w14:textId="280402D1" w:rsidR="00A804A5" w:rsidRPr="00A804A5" w:rsidRDefault="00A804A5" w:rsidP="00A804A5">
                      <w:r w:rsidRPr="00A804A5">
                        <w:rPr>
                          <w:rFonts w:hint="eastAsia"/>
                        </w:rPr>
                        <w:t>1</w:t>
                      </w:r>
                      <w:r>
                        <w:t>9</w:t>
                      </w:r>
                      <w:r w:rsidRPr="00A804A5">
                        <w:rPr>
                          <w:rFonts w:hint="eastAsia"/>
                        </w:rPr>
                        <w:t>.</w:t>
                      </w:r>
                      <w:r>
                        <w:t>5</w:t>
                      </w:r>
                      <w:r w:rsidRPr="00A804A5">
                        <w:rPr>
                          <w:rFonts w:hint="eastAsia"/>
                        </w:rPr>
                        <w:t>％</w:t>
                      </w:r>
                    </w:p>
                  </w:txbxContent>
                </v:textbox>
              </v:shape>
            </w:pict>
          </mc:Fallback>
        </mc:AlternateContent>
      </w:r>
      <w:r w:rsidR="00014BD9" w:rsidRPr="004E797B">
        <w:rPr>
          <w:rFonts w:asciiTheme="minorEastAsia" w:hAnsiTheme="minorEastAsia" w:hint="eastAsia"/>
          <w:noProof/>
          <w:sz w:val="20"/>
          <w:szCs w:val="20"/>
        </w:rPr>
        <mc:AlternateContent>
          <mc:Choice Requires="wps">
            <w:drawing>
              <wp:anchor distT="0" distB="0" distL="114300" distR="114300" simplePos="0" relativeHeight="251792896" behindDoc="0" locked="0" layoutInCell="1" allowOverlap="1" wp14:anchorId="773EB23D" wp14:editId="110EE0FF">
                <wp:simplePos x="0" y="0"/>
                <wp:positionH relativeFrom="rightMargin">
                  <wp:posOffset>-5280025</wp:posOffset>
                </wp:positionH>
                <wp:positionV relativeFrom="paragraph">
                  <wp:posOffset>151765</wp:posOffset>
                </wp:positionV>
                <wp:extent cx="504825" cy="257175"/>
                <wp:effectExtent l="0" t="0" r="28575" b="28575"/>
                <wp:wrapNone/>
                <wp:docPr id="62" name="テキスト ボックス 62"/>
                <wp:cNvGraphicFramePr/>
                <a:graphic xmlns:a="http://schemas.openxmlformats.org/drawingml/2006/main">
                  <a:graphicData uri="http://schemas.microsoft.com/office/word/2010/wordprocessingShape">
                    <wps:wsp>
                      <wps:cNvSpPr txBox="1"/>
                      <wps:spPr>
                        <a:xfrm>
                          <a:off x="0" y="0"/>
                          <a:ext cx="504825" cy="257175"/>
                        </a:xfrm>
                        <a:prstGeom prst="rect">
                          <a:avLst/>
                        </a:prstGeom>
                        <a:solidFill>
                          <a:schemeClr val="lt1"/>
                        </a:solidFill>
                        <a:ln w="6350">
                          <a:solidFill>
                            <a:prstClr val="black"/>
                          </a:solidFill>
                        </a:ln>
                      </wps:spPr>
                      <wps:txbx>
                        <w:txbxContent>
                          <w:p w14:paraId="59E2B3E8" w14:textId="607BE916" w:rsidR="00014BD9" w:rsidRPr="00014BD9" w:rsidRDefault="00014BD9" w:rsidP="00014BD9">
                            <w:pPr>
                              <w:spacing w:line="240" w:lineRule="exact"/>
                              <w:rPr>
                                <w:rFonts w:asciiTheme="majorEastAsia" w:eastAsiaTheme="majorEastAsia" w:hAnsiTheme="majorEastAsia"/>
                                <w:sz w:val="22"/>
                              </w:rPr>
                            </w:pPr>
                            <w:r w:rsidRPr="00014BD9">
                              <w:rPr>
                                <w:rFonts w:asciiTheme="majorEastAsia" w:eastAsiaTheme="majorEastAsia" w:hAnsiTheme="majorEastAsia" w:hint="eastAsia"/>
                                <w:sz w:val="22"/>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B23D" id="テキスト ボックス 62" o:spid="_x0000_s1029" type="#_x0000_t202" style="position:absolute;left:0;text-align:left;margin-left:-415.75pt;margin-top:11.95pt;width:39.75pt;height:20.25pt;z-index:251792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" fillcolor="white [3201]" strokeweight=".5pt">
                <v:textbox>
                  <w:txbxContent>
                    <w:p w14:paraId="59E2B3E8" w14:textId="607BE916" w:rsidR="00014BD9" w:rsidRPr="00014BD9" w:rsidRDefault="00014BD9" w:rsidP="00014BD9">
                      <w:pPr>
                        <w:spacing w:line="240" w:lineRule="exact"/>
                        <w:rPr>
                          <w:rFonts w:asciiTheme="majorEastAsia" w:eastAsiaTheme="majorEastAsia" w:hAnsiTheme="majorEastAsia"/>
                          <w:sz w:val="22"/>
                        </w:rPr>
                      </w:pPr>
                      <w:r w:rsidRPr="00014BD9">
                        <w:rPr>
                          <w:rFonts w:asciiTheme="majorEastAsia" w:eastAsiaTheme="majorEastAsia" w:hAnsiTheme="majorEastAsia" w:hint="eastAsia"/>
                          <w:sz w:val="22"/>
                        </w:rPr>
                        <w:t>参考</w:t>
                      </w:r>
                    </w:p>
                  </w:txbxContent>
                </v:textbox>
                <w10:wrap anchorx="margin"/>
              </v:shape>
            </w:pict>
          </mc:Fallback>
        </mc:AlternateContent>
      </w:r>
      <w:r w:rsidR="00A804A5" w:rsidRPr="004E797B">
        <w:rPr>
          <w:rFonts w:asciiTheme="majorEastAsia" w:eastAsiaTheme="majorEastAsia" w:hAnsiTheme="majorEastAsia"/>
          <w:noProof/>
          <w:sz w:val="24"/>
          <w:szCs w:val="24"/>
        </w:rPr>
        <mc:AlternateContent>
          <mc:Choice Requires="wps">
            <w:drawing>
              <wp:anchor distT="0" distB="0" distL="114300" distR="114300" simplePos="0" relativeHeight="251770368" behindDoc="0" locked="0" layoutInCell="1" allowOverlap="1" wp14:anchorId="421A7EF1" wp14:editId="34F82B08">
                <wp:simplePos x="0" y="0"/>
                <wp:positionH relativeFrom="column">
                  <wp:posOffset>815340</wp:posOffset>
                </wp:positionH>
                <wp:positionV relativeFrom="paragraph">
                  <wp:posOffset>755015</wp:posOffset>
                </wp:positionV>
                <wp:extent cx="609600" cy="36195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609600" cy="361950"/>
                        </a:xfrm>
                        <a:prstGeom prst="rect">
                          <a:avLst/>
                        </a:prstGeom>
                        <a:pattFill prst="pct20">
                          <a:fgClr>
                            <a:schemeClr val="accent1"/>
                          </a:fgClr>
                          <a:bgClr>
                            <a:schemeClr val="bg1"/>
                          </a:bgClr>
                        </a:pattFill>
                        <a:ln w="6350">
                          <a:noFill/>
                        </a:ln>
                      </wps:spPr>
                      <wps:txbx>
                        <w:txbxContent>
                          <w:p w14:paraId="38CCD237" w14:textId="3273D220" w:rsidR="00A778B8" w:rsidRPr="00A804A5" w:rsidRDefault="00A778B8">
                            <w:r w:rsidRPr="00A804A5">
                              <w:rPr>
                                <w:rFonts w:hint="eastAsia"/>
                              </w:rPr>
                              <w:t>11.8</w:t>
                            </w:r>
                            <w:r w:rsidRPr="00A804A5">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7EF1" id="テキスト ボックス 79" o:spid="_x0000_s1030" type="#_x0000_t202" style="position:absolute;left:0;text-align:left;margin-left:64.2pt;margin-top:59.45pt;width:48pt;height:2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" fillcolor="#4f81bd [3204]" stroked="f" strokeweight=".5pt">
                <v:fill r:id="rId18" o:title="" color2="white [3212]" type="pattern"/>
                <v:textbox>
                  <w:txbxContent>
                    <w:p w14:paraId="38CCD237" w14:textId="3273D220" w:rsidR="00A778B8" w:rsidRPr="00A804A5" w:rsidRDefault="00A778B8">
                      <w:r w:rsidRPr="00A804A5">
                        <w:rPr>
                          <w:rFonts w:hint="eastAsia"/>
                        </w:rPr>
                        <w:t>11.8</w:t>
                      </w:r>
                      <w:r w:rsidRPr="00A804A5">
                        <w:rPr>
                          <w:rFonts w:hint="eastAsia"/>
                        </w:rPr>
                        <w:t>％</w:t>
                      </w:r>
                    </w:p>
                  </w:txbxContent>
                </v:textbox>
              </v:shape>
            </w:pict>
          </mc:Fallback>
        </mc:AlternateContent>
      </w:r>
      <w:r w:rsidR="00A804A5" w:rsidRPr="004E797B">
        <w:rPr>
          <w:rFonts w:asciiTheme="majorEastAsia" w:eastAsiaTheme="majorEastAsia" w:hAnsiTheme="majorEastAsia"/>
          <w:noProof/>
          <w:sz w:val="24"/>
          <w:szCs w:val="24"/>
        </w:rPr>
        <mc:AlternateContent>
          <mc:Choice Requires="wps">
            <w:drawing>
              <wp:anchor distT="0" distB="0" distL="114300" distR="114300" simplePos="0" relativeHeight="251774464" behindDoc="0" locked="0" layoutInCell="1" allowOverlap="1" wp14:anchorId="75DCDDC3" wp14:editId="6CD05C46">
                <wp:simplePos x="0" y="0"/>
                <wp:positionH relativeFrom="column">
                  <wp:posOffset>3695700</wp:posOffset>
                </wp:positionH>
                <wp:positionV relativeFrom="paragraph">
                  <wp:posOffset>762000</wp:posOffset>
                </wp:positionV>
                <wp:extent cx="609600" cy="36195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wps:spPr>
                      <wps:txbx>
                        <w:txbxContent>
                          <w:p w14:paraId="3CECE325" w14:textId="58B5C878" w:rsidR="00A804A5" w:rsidRPr="00A804A5" w:rsidRDefault="00A804A5" w:rsidP="00A804A5">
                            <w:r>
                              <w:t>68</w:t>
                            </w:r>
                            <w:r w:rsidRPr="00A804A5">
                              <w:rPr>
                                <w:rFonts w:hint="eastAsia"/>
                              </w:rPr>
                              <w:t>.</w:t>
                            </w:r>
                            <w:r>
                              <w:t>7</w:t>
                            </w:r>
                            <w:r w:rsidRPr="00A804A5">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DDC3" id="テキスト ボックス 85" o:spid="_x0000_s1031" type="#_x0000_t202" style="position:absolute;left:0;text-align:left;margin-left:291pt;margin-top:60pt;width:48pt;height:2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PVGQIAADIEAAAOAAAAZHJzL2Uyb0RvYy54bWysU01vGyEQvVfqf0Dc6107thu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" filled="f" stroked="f" strokeweight=".5pt">
                <v:textbox>
                  <w:txbxContent>
                    <w:p w14:paraId="3CECE325" w14:textId="58B5C878" w:rsidR="00A804A5" w:rsidRPr="00A804A5" w:rsidRDefault="00A804A5" w:rsidP="00A804A5">
                      <w:r>
                        <w:t>68</w:t>
                      </w:r>
                      <w:r w:rsidRPr="00A804A5">
                        <w:rPr>
                          <w:rFonts w:hint="eastAsia"/>
                        </w:rPr>
                        <w:t>.</w:t>
                      </w:r>
                      <w:r>
                        <w:t>7</w:t>
                      </w:r>
                      <w:r w:rsidRPr="00A804A5">
                        <w:rPr>
                          <w:rFonts w:hint="eastAsia"/>
                        </w:rPr>
                        <w:t>％</w:t>
                      </w:r>
                    </w:p>
                  </w:txbxContent>
                </v:textbox>
              </v:shape>
            </w:pict>
          </mc:Fallback>
        </mc:AlternateContent>
      </w:r>
      <w:r w:rsidR="002F4EB7" w:rsidRPr="004E797B">
        <w:rPr>
          <w:rFonts w:asciiTheme="majorEastAsia" w:eastAsiaTheme="majorEastAsia" w:hAnsiTheme="majorEastAsia"/>
          <w:noProof/>
          <w:sz w:val="24"/>
          <w:szCs w:val="24"/>
        </w:rPr>
        <w:drawing>
          <wp:inline distT="0" distB="0" distL="0" distR="0" wp14:anchorId="57A171D0" wp14:editId="64DBDBA4">
            <wp:extent cx="5591175" cy="1885950"/>
            <wp:effectExtent l="0" t="0" r="9525" b="0"/>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865842" w14:textId="7BA369A7" w:rsidR="002671A1" w:rsidRPr="004E797B" w:rsidRDefault="002671A1" w:rsidP="00B00E7A">
      <w:pPr>
        <w:rPr>
          <w:rFonts w:asciiTheme="majorEastAsia" w:eastAsiaTheme="majorEastAsia" w:hAnsiTheme="majorEastAsia"/>
          <w:sz w:val="24"/>
          <w:szCs w:val="24"/>
        </w:rPr>
      </w:pPr>
    </w:p>
    <w:p w14:paraId="198344CA" w14:textId="77777777" w:rsidR="00137344" w:rsidRDefault="00137344" w:rsidP="00B00E7A">
      <w:pPr>
        <w:rPr>
          <w:rFonts w:asciiTheme="majorEastAsia" w:eastAsiaTheme="majorEastAsia" w:hAnsiTheme="majorEastAsia"/>
          <w:sz w:val="24"/>
          <w:szCs w:val="24"/>
        </w:rPr>
      </w:pPr>
    </w:p>
    <w:p w14:paraId="0BFBFB64" w14:textId="7C5673AC" w:rsidR="00E40B20" w:rsidRPr="004E797B" w:rsidRDefault="00E40B20" w:rsidP="00B00E7A">
      <w:pPr>
        <w:rPr>
          <w:rFonts w:asciiTheme="majorEastAsia" w:eastAsiaTheme="majorEastAsia" w:hAnsiTheme="majorEastAsia"/>
          <w:sz w:val="24"/>
          <w:szCs w:val="24"/>
        </w:rPr>
      </w:pPr>
      <w:r w:rsidRPr="004E797B">
        <w:rPr>
          <w:noProof/>
        </w:rPr>
        <mc:AlternateContent>
          <mc:Choice Requires="wps">
            <w:drawing>
              <wp:anchor distT="0" distB="0" distL="114300" distR="114300" simplePos="0" relativeHeight="251675136" behindDoc="0" locked="0" layoutInCell="1" allowOverlap="1" wp14:anchorId="459CF1FD" wp14:editId="2F82B7E3">
                <wp:simplePos x="0" y="0"/>
                <wp:positionH relativeFrom="margin">
                  <wp:posOffset>-152400</wp:posOffset>
                </wp:positionH>
                <wp:positionV relativeFrom="paragraph">
                  <wp:posOffset>133350</wp:posOffset>
                </wp:positionV>
                <wp:extent cx="5972175"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FF957" id="直線コネクタ 7" o:spid="_x0000_s1026" style="position:absolute;left:0;text-align:left;z-index:251675136;visibility:visible;mso-wrap-style:square;mso-wrap-distance-left:9pt;mso-wrap-distance-top:0;mso-wrap-distance-right:9pt;mso-wrap-distance-bottom:0;mso-position-horizontal:absolute;mso-position-horizontal-relative:margin;mso-position-vertical:absolute;mso-position-vertical-relative:text" from="-12pt,10.5pt" to="458.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" strokecolor="#4579b8 [3044]">
                <w10:wrap anchorx="margin"/>
              </v:line>
            </w:pict>
          </mc:Fallback>
        </mc:AlternateContent>
      </w:r>
    </w:p>
    <w:p w14:paraId="0CFEE81A" w14:textId="2A1AEC76" w:rsidR="00913FDF" w:rsidRPr="004E797B" w:rsidRDefault="00913FDF" w:rsidP="00E40B20">
      <w:pPr>
        <w:ind w:left="540" w:hangingChars="300" w:hanging="540"/>
        <w:rPr>
          <w:rFonts w:asciiTheme="majorEastAsia" w:eastAsiaTheme="majorEastAsia" w:hAnsiTheme="majorEastAsia"/>
          <w:sz w:val="18"/>
          <w:szCs w:val="18"/>
        </w:rPr>
      </w:pPr>
      <w:r w:rsidRPr="004E797B">
        <w:rPr>
          <w:rFonts w:asciiTheme="majorEastAsia" w:eastAsiaTheme="majorEastAsia" w:hAnsiTheme="majorEastAsia" w:hint="eastAsia"/>
          <w:sz w:val="18"/>
          <w:szCs w:val="18"/>
        </w:rPr>
        <w:t>※４　還付金詐欺…税金還付等に必要な手続きを装って被害者にATMを操作させ、口座間送金により財産上の不法の利益を得る手口</w:t>
      </w:r>
    </w:p>
    <w:p w14:paraId="1696983A" w14:textId="70D72ADC" w:rsidR="00E40B20" w:rsidRPr="004E797B" w:rsidRDefault="00E40B20" w:rsidP="00E40B20">
      <w:pPr>
        <w:ind w:left="540" w:hangingChars="300" w:hanging="540"/>
        <w:rPr>
          <w:rFonts w:asciiTheme="majorEastAsia" w:eastAsiaTheme="majorEastAsia" w:hAnsiTheme="majorEastAsia"/>
          <w:sz w:val="18"/>
          <w:szCs w:val="18"/>
        </w:rPr>
      </w:pPr>
      <w:r w:rsidRPr="004E797B">
        <w:rPr>
          <w:rFonts w:asciiTheme="majorEastAsia" w:eastAsiaTheme="majorEastAsia" w:hAnsiTheme="majorEastAsia" w:hint="eastAsia"/>
          <w:sz w:val="18"/>
          <w:szCs w:val="18"/>
        </w:rPr>
        <w:t>※</w:t>
      </w:r>
      <w:r w:rsidR="00913FDF" w:rsidRPr="004E797B">
        <w:rPr>
          <w:rFonts w:asciiTheme="majorEastAsia" w:eastAsiaTheme="majorEastAsia" w:hAnsiTheme="majorEastAsia" w:hint="eastAsia"/>
          <w:sz w:val="18"/>
          <w:szCs w:val="18"/>
        </w:rPr>
        <w:t>５</w:t>
      </w:r>
      <w:r w:rsidR="004518F9" w:rsidRPr="004E797B">
        <w:rPr>
          <w:rFonts w:asciiTheme="majorEastAsia" w:eastAsiaTheme="majorEastAsia" w:hAnsiTheme="majorEastAsia" w:hint="eastAsia"/>
          <w:sz w:val="18"/>
          <w:szCs w:val="18"/>
        </w:rPr>
        <w:t xml:space="preserve">　</w:t>
      </w:r>
      <w:r w:rsidRPr="004E797B">
        <w:rPr>
          <w:rFonts w:asciiTheme="majorEastAsia" w:eastAsiaTheme="majorEastAsia" w:hAnsiTheme="majorEastAsia" w:hint="eastAsia"/>
          <w:sz w:val="18"/>
          <w:szCs w:val="18"/>
        </w:rPr>
        <w:t>キャッシュカード詐欺盗…警察官などと偽って電話をかけ「キャッシュカード(銀行口座)が不正に利用されている」「預金を保護する手続をする」などとして、嘘の手続きを説明した上で、キャッシュカードをすり替えるなどして盗み取る手口</w:t>
      </w:r>
    </w:p>
    <w:p w14:paraId="3F696435" w14:textId="0198CBDD" w:rsidR="00D148BE" w:rsidRPr="004E797B" w:rsidRDefault="00E40B20" w:rsidP="00F22E7C">
      <w:pPr>
        <w:ind w:left="540" w:hangingChars="300" w:hanging="540"/>
        <w:rPr>
          <w:rFonts w:asciiTheme="majorEastAsia" w:eastAsiaTheme="majorEastAsia" w:hAnsiTheme="majorEastAsia"/>
          <w:sz w:val="22"/>
          <w:szCs w:val="24"/>
        </w:rPr>
      </w:pPr>
      <w:r w:rsidRPr="004E797B">
        <w:rPr>
          <w:rFonts w:asciiTheme="majorEastAsia" w:eastAsiaTheme="majorEastAsia" w:hAnsiTheme="majorEastAsia" w:hint="eastAsia"/>
          <w:sz w:val="18"/>
          <w:szCs w:val="18"/>
        </w:rPr>
        <w:t>※</w:t>
      </w:r>
      <w:r w:rsidR="00913FDF" w:rsidRPr="004E797B">
        <w:rPr>
          <w:rFonts w:asciiTheme="majorEastAsia" w:eastAsiaTheme="majorEastAsia" w:hAnsiTheme="majorEastAsia" w:hint="eastAsia"/>
          <w:sz w:val="18"/>
          <w:szCs w:val="18"/>
        </w:rPr>
        <w:t>６</w:t>
      </w:r>
      <w:r w:rsidRPr="004E797B">
        <w:rPr>
          <w:rFonts w:asciiTheme="majorEastAsia" w:eastAsiaTheme="majorEastAsia" w:hAnsiTheme="majorEastAsia" w:hint="eastAsia"/>
          <w:sz w:val="18"/>
          <w:szCs w:val="18"/>
        </w:rPr>
        <w:t xml:space="preserve">　</w:t>
      </w:r>
      <w:r w:rsidR="004518F9" w:rsidRPr="004E797B">
        <w:rPr>
          <w:rFonts w:asciiTheme="majorEastAsia" w:eastAsiaTheme="majorEastAsia" w:hAnsiTheme="majorEastAsia" w:hint="eastAsia"/>
          <w:sz w:val="18"/>
          <w:szCs w:val="18"/>
        </w:rPr>
        <w:t>オレオレ詐欺</w:t>
      </w:r>
      <w:r w:rsidRPr="004E797B">
        <w:rPr>
          <w:rFonts w:asciiTheme="majorEastAsia" w:eastAsiaTheme="majorEastAsia" w:hAnsiTheme="majorEastAsia" w:hint="eastAsia"/>
          <w:sz w:val="18"/>
          <w:szCs w:val="18"/>
        </w:rPr>
        <w:t>…親族、警察官、弁護士等を装い、親族が起こした事件・事故に対する示談金等を名目に金銭等をだまし取る（脅し取る）手口</w:t>
      </w:r>
      <w:r w:rsidR="00D148BE" w:rsidRPr="004E797B">
        <w:rPr>
          <w:rFonts w:asciiTheme="majorEastAsia" w:eastAsiaTheme="majorEastAsia" w:hAnsiTheme="majorEastAsia"/>
          <w:sz w:val="22"/>
          <w:szCs w:val="24"/>
        </w:rPr>
        <w:br w:type="page"/>
      </w:r>
    </w:p>
    <w:p w14:paraId="55468171" w14:textId="1DF4478B" w:rsidR="00146E39" w:rsidRPr="004E797B" w:rsidRDefault="00227DF7" w:rsidP="00F87AD0">
      <w:pPr>
        <w:widowControl/>
        <w:ind w:firstLineChars="100" w:firstLine="220"/>
        <w:jc w:val="left"/>
        <w:rPr>
          <w:rFonts w:asciiTheme="majorEastAsia" w:eastAsiaTheme="majorEastAsia" w:hAnsiTheme="majorEastAsia"/>
          <w:sz w:val="22"/>
          <w:szCs w:val="24"/>
        </w:rPr>
      </w:pPr>
      <w:r w:rsidRPr="004E797B">
        <w:rPr>
          <w:rFonts w:asciiTheme="majorEastAsia" w:eastAsiaTheme="majorEastAsia" w:hAnsiTheme="majorEastAsia" w:hint="eastAsia"/>
          <w:sz w:val="22"/>
          <w:szCs w:val="24"/>
        </w:rPr>
        <w:lastRenderedPageBreak/>
        <w:t>(</w:t>
      </w:r>
      <w:r w:rsidRPr="004E797B">
        <w:rPr>
          <w:rFonts w:asciiTheme="majorEastAsia" w:eastAsiaTheme="majorEastAsia" w:hAnsiTheme="majorEastAsia"/>
          <w:sz w:val="22"/>
          <w:szCs w:val="24"/>
        </w:rPr>
        <w:t>5)</w:t>
      </w:r>
      <w:r w:rsidRPr="004E797B">
        <w:rPr>
          <w:rFonts w:asciiTheme="majorEastAsia" w:eastAsiaTheme="majorEastAsia" w:hAnsiTheme="majorEastAsia" w:hint="eastAsia"/>
          <w:sz w:val="22"/>
          <w:szCs w:val="24"/>
        </w:rPr>
        <w:t xml:space="preserve"> </w:t>
      </w:r>
      <w:r w:rsidR="00146E39" w:rsidRPr="004E797B">
        <w:rPr>
          <w:rFonts w:asciiTheme="majorEastAsia" w:eastAsiaTheme="majorEastAsia" w:hAnsiTheme="majorEastAsia" w:hint="eastAsia"/>
          <w:sz w:val="22"/>
          <w:szCs w:val="24"/>
        </w:rPr>
        <w:t>暴力団の情勢</w:t>
      </w:r>
    </w:p>
    <w:p w14:paraId="1187E1EB" w14:textId="388E2891" w:rsidR="00227DF7" w:rsidRPr="004E797B" w:rsidRDefault="00227DF7" w:rsidP="00F87AD0">
      <w:pPr>
        <w:widowControl/>
        <w:ind w:left="420" w:hangingChars="200" w:hanging="420"/>
        <w:jc w:val="left"/>
        <w:rPr>
          <w:sz w:val="22"/>
          <w:szCs w:val="24"/>
        </w:rPr>
      </w:pPr>
      <w:r w:rsidRPr="004E797B">
        <w:rPr>
          <w:rFonts w:hint="eastAsia"/>
        </w:rPr>
        <w:t xml:space="preserve">　　　</w:t>
      </w:r>
      <w:r w:rsidRPr="004E797B">
        <w:rPr>
          <w:rFonts w:hint="eastAsia"/>
          <w:sz w:val="22"/>
          <w:szCs w:val="24"/>
        </w:rPr>
        <w:t>全国的にも、岩手県内においても暴力団の構成員は</w:t>
      </w:r>
      <w:r w:rsidR="00F87AD0" w:rsidRPr="004E797B">
        <w:rPr>
          <w:rFonts w:hint="eastAsia"/>
          <w:sz w:val="22"/>
          <w:szCs w:val="24"/>
        </w:rPr>
        <w:t>減少</w:t>
      </w:r>
      <w:r w:rsidRPr="004E797B">
        <w:rPr>
          <w:rFonts w:hint="eastAsia"/>
          <w:sz w:val="22"/>
          <w:szCs w:val="24"/>
        </w:rPr>
        <w:t>の</w:t>
      </w:r>
      <w:r w:rsidR="00F87AD0" w:rsidRPr="004E797B">
        <w:rPr>
          <w:rFonts w:hint="eastAsia"/>
          <w:sz w:val="22"/>
          <w:szCs w:val="24"/>
        </w:rPr>
        <w:t>一途にありますが、県内の構成員の大半が</w:t>
      </w:r>
      <w:r w:rsidR="00FA1757" w:rsidRPr="004E797B">
        <w:rPr>
          <w:rFonts w:hint="eastAsia"/>
          <w:sz w:val="22"/>
          <w:szCs w:val="24"/>
        </w:rPr>
        <w:t>本市</w:t>
      </w:r>
      <w:r w:rsidR="00F87AD0" w:rsidRPr="004E797B">
        <w:rPr>
          <w:rFonts w:hint="eastAsia"/>
          <w:sz w:val="22"/>
          <w:szCs w:val="24"/>
        </w:rPr>
        <w:t>に集中している状況にあります。</w:t>
      </w:r>
    </w:p>
    <w:p w14:paraId="6E1E75ED" w14:textId="3A196AA3" w:rsidR="008932EB" w:rsidRPr="004E797B" w:rsidRDefault="008932EB" w:rsidP="00F87AD0">
      <w:pPr>
        <w:widowControl/>
        <w:ind w:left="440" w:hangingChars="200" w:hanging="440"/>
        <w:jc w:val="left"/>
        <w:rPr>
          <w:sz w:val="22"/>
          <w:szCs w:val="24"/>
        </w:rPr>
      </w:pPr>
      <w:r w:rsidRPr="004E797B">
        <w:rPr>
          <w:rFonts w:hint="eastAsia"/>
          <w:sz w:val="22"/>
          <w:szCs w:val="24"/>
        </w:rPr>
        <w:t xml:space="preserve">　　　近年、暴力団</w:t>
      </w:r>
      <w:r w:rsidR="0094678D" w:rsidRPr="004E797B">
        <w:rPr>
          <w:rFonts w:hint="eastAsia"/>
          <w:sz w:val="22"/>
          <w:szCs w:val="24"/>
        </w:rPr>
        <w:t>の資金獲得活動は多様化しており</w:t>
      </w:r>
      <w:r w:rsidRPr="004E797B">
        <w:rPr>
          <w:rFonts w:hint="eastAsia"/>
          <w:sz w:val="22"/>
          <w:szCs w:val="24"/>
        </w:rPr>
        <w:t>、薬物や恐喝など暴力団の威光をかざす</w:t>
      </w:r>
      <w:r w:rsidR="0094678D" w:rsidRPr="004E797B">
        <w:rPr>
          <w:rFonts w:hint="eastAsia"/>
          <w:sz w:val="22"/>
          <w:szCs w:val="24"/>
        </w:rPr>
        <w:t>従来</w:t>
      </w:r>
      <w:r w:rsidR="000B1337">
        <w:rPr>
          <w:rFonts w:hint="eastAsia"/>
          <w:sz w:val="22"/>
          <w:szCs w:val="24"/>
        </w:rPr>
        <w:t>の</w:t>
      </w:r>
      <w:r w:rsidRPr="004E797B">
        <w:rPr>
          <w:rFonts w:hint="eastAsia"/>
          <w:sz w:val="22"/>
          <w:szCs w:val="24"/>
        </w:rPr>
        <w:t>手口に加え、特殊詐欺を資金獲得源とするなど、社会に対して</w:t>
      </w:r>
      <w:r w:rsidR="0094678D" w:rsidRPr="004E797B">
        <w:rPr>
          <w:rFonts w:hint="eastAsia"/>
          <w:sz w:val="22"/>
          <w:szCs w:val="24"/>
        </w:rPr>
        <w:t>、より</w:t>
      </w:r>
      <w:r w:rsidRPr="004E797B">
        <w:rPr>
          <w:rFonts w:hint="eastAsia"/>
          <w:sz w:val="22"/>
          <w:szCs w:val="24"/>
        </w:rPr>
        <w:t>身近な</w:t>
      </w:r>
      <w:r w:rsidR="0094678D" w:rsidRPr="004E797B">
        <w:rPr>
          <w:rFonts w:hint="eastAsia"/>
          <w:sz w:val="22"/>
          <w:szCs w:val="24"/>
        </w:rPr>
        <w:t>脅威</w:t>
      </w:r>
      <w:r w:rsidRPr="004E797B">
        <w:rPr>
          <w:rFonts w:hint="eastAsia"/>
          <w:sz w:val="22"/>
          <w:szCs w:val="24"/>
        </w:rPr>
        <w:t>となっているのが特徴です。</w:t>
      </w:r>
    </w:p>
    <w:p w14:paraId="573C818F" w14:textId="0DD86AA9" w:rsidR="00F87AD0" w:rsidRPr="004E797B" w:rsidRDefault="00F87AD0" w:rsidP="00F87AD0">
      <w:pPr>
        <w:widowControl/>
        <w:ind w:left="420" w:hangingChars="200" w:hanging="420"/>
        <w:jc w:val="left"/>
      </w:pPr>
    </w:p>
    <w:tbl>
      <w:tblPr>
        <w:tblStyle w:val="a6"/>
        <w:tblW w:w="8217" w:type="dxa"/>
        <w:tblLook w:val="04A0" w:firstRow="1" w:lastRow="0" w:firstColumn="1" w:lastColumn="0" w:noHBand="0" w:noVBand="1"/>
      </w:tblPr>
      <w:tblGrid>
        <w:gridCol w:w="427"/>
        <w:gridCol w:w="1128"/>
        <w:gridCol w:w="1275"/>
        <w:gridCol w:w="1418"/>
        <w:gridCol w:w="1276"/>
        <w:gridCol w:w="1417"/>
        <w:gridCol w:w="1276"/>
      </w:tblGrid>
      <w:tr w:rsidR="004E797B" w:rsidRPr="004E797B" w14:paraId="76304082" w14:textId="77777777" w:rsidTr="00A107CF">
        <w:tc>
          <w:tcPr>
            <w:tcW w:w="427" w:type="dxa"/>
          </w:tcPr>
          <w:p w14:paraId="0730C2BF" w14:textId="77777777" w:rsidR="00146E39" w:rsidRPr="004E797B" w:rsidRDefault="00146E39" w:rsidP="00146E39">
            <w:pPr>
              <w:widowControl/>
              <w:jc w:val="left"/>
            </w:pPr>
          </w:p>
        </w:tc>
        <w:tc>
          <w:tcPr>
            <w:tcW w:w="1128" w:type="dxa"/>
          </w:tcPr>
          <w:p w14:paraId="3B543703" w14:textId="431B3E45" w:rsidR="00146E39" w:rsidRPr="004E797B" w:rsidRDefault="00146E39" w:rsidP="00146E39">
            <w:pPr>
              <w:widowControl/>
              <w:jc w:val="left"/>
            </w:pPr>
          </w:p>
        </w:tc>
        <w:tc>
          <w:tcPr>
            <w:tcW w:w="1275" w:type="dxa"/>
          </w:tcPr>
          <w:p w14:paraId="28CF3426" w14:textId="1B0C7988" w:rsidR="00146E39" w:rsidRPr="004E797B" w:rsidRDefault="00146E39" w:rsidP="00146E39">
            <w:pPr>
              <w:widowControl/>
              <w:jc w:val="center"/>
            </w:pPr>
            <w:r w:rsidRPr="004E797B">
              <w:rPr>
                <w:rFonts w:asciiTheme="minorEastAsia" w:hAnsiTheme="minorEastAsia" w:hint="eastAsia"/>
              </w:rPr>
              <w:t>平成30年</w:t>
            </w:r>
          </w:p>
        </w:tc>
        <w:tc>
          <w:tcPr>
            <w:tcW w:w="1418" w:type="dxa"/>
          </w:tcPr>
          <w:p w14:paraId="30106947" w14:textId="0235CE11" w:rsidR="00146E39" w:rsidRPr="004E797B" w:rsidRDefault="00146E39" w:rsidP="00146E39">
            <w:pPr>
              <w:widowControl/>
              <w:jc w:val="center"/>
            </w:pPr>
            <w:r w:rsidRPr="004E797B">
              <w:rPr>
                <w:rFonts w:asciiTheme="minorEastAsia" w:hAnsiTheme="minorEastAsia" w:hint="eastAsia"/>
              </w:rPr>
              <w:t>令和元年</w:t>
            </w:r>
          </w:p>
        </w:tc>
        <w:tc>
          <w:tcPr>
            <w:tcW w:w="1276" w:type="dxa"/>
          </w:tcPr>
          <w:p w14:paraId="00A3899C" w14:textId="1BEE4AE0" w:rsidR="00146E39" w:rsidRPr="004E797B" w:rsidRDefault="00146E39" w:rsidP="00146E39">
            <w:pPr>
              <w:widowControl/>
              <w:jc w:val="center"/>
            </w:pPr>
            <w:r w:rsidRPr="004E797B">
              <w:rPr>
                <w:rFonts w:asciiTheme="minorEastAsia" w:hAnsiTheme="minorEastAsia" w:hint="eastAsia"/>
              </w:rPr>
              <w:t>令和２年</w:t>
            </w:r>
          </w:p>
        </w:tc>
        <w:tc>
          <w:tcPr>
            <w:tcW w:w="1417" w:type="dxa"/>
          </w:tcPr>
          <w:p w14:paraId="1CE2DDB9" w14:textId="1FBB2DE5" w:rsidR="00146E39" w:rsidRPr="004E797B" w:rsidRDefault="00146E39" w:rsidP="00146E39">
            <w:pPr>
              <w:widowControl/>
              <w:jc w:val="center"/>
            </w:pPr>
            <w:r w:rsidRPr="004E797B">
              <w:rPr>
                <w:rFonts w:asciiTheme="minorEastAsia" w:hAnsiTheme="minorEastAsia" w:hint="eastAsia"/>
              </w:rPr>
              <w:t>令和３年</w:t>
            </w:r>
          </w:p>
        </w:tc>
        <w:tc>
          <w:tcPr>
            <w:tcW w:w="1276" w:type="dxa"/>
          </w:tcPr>
          <w:p w14:paraId="4660B097" w14:textId="6ADC7EB5" w:rsidR="00146E39" w:rsidRPr="004E797B" w:rsidRDefault="00146E39" w:rsidP="00146E39">
            <w:pPr>
              <w:widowControl/>
              <w:jc w:val="center"/>
            </w:pPr>
            <w:r w:rsidRPr="004E797B">
              <w:rPr>
                <w:rFonts w:asciiTheme="minorEastAsia" w:hAnsiTheme="minorEastAsia" w:hint="eastAsia"/>
              </w:rPr>
              <w:t>令和４年</w:t>
            </w:r>
          </w:p>
        </w:tc>
      </w:tr>
      <w:tr w:rsidR="004E797B" w:rsidRPr="004E797B" w14:paraId="6481BE26" w14:textId="77777777" w:rsidTr="002A54BC">
        <w:trPr>
          <w:trHeight w:val="535"/>
        </w:trPr>
        <w:tc>
          <w:tcPr>
            <w:tcW w:w="427" w:type="dxa"/>
            <w:vMerge w:val="restart"/>
          </w:tcPr>
          <w:p w14:paraId="00AACBC2" w14:textId="3D07716B" w:rsidR="00A804A5" w:rsidRPr="004E797B" w:rsidRDefault="00A804A5" w:rsidP="00A804A5">
            <w:pPr>
              <w:widowControl/>
              <w:jc w:val="left"/>
            </w:pPr>
            <w:r w:rsidRPr="004E797B">
              <w:rPr>
                <w:rFonts w:hint="eastAsia"/>
              </w:rPr>
              <w:t>盛岡市</w:t>
            </w:r>
          </w:p>
        </w:tc>
        <w:tc>
          <w:tcPr>
            <w:tcW w:w="1128" w:type="dxa"/>
            <w:vAlign w:val="center"/>
          </w:tcPr>
          <w:p w14:paraId="3427B8A8" w14:textId="146D7169" w:rsidR="00A804A5" w:rsidRPr="004E797B" w:rsidRDefault="00A804A5" w:rsidP="00A804A5">
            <w:pPr>
              <w:widowControl/>
              <w:jc w:val="left"/>
            </w:pPr>
            <w:r w:rsidRPr="004E797B">
              <w:rPr>
                <w:rFonts w:hint="eastAsia"/>
              </w:rPr>
              <w:t>団体数</w:t>
            </w:r>
          </w:p>
        </w:tc>
        <w:tc>
          <w:tcPr>
            <w:tcW w:w="1275" w:type="dxa"/>
            <w:vAlign w:val="center"/>
          </w:tcPr>
          <w:p w14:paraId="72E3E191" w14:textId="45A47B7F"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５</w:t>
            </w:r>
          </w:p>
        </w:tc>
        <w:tc>
          <w:tcPr>
            <w:tcW w:w="1418" w:type="dxa"/>
            <w:vAlign w:val="center"/>
          </w:tcPr>
          <w:p w14:paraId="2B515E08" w14:textId="5222935F"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４</w:t>
            </w:r>
          </w:p>
        </w:tc>
        <w:tc>
          <w:tcPr>
            <w:tcW w:w="1276" w:type="dxa"/>
            <w:vAlign w:val="center"/>
          </w:tcPr>
          <w:p w14:paraId="6B91112D" w14:textId="137C945B"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４</w:t>
            </w:r>
          </w:p>
        </w:tc>
        <w:tc>
          <w:tcPr>
            <w:tcW w:w="1417" w:type="dxa"/>
            <w:vAlign w:val="center"/>
          </w:tcPr>
          <w:p w14:paraId="374CD4FF" w14:textId="2D542FAA"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３</w:t>
            </w:r>
          </w:p>
        </w:tc>
        <w:tc>
          <w:tcPr>
            <w:tcW w:w="1276" w:type="dxa"/>
            <w:shd w:val="clear" w:color="auto" w:fill="auto"/>
            <w:vAlign w:val="center"/>
          </w:tcPr>
          <w:p w14:paraId="199418F9" w14:textId="49D82DFA" w:rsidR="00A804A5" w:rsidRPr="00896A8A" w:rsidRDefault="00526305" w:rsidP="00A804A5">
            <w:pPr>
              <w:widowControl/>
              <w:jc w:val="right"/>
              <w:rPr>
                <w:rFonts w:ascii="ＭＳ 明朝" w:eastAsia="ＭＳ 明朝" w:hAnsi="ＭＳ 明朝"/>
              </w:rPr>
            </w:pPr>
            <w:r w:rsidRPr="00896A8A">
              <w:rPr>
                <w:rFonts w:ascii="ＭＳ 明朝" w:eastAsia="ＭＳ 明朝" w:hAnsi="ＭＳ 明朝" w:hint="eastAsia"/>
              </w:rPr>
              <w:t>３</w:t>
            </w:r>
          </w:p>
        </w:tc>
      </w:tr>
      <w:tr w:rsidR="00076827" w:rsidRPr="00076827" w14:paraId="2907AD30" w14:textId="77777777" w:rsidTr="002A54BC">
        <w:trPr>
          <w:trHeight w:val="535"/>
        </w:trPr>
        <w:tc>
          <w:tcPr>
            <w:tcW w:w="427" w:type="dxa"/>
            <w:vMerge/>
          </w:tcPr>
          <w:p w14:paraId="568D89B2" w14:textId="77777777" w:rsidR="00A804A5" w:rsidRPr="004E797B" w:rsidRDefault="00A804A5" w:rsidP="00A804A5">
            <w:pPr>
              <w:widowControl/>
              <w:jc w:val="left"/>
            </w:pPr>
          </w:p>
        </w:tc>
        <w:tc>
          <w:tcPr>
            <w:tcW w:w="1128" w:type="dxa"/>
            <w:vAlign w:val="center"/>
          </w:tcPr>
          <w:p w14:paraId="7BCAAA21" w14:textId="11B566FA" w:rsidR="00A804A5" w:rsidRPr="004E797B" w:rsidRDefault="00A804A5" w:rsidP="00A804A5">
            <w:pPr>
              <w:widowControl/>
              <w:jc w:val="left"/>
            </w:pPr>
            <w:r w:rsidRPr="004E797B">
              <w:rPr>
                <w:rFonts w:hint="eastAsia"/>
              </w:rPr>
              <w:t>構成員</w:t>
            </w:r>
          </w:p>
        </w:tc>
        <w:tc>
          <w:tcPr>
            <w:tcW w:w="1275" w:type="dxa"/>
            <w:vAlign w:val="center"/>
          </w:tcPr>
          <w:p w14:paraId="28ED9C37" w14:textId="773C2C9B"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約80人</w:t>
            </w:r>
          </w:p>
        </w:tc>
        <w:tc>
          <w:tcPr>
            <w:tcW w:w="1418" w:type="dxa"/>
            <w:vAlign w:val="center"/>
          </w:tcPr>
          <w:p w14:paraId="3E8EB6EF" w14:textId="5A882174"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約80人</w:t>
            </w:r>
          </w:p>
        </w:tc>
        <w:tc>
          <w:tcPr>
            <w:tcW w:w="1276" w:type="dxa"/>
            <w:vAlign w:val="center"/>
          </w:tcPr>
          <w:p w14:paraId="040CB735" w14:textId="337855C1"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約80人</w:t>
            </w:r>
          </w:p>
        </w:tc>
        <w:tc>
          <w:tcPr>
            <w:tcW w:w="1417" w:type="dxa"/>
            <w:vAlign w:val="center"/>
          </w:tcPr>
          <w:p w14:paraId="76DD318F" w14:textId="2A7E9532"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約60人</w:t>
            </w:r>
          </w:p>
        </w:tc>
        <w:tc>
          <w:tcPr>
            <w:tcW w:w="1276" w:type="dxa"/>
            <w:shd w:val="clear" w:color="auto" w:fill="auto"/>
            <w:vAlign w:val="center"/>
          </w:tcPr>
          <w:p w14:paraId="1EC33BD4" w14:textId="5A8FE9E5" w:rsidR="00A804A5" w:rsidRPr="00896A8A" w:rsidRDefault="00526305" w:rsidP="00A804A5">
            <w:pPr>
              <w:widowControl/>
              <w:jc w:val="right"/>
              <w:rPr>
                <w:rFonts w:ascii="ＭＳ 明朝" w:eastAsia="ＭＳ 明朝" w:hAnsi="ＭＳ 明朝"/>
              </w:rPr>
            </w:pPr>
            <w:r w:rsidRPr="00896A8A">
              <w:rPr>
                <w:rFonts w:ascii="ＭＳ 明朝" w:eastAsia="ＭＳ 明朝" w:hAnsi="ＭＳ 明朝" w:hint="eastAsia"/>
              </w:rPr>
              <w:t>非公表</w:t>
            </w:r>
          </w:p>
        </w:tc>
      </w:tr>
      <w:tr w:rsidR="004E797B" w:rsidRPr="004E797B" w14:paraId="6CC57D46" w14:textId="77777777" w:rsidTr="00425B96">
        <w:tc>
          <w:tcPr>
            <w:tcW w:w="427" w:type="dxa"/>
            <w:vMerge w:val="restart"/>
          </w:tcPr>
          <w:p w14:paraId="5298D48B" w14:textId="71A0DC67" w:rsidR="00A804A5" w:rsidRPr="004E797B" w:rsidRDefault="00A804A5" w:rsidP="00A804A5">
            <w:pPr>
              <w:widowControl/>
              <w:jc w:val="left"/>
            </w:pPr>
            <w:r w:rsidRPr="004E797B">
              <w:rPr>
                <w:rFonts w:hint="eastAsia"/>
              </w:rPr>
              <w:t>岩手県</w:t>
            </w:r>
          </w:p>
        </w:tc>
        <w:tc>
          <w:tcPr>
            <w:tcW w:w="1128" w:type="dxa"/>
            <w:vAlign w:val="center"/>
          </w:tcPr>
          <w:p w14:paraId="4C1EC704" w14:textId="52F8643B" w:rsidR="00A804A5" w:rsidRPr="004E797B" w:rsidRDefault="00A804A5" w:rsidP="00A804A5">
            <w:pPr>
              <w:widowControl/>
              <w:jc w:val="left"/>
            </w:pPr>
            <w:r w:rsidRPr="004E797B">
              <w:rPr>
                <w:rFonts w:hint="eastAsia"/>
              </w:rPr>
              <w:t>団体数</w:t>
            </w:r>
          </w:p>
        </w:tc>
        <w:tc>
          <w:tcPr>
            <w:tcW w:w="1275" w:type="dxa"/>
            <w:vAlign w:val="center"/>
          </w:tcPr>
          <w:p w14:paraId="53C5BB38" w14:textId="1E2A06EC"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11</w:t>
            </w:r>
          </w:p>
        </w:tc>
        <w:tc>
          <w:tcPr>
            <w:tcW w:w="1418" w:type="dxa"/>
            <w:vAlign w:val="center"/>
          </w:tcPr>
          <w:p w14:paraId="63AC3A38" w14:textId="4D585D42"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10</w:t>
            </w:r>
          </w:p>
        </w:tc>
        <w:tc>
          <w:tcPr>
            <w:tcW w:w="1276" w:type="dxa"/>
            <w:vAlign w:val="center"/>
          </w:tcPr>
          <w:p w14:paraId="61425F3E" w14:textId="51FE786E"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10</w:t>
            </w:r>
          </w:p>
        </w:tc>
        <w:tc>
          <w:tcPr>
            <w:tcW w:w="1417" w:type="dxa"/>
            <w:vAlign w:val="center"/>
          </w:tcPr>
          <w:p w14:paraId="4A4CB2C0" w14:textId="2A5EEA6E"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9</w:t>
            </w:r>
          </w:p>
        </w:tc>
        <w:tc>
          <w:tcPr>
            <w:tcW w:w="1276" w:type="dxa"/>
            <w:vAlign w:val="center"/>
          </w:tcPr>
          <w:p w14:paraId="7B7258CC" w14:textId="76CD15A4" w:rsidR="00A804A5" w:rsidRPr="004E797B" w:rsidRDefault="00BB4544" w:rsidP="00A804A5">
            <w:pPr>
              <w:widowControl/>
              <w:jc w:val="right"/>
              <w:rPr>
                <w:rFonts w:ascii="ＭＳ 明朝" w:eastAsia="ＭＳ 明朝" w:hAnsi="ＭＳ 明朝"/>
              </w:rPr>
            </w:pPr>
            <w:r>
              <w:rPr>
                <w:rFonts w:ascii="ＭＳ 明朝" w:eastAsia="ＭＳ 明朝" w:hAnsi="ＭＳ 明朝" w:hint="eastAsia"/>
              </w:rPr>
              <w:t>9</w:t>
            </w:r>
          </w:p>
        </w:tc>
      </w:tr>
      <w:tr w:rsidR="004E797B" w:rsidRPr="004E797B" w14:paraId="4830BFE6" w14:textId="77777777" w:rsidTr="00425B96">
        <w:tc>
          <w:tcPr>
            <w:tcW w:w="427" w:type="dxa"/>
            <w:vMerge/>
          </w:tcPr>
          <w:p w14:paraId="6F63C74F" w14:textId="77777777" w:rsidR="00A804A5" w:rsidRPr="004E797B" w:rsidRDefault="00A804A5" w:rsidP="00A804A5">
            <w:pPr>
              <w:widowControl/>
              <w:jc w:val="left"/>
            </w:pPr>
          </w:p>
        </w:tc>
        <w:tc>
          <w:tcPr>
            <w:tcW w:w="1128" w:type="dxa"/>
            <w:vAlign w:val="center"/>
          </w:tcPr>
          <w:p w14:paraId="61E21CA8" w14:textId="165448F8" w:rsidR="00A804A5" w:rsidRPr="004E797B" w:rsidRDefault="00A804A5" w:rsidP="00A804A5">
            <w:pPr>
              <w:widowControl/>
              <w:jc w:val="left"/>
            </w:pPr>
            <w:r w:rsidRPr="004E797B">
              <w:rPr>
                <w:rFonts w:hint="eastAsia"/>
              </w:rPr>
              <w:t>構成員</w:t>
            </w:r>
          </w:p>
        </w:tc>
        <w:tc>
          <w:tcPr>
            <w:tcW w:w="1275" w:type="dxa"/>
            <w:vAlign w:val="center"/>
          </w:tcPr>
          <w:p w14:paraId="3A7235B8" w14:textId="3A7FFEC0"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約140人</w:t>
            </w:r>
          </w:p>
        </w:tc>
        <w:tc>
          <w:tcPr>
            <w:tcW w:w="1418" w:type="dxa"/>
            <w:vAlign w:val="center"/>
          </w:tcPr>
          <w:p w14:paraId="4A83A1C5" w14:textId="5B5CEF7A"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約140人</w:t>
            </w:r>
          </w:p>
        </w:tc>
        <w:tc>
          <w:tcPr>
            <w:tcW w:w="1276" w:type="dxa"/>
            <w:vAlign w:val="center"/>
          </w:tcPr>
          <w:p w14:paraId="36E1D8CF" w14:textId="175C1276"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約130人</w:t>
            </w:r>
          </w:p>
        </w:tc>
        <w:tc>
          <w:tcPr>
            <w:tcW w:w="1417" w:type="dxa"/>
            <w:vAlign w:val="center"/>
          </w:tcPr>
          <w:p w14:paraId="114759AA" w14:textId="423CE500"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約100人</w:t>
            </w:r>
          </w:p>
        </w:tc>
        <w:tc>
          <w:tcPr>
            <w:tcW w:w="1276" w:type="dxa"/>
            <w:vAlign w:val="center"/>
          </w:tcPr>
          <w:p w14:paraId="794787C6" w14:textId="407FD3DF" w:rsidR="00A804A5" w:rsidRPr="004E797B" w:rsidRDefault="00BB4544" w:rsidP="00A804A5">
            <w:pPr>
              <w:widowControl/>
              <w:jc w:val="right"/>
              <w:rPr>
                <w:rFonts w:ascii="ＭＳ 明朝" w:eastAsia="ＭＳ 明朝" w:hAnsi="ＭＳ 明朝"/>
              </w:rPr>
            </w:pPr>
            <w:r>
              <w:rPr>
                <w:rFonts w:ascii="ＭＳ 明朝" w:eastAsia="ＭＳ 明朝" w:hAnsi="ＭＳ 明朝" w:hint="eastAsia"/>
              </w:rPr>
              <w:t>約90人</w:t>
            </w:r>
          </w:p>
        </w:tc>
      </w:tr>
      <w:tr w:rsidR="00A804A5" w:rsidRPr="004E797B" w14:paraId="5A79A727" w14:textId="77777777" w:rsidTr="00425B96">
        <w:tc>
          <w:tcPr>
            <w:tcW w:w="427" w:type="dxa"/>
            <w:vMerge/>
          </w:tcPr>
          <w:p w14:paraId="113EB5E5" w14:textId="77777777" w:rsidR="00A804A5" w:rsidRPr="004E797B" w:rsidRDefault="00A804A5" w:rsidP="00A804A5">
            <w:pPr>
              <w:widowControl/>
              <w:jc w:val="left"/>
            </w:pPr>
          </w:p>
        </w:tc>
        <w:tc>
          <w:tcPr>
            <w:tcW w:w="1128" w:type="dxa"/>
            <w:vAlign w:val="center"/>
          </w:tcPr>
          <w:p w14:paraId="2DD4D5C7" w14:textId="352A0A51" w:rsidR="00A804A5" w:rsidRPr="004E797B" w:rsidRDefault="00A804A5" w:rsidP="00A804A5">
            <w:pPr>
              <w:widowControl/>
              <w:jc w:val="left"/>
            </w:pPr>
            <w:r w:rsidRPr="004E797B">
              <w:rPr>
                <w:rFonts w:hint="eastAsia"/>
              </w:rPr>
              <w:t>検挙人数</w:t>
            </w:r>
          </w:p>
        </w:tc>
        <w:tc>
          <w:tcPr>
            <w:tcW w:w="1275" w:type="dxa"/>
            <w:vAlign w:val="center"/>
          </w:tcPr>
          <w:p w14:paraId="591A06FD" w14:textId="28DA8CAF"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18</w:t>
            </w:r>
          </w:p>
        </w:tc>
        <w:tc>
          <w:tcPr>
            <w:tcW w:w="1418" w:type="dxa"/>
            <w:vAlign w:val="center"/>
          </w:tcPr>
          <w:p w14:paraId="568AEDA1" w14:textId="6353E572"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26</w:t>
            </w:r>
          </w:p>
        </w:tc>
        <w:tc>
          <w:tcPr>
            <w:tcW w:w="1276" w:type="dxa"/>
            <w:vAlign w:val="center"/>
          </w:tcPr>
          <w:p w14:paraId="2ACB0B89" w14:textId="24963862"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13</w:t>
            </w:r>
          </w:p>
        </w:tc>
        <w:tc>
          <w:tcPr>
            <w:tcW w:w="1417" w:type="dxa"/>
            <w:vAlign w:val="center"/>
          </w:tcPr>
          <w:p w14:paraId="4A865CA3" w14:textId="31FDC5A5" w:rsidR="00A804A5" w:rsidRPr="004E797B" w:rsidRDefault="00A804A5" w:rsidP="00A804A5">
            <w:pPr>
              <w:widowControl/>
              <w:jc w:val="right"/>
              <w:rPr>
                <w:rFonts w:ascii="ＭＳ 明朝" w:eastAsia="ＭＳ 明朝" w:hAnsi="ＭＳ 明朝"/>
              </w:rPr>
            </w:pPr>
            <w:r w:rsidRPr="004E797B">
              <w:rPr>
                <w:rFonts w:ascii="ＭＳ 明朝" w:eastAsia="ＭＳ 明朝" w:hAnsi="ＭＳ 明朝" w:hint="eastAsia"/>
              </w:rPr>
              <w:t>16</w:t>
            </w:r>
          </w:p>
        </w:tc>
        <w:tc>
          <w:tcPr>
            <w:tcW w:w="1276" w:type="dxa"/>
            <w:vAlign w:val="center"/>
          </w:tcPr>
          <w:p w14:paraId="1F9CB933" w14:textId="149D1A68" w:rsidR="00A804A5" w:rsidRPr="004E797B" w:rsidRDefault="00526305" w:rsidP="00A804A5">
            <w:pPr>
              <w:widowControl/>
              <w:jc w:val="right"/>
              <w:rPr>
                <w:rFonts w:ascii="ＭＳ 明朝" w:eastAsia="ＭＳ 明朝" w:hAnsi="ＭＳ 明朝"/>
              </w:rPr>
            </w:pPr>
            <w:r>
              <w:rPr>
                <w:rFonts w:ascii="ＭＳ 明朝" w:eastAsia="ＭＳ 明朝" w:hAnsi="ＭＳ 明朝" w:hint="eastAsia"/>
              </w:rPr>
              <w:t>20</w:t>
            </w:r>
          </w:p>
        </w:tc>
      </w:tr>
    </w:tbl>
    <w:p w14:paraId="43D56C18" w14:textId="283DE8DC" w:rsidR="00FD1EDF" w:rsidRPr="004E797B" w:rsidRDefault="00FD1EDF" w:rsidP="00FD1EDF">
      <w:pPr>
        <w:ind w:firstLineChars="300" w:firstLine="630"/>
        <w:rPr>
          <w:rFonts w:asciiTheme="majorEastAsia" w:eastAsiaTheme="majorEastAsia" w:hAnsiTheme="majorEastAsia"/>
        </w:rPr>
      </w:pPr>
    </w:p>
    <w:p w14:paraId="4AAED447" w14:textId="7C1CCB99" w:rsidR="008B30DD" w:rsidRPr="004E797B" w:rsidRDefault="00BB4544" w:rsidP="00C218B1">
      <w:r>
        <w:rPr>
          <w:noProof/>
        </w:rPr>
        <w:drawing>
          <wp:anchor distT="0" distB="0" distL="114300" distR="114300" simplePos="0" relativeHeight="251843072" behindDoc="0" locked="0" layoutInCell="1" allowOverlap="1" wp14:anchorId="14DD2476" wp14:editId="423C5AF8">
            <wp:simplePos x="0" y="0"/>
            <wp:positionH relativeFrom="margin">
              <wp:align>left</wp:align>
            </wp:positionH>
            <wp:positionV relativeFrom="paragraph">
              <wp:posOffset>358140</wp:posOffset>
            </wp:positionV>
            <wp:extent cx="5271374" cy="4486275"/>
            <wp:effectExtent l="19050" t="19050" r="24765" b="9525"/>
            <wp:wrapNone/>
            <wp:docPr id="61" name="図 6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マップ&#10;&#10;自動的に生成された説明"/>
                    <pic:cNvPicPr/>
                  </pic:nvPicPr>
                  <pic:blipFill rotWithShape="1">
                    <a:blip r:embed="rId20" cstate="print">
                      <a:extLst>
                        <a:ext uri="{28A0092B-C50C-407E-A947-70E740481C1C}">
                          <a14:useLocalDpi xmlns:a14="http://schemas.microsoft.com/office/drawing/2010/main" val="0"/>
                        </a:ext>
                      </a:extLst>
                    </a:blip>
                    <a:srcRect l="7584" t="22565" r="9514" b="27568"/>
                    <a:stretch/>
                  </pic:blipFill>
                  <pic:spPr bwMode="auto">
                    <a:xfrm>
                      <a:off x="0" y="0"/>
                      <a:ext cx="5271374" cy="4486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8B1" w:rsidRPr="004E797B">
        <w:rPr>
          <w:rFonts w:asciiTheme="majorEastAsia" w:eastAsiaTheme="majorEastAsia" w:hAnsiTheme="majorEastAsia" w:hint="eastAsia"/>
        </w:rPr>
        <w:t>県内の</w:t>
      </w:r>
      <w:r w:rsidR="00FD1EDF" w:rsidRPr="004E797B">
        <w:rPr>
          <w:rFonts w:asciiTheme="majorEastAsia" w:eastAsiaTheme="majorEastAsia" w:hAnsiTheme="majorEastAsia" w:hint="eastAsia"/>
        </w:rPr>
        <w:t>暴力団</w:t>
      </w:r>
      <w:r w:rsidR="00C218B1" w:rsidRPr="004E797B">
        <w:rPr>
          <w:rFonts w:asciiTheme="majorEastAsia" w:eastAsiaTheme="majorEastAsia" w:hAnsiTheme="majorEastAsia" w:hint="eastAsia"/>
        </w:rPr>
        <w:t>分布図（令和</w:t>
      </w:r>
      <w:r>
        <w:rPr>
          <w:rFonts w:asciiTheme="majorEastAsia" w:eastAsiaTheme="majorEastAsia" w:hAnsiTheme="majorEastAsia" w:hint="eastAsia"/>
        </w:rPr>
        <w:t>４</w:t>
      </w:r>
      <w:r w:rsidR="00C218B1" w:rsidRPr="004E797B">
        <w:rPr>
          <w:rFonts w:asciiTheme="majorEastAsia" w:eastAsiaTheme="majorEastAsia" w:hAnsiTheme="majorEastAsia" w:hint="eastAsia"/>
        </w:rPr>
        <w:t>年末現在）</w:t>
      </w:r>
      <w:r w:rsidR="008B30DD" w:rsidRPr="004E797B">
        <w:br w:type="page"/>
      </w:r>
    </w:p>
    <w:p w14:paraId="740DE253" w14:textId="7547B7DE" w:rsidR="00B703E5" w:rsidRPr="004E797B" w:rsidRDefault="00B703E5" w:rsidP="00B703E5">
      <w:pPr>
        <w:rPr>
          <w:rFonts w:ascii="HG丸ｺﾞｼｯｸM-PRO" w:eastAsia="HG丸ｺﾞｼｯｸM-PRO" w:hAnsi="HG丸ｺﾞｼｯｸM-PRO"/>
          <w:sz w:val="28"/>
          <w:szCs w:val="28"/>
        </w:rPr>
      </w:pPr>
      <w:r w:rsidRPr="004E797B">
        <w:rPr>
          <w:rFonts w:ascii="HG丸ｺﾞｼｯｸM-PRO" w:eastAsia="HG丸ｺﾞｼｯｸM-PRO" w:hAnsi="HG丸ｺﾞｼｯｸM-PRO" w:hint="eastAsia"/>
          <w:sz w:val="28"/>
          <w:szCs w:val="28"/>
        </w:rPr>
        <w:lastRenderedPageBreak/>
        <w:t>第３章　活動団体の状況</w:t>
      </w:r>
    </w:p>
    <w:p w14:paraId="4EC78B8E" w14:textId="45CD9C4C" w:rsidR="00D644B9" w:rsidRPr="004E797B" w:rsidRDefault="00D644B9" w:rsidP="00D644B9">
      <w:pPr>
        <w:ind w:firstLineChars="100" w:firstLine="220"/>
        <w:rPr>
          <w:rFonts w:asciiTheme="minorEastAsia" w:hAnsiTheme="minorEastAsia"/>
          <w:sz w:val="22"/>
          <w:szCs w:val="24"/>
        </w:rPr>
      </w:pPr>
      <w:r w:rsidRPr="004E797B">
        <w:rPr>
          <w:rFonts w:asciiTheme="minorEastAsia" w:hAnsiTheme="minorEastAsia" w:hint="eastAsia"/>
          <w:sz w:val="22"/>
          <w:szCs w:val="24"/>
        </w:rPr>
        <w:t>犯罪を未然に防ぐために、</w:t>
      </w:r>
      <w:r w:rsidR="00D56267" w:rsidRPr="004E797B">
        <w:rPr>
          <w:rFonts w:asciiTheme="minorEastAsia" w:hAnsiTheme="minorEastAsia" w:hint="eastAsia"/>
          <w:sz w:val="22"/>
          <w:szCs w:val="24"/>
        </w:rPr>
        <w:t>市内では</w:t>
      </w:r>
      <w:r w:rsidRPr="004E797B">
        <w:rPr>
          <w:rFonts w:asciiTheme="minorEastAsia" w:hAnsiTheme="minorEastAsia" w:hint="eastAsia"/>
          <w:sz w:val="22"/>
          <w:szCs w:val="24"/>
        </w:rPr>
        <w:t>地域ぐるみの絶え間ない活動が展開されています。市はこれらの</w:t>
      </w:r>
      <w:r w:rsidR="00D56267" w:rsidRPr="004E797B">
        <w:rPr>
          <w:rFonts w:asciiTheme="minorEastAsia" w:hAnsiTheme="minorEastAsia" w:hint="eastAsia"/>
          <w:sz w:val="22"/>
          <w:szCs w:val="24"/>
        </w:rPr>
        <w:t>防犯活動</w:t>
      </w:r>
      <w:r w:rsidRPr="004E797B">
        <w:rPr>
          <w:rFonts w:asciiTheme="minorEastAsia" w:hAnsiTheme="minorEastAsia" w:hint="eastAsia"/>
          <w:sz w:val="22"/>
          <w:szCs w:val="24"/>
        </w:rPr>
        <w:t>団体と協力・連携しながら取組を進めています</w:t>
      </w:r>
      <w:r w:rsidR="00D56267" w:rsidRPr="004E797B">
        <w:rPr>
          <w:rFonts w:asciiTheme="minorEastAsia" w:hAnsiTheme="minorEastAsia" w:hint="eastAsia"/>
          <w:sz w:val="22"/>
          <w:szCs w:val="24"/>
        </w:rPr>
        <w:t>。</w:t>
      </w:r>
    </w:p>
    <w:p w14:paraId="70AF8A8E" w14:textId="77777777" w:rsidR="00D644B9" w:rsidRPr="004E797B" w:rsidRDefault="00D644B9" w:rsidP="004518F9">
      <w:pPr>
        <w:rPr>
          <w:rFonts w:asciiTheme="minorEastAsia" w:hAnsiTheme="minorEastAsia"/>
          <w:sz w:val="22"/>
          <w:szCs w:val="24"/>
        </w:rPr>
      </w:pPr>
    </w:p>
    <w:p w14:paraId="7923CCAD" w14:textId="6B9164C2" w:rsidR="004518F9" w:rsidRPr="004E797B" w:rsidRDefault="00D517F1" w:rsidP="004518F9">
      <w:pPr>
        <w:rPr>
          <w:rFonts w:asciiTheme="majorEastAsia" w:eastAsiaTheme="majorEastAsia" w:hAnsiTheme="majorEastAsia"/>
          <w:sz w:val="24"/>
          <w:szCs w:val="24"/>
        </w:rPr>
      </w:pPr>
      <w:r w:rsidRPr="004E797B">
        <w:rPr>
          <w:rFonts w:asciiTheme="majorEastAsia" w:eastAsiaTheme="majorEastAsia" w:hAnsiTheme="majorEastAsia" w:hint="eastAsia"/>
          <w:sz w:val="24"/>
          <w:szCs w:val="24"/>
        </w:rPr>
        <w:t xml:space="preserve">１　</w:t>
      </w:r>
      <w:r w:rsidR="00D644B9" w:rsidRPr="004E797B">
        <w:rPr>
          <w:rFonts w:asciiTheme="majorEastAsia" w:eastAsiaTheme="majorEastAsia" w:hAnsiTheme="majorEastAsia" w:hint="eastAsia"/>
          <w:sz w:val="24"/>
          <w:szCs w:val="24"/>
        </w:rPr>
        <w:t>盛岡市防犯協会</w:t>
      </w:r>
    </w:p>
    <w:p w14:paraId="5447B041" w14:textId="500AB152" w:rsidR="00962E32" w:rsidRPr="004E797B" w:rsidRDefault="00E626F4" w:rsidP="00422CCE">
      <w:pPr>
        <w:ind w:left="210" w:hangingChars="100" w:hanging="210"/>
        <w:rPr>
          <w:rFonts w:hAnsi="ＭＳ 明朝"/>
          <w:sz w:val="22"/>
          <w:szCs w:val="24"/>
        </w:rPr>
      </w:pPr>
      <w:r w:rsidRPr="004E797B">
        <w:rPr>
          <w:rFonts w:hAnsi="ＭＳ 明朝" w:hint="eastAsia"/>
        </w:rPr>
        <w:t xml:space="preserve">　</w:t>
      </w:r>
      <w:r w:rsidR="00422CCE" w:rsidRPr="004E797B">
        <w:rPr>
          <w:rFonts w:hAnsi="ＭＳ 明朝" w:hint="eastAsia"/>
        </w:rPr>
        <w:t xml:space="preserve">　</w:t>
      </w:r>
      <w:r w:rsidRPr="004E797B">
        <w:rPr>
          <w:rFonts w:hAnsi="ＭＳ 明朝" w:hint="eastAsia"/>
          <w:sz w:val="22"/>
          <w:szCs w:val="24"/>
        </w:rPr>
        <w:t>市民の防犯思想の高揚に努め、防犯活動を積極的に推進して、犯罪のない明るく住みよい盛岡市の実現に寄与するための活動を展開</w:t>
      </w:r>
      <w:r w:rsidR="00AB51EE" w:rsidRPr="004E797B">
        <w:rPr>
          <w:rFonts w:hAnsi="ＭＳ 明朝" w:hint="eastAsia"/>
          <w:sz w:val="22"/>
          <w:szCs w:val="24"/>
        </w:rPr>
        <w:t>しており、令和４年度は町内会・自治会等</w:t>
      </w:r>
      <w:r w:rsidRPr="004E797B">
        <w:rPr>
          <w:rFonts w:asciiTheme="minorEastAsia" w:hAnsiTheme="minorEastAsia" w:hint="eastAsia"/>
          <w:sz w:val="22"/>
          <w:szCs w:val="24"/>
        </w:rPr>
        <w:t>257団体</w:t>
      </w:r>
      <w:r w:rsidR="00AB51EE" w:rsidRPr="004E797B">
        <w:rPr>
          <w:rFonts w:asciiTheme="minorEastAsia" w:hAnsiTheme="minorEastAsia" w:hint="eastAsia"/>
          <w:sz w:val="22"/>
          <w:szCs w:val="24"/>
        </w:rPr>
        <w:t>の構成員が活動に協力しています。</w:t>
      </w:r>
    </w:p>
    <w:p w14:paraId="20795C96" w14:textId="04BAE178" w:rsidR="00E626F4" w:rsidRPr="004E797B" w:rsidRDefault="00E626F4" w:rsidP="00422CCE">
      <w:pPr>
        <w:ind w:leftChars="100" w:left="210" w:firstLineChars="100" w:firstLine="220"/>
        <w:rPr>
          <w:rFonts w:hAnsi="ＭＳ 明朝"/>
          <w:sz w:val="22"/>
          <w:szCs w:val="24"/>
        </w:rPr>
      </w:pPr>
      <w:r w:rsidRPr="004E797B">
        <w:rPr>
          <w:rFonts w:hAnsi="ＭＳ 明朝" w:hint="eastAsia"/>
          <w:sz w:val="22"/>
          <w:szCs w:val="24"/>
        </w:rPr>
        <w:t>また</w:t>
      </w:r>
      <w:r w:rsidR="000B1337">
        <w:rPr>
          <w:rFonts w:hAnsi="ＭＳ 明朝" w:hint="eastAsia"/>
          <w:sz w:val="22"/>
          <w:szCs w:val="24"/>
        </w:rPr>
        <w:t>、</w:t>
      </w:r>
      <w:r w:rsidRPr="004E797B">
        <w:rPr>
          <w:rFonts w:hAnsi="ＭＳ 明朝" w:hint="eastAsia"/>
          <w:sz w:val="22"/>
          <w:szCs w:val="24"/>
        </w:rPr>
        <w:t>効果的な活動を推進するため、防犯隊</w:t>
      </w:r>
      <w:r w:rsidR="00962E32" w:rsidRPr="004E797B">
        <w:rPr>
          <w:rFonts w:hAnsi="ＭＳ 明朝" w:hint="eastAsia"/>
          <w:sz w:val="22"/>
          <w:szCs w:val="24"/>
        </w:rPr>
        <w:t>を設置し、</w:t>
      </w:r>
      <w:r w:rsidR="00962E32" w:rsidRPr="004E797B">
        <w:rPr>
          <w:rFonts w:asciiTheme="minorEastAsia" w:hAnsiTheme="minorEastAsia" w:hint="eastAsia"/>
          <w:sz w:val="22"/>
          <w:szCs w:val="24"/>
        </w:rPr>
        <w:t>1</w:t>
      </w:r>
      <w:r w:rsidR="00AB51EE" w:rsidRPr="004E797B">
        <w:rPr>
          <w:rFonts w:asciiTheme="minorEastAsia" w:hAnsiTheme="minorEastAsia" w:hint="eastAsia"/>
          <w:sz w:val="22"/>
          <w:szCs w:val="24"/>
        </w:rPr>
        <w:t>10</w:t>
      </w:r>
      <w:r w:rsidR="00962E32" w:rsidRPr="004E797B">
        <w:rPr>
          <w:rFonts w:hAnsi="ＭＳ 明朝" w:hint="eastAsia"/>
          <w:sz w:val="22"/>
          <w:szCs w:val="24"/>
        </w:rPr>
        <w:t>人の隊員がイベント時における雑踏</w:t>
      </w:r>
      <w:r w:rsidR="00422CCE" w:rsidRPr="004E797B">
        <w:rPr>
          <w:rFonts w:hAnsi="ＭＳ 明朝" w:hint="eastAsia"/>
          <w:sz w:val="22"/>
          <w:szCs w:val="24"/>
        </w:rPr>
        <w:t>警備</w:t>
      </w:r>
      <w:r w:rsidR="00962E32" w:rsidRPr="004E797B">
        <w:rPr>
          <w:rFonts w:hAnsi="ＭＳ 明朝" w:hint="eastAsia"/>
          <w:sz w:val="22"/>
          <w:szCs w:val="24"/>
        </w:rPr>
        <w:t>や巡回指導を行うほか、</w:t>
      </w:r>
      <w:r w:rsidR="00962E32" w:rsidRPr="004E797B">
        <w:rPr>
          <w:rFonts w:asciiTheme="minorEastAsia" w:hAnsiTheme="minorEastAsia" w:hint="eastAsia"/>
          <w:sz w:val="22"/>
          <w:szCs w:val="24"/>
        </w:rPr>
        <w:t>518</w:t>
      </w:r>
      <w:r w:rsidR="00962E32" w:rsidRPr="004E797B">
        <w:rPr>
          <w:rFonts w:hAnsi="ＭＳ 明朝" w:hint="eastAsia"/>
          <w:sz w:val="22"/>
          <w:szCs w:val="24"/>
        </w:rPr>
        <w:t>か所（令和３年度）の</w:t>
      </w:r>
      <w:r w:rsidRPr="004E797B">
        <w:rPr>
          <w:rFonts w:hAnsi="ＭＳ 明朝" w:hint="eastAsia"/>
          <w:sz w:val="22"/>
          <w:szCs w:val="24"/>
        </w:rPr>
        <w:t>防犯連絡所を設置し</w:t>
      </w:r>
      <w:r w:rsidR="00962E32" w:rsidRPr="004E797B">
        <w:rPr>
          <w:rFonts w:hAnsi="ＭＳ 明朝" w:hint="eastAsia"/>
          <w:sz w:val="22"/>
          <w:szCs w:val="24"/>
        </w:rPr>
        <w:t>、町内会や交番等と協力して、地域安全運動に</w:t>
      </w:r>
      <w:r w:rsidR="00687BCE" w:rsidRPr="004E797B">
        <w:rPr>
          <w:rFonts w:hAnsi="ＭＳ 明朝" w:hint="eastAsia"/>
          <w:sz w:val="22"/>
          <w:szCs w:val="24"/>
        </w:rPr>
        <w:t>取り組んで</w:t>
      </w:r>
      <w:r w:rsidR="008932EB" w:rsidRPr="004E797B">
        <w:rPr>
          <w:rFonts w:hAnsi="ＭＳ 明朝" w:hint="eastAsia"/>
          <w:sz w:val="22"/>
          <w:szCs w:val="24"/>
        </w:rPr>
        <w:t>います。</w:t>
      </w:r>
    </w:p>
    <w:p w14:paraId="4E001CC6" w14:textId="755CAAB9" w:rsidR="004518F9" w:rsidRPr="004E797B" w:rsidRDefault="004518F9" w:rsidP="004518F9">
      <w:pPr>
        <w:rPr>
          <w:rFonts w:asciiTheme="majorEastAsia" w:eastAsiaTheme="majorEastAsia" w:hAnsiTheme="majorEastAsia"/>
        </w:rPr>
      </w:pPr>
    </w:p>
    <w:p w14:paraId="0B6A68E2" w14:textId="7C501D69" w:rsidR="00D56267" w:rsidRPr="004E797B" w:rsidRDefault="00D517F1" w:rsidP="004518F9">
      <w:pPr>
        <w:rPr>
          <w:rFonts w:asciiTheme="majorEastAsia" w:eastAsiaTheme="majorEastAsia" w:hAnsiTheme="majorEastAsia"/>
          <w:sz w:val="24"/>
          <w:szCs w:val="24"/>
        </w:rPr>
      </w:pPr>
      <w:r w:rsidRPr="0000632D">
        <w:rPr>
          <w:rFonts w:asciiTheme="majorEastAsia" w:eastAsiaTheme="majorEastAsia" w:hAnsiTheme="majorEastAsia" w:hint="eastAsia"/>
          <w:sz w:val="24"/>
          <w:szCs w:val="24"/>
        </w:rPr>
        <w:t xml:space="preserve">２　</w:t>
      </w:r>
      <w:r w:rsidR="00BA2AEB" w:rsidRPr="0000632D">
        <w:rPr>
          <w:rFonts w:asciiTheme="majorEastAsia" w:eastAsiaTheme="majorEastAsia" w:hAnsiTheme="majorEastAsia" w:hint="eastAsia"/>
          <w:sz w:val="24"/>
          <w:szCs w:val="24"/>
        </w:rPr>
        <w:t>盛岡東・盛岡西</w:t>
      </w:r>
      <w:r w:rsidR="00D56267" w:rsidRPr="0000632D">
        <w:rPr>
          <w:rFonts w:asciiTheme="majorEastAsia" w:eastAsiaTheme="majorEastAsia" w:hAnsiTheme="majorEastAsia" w:hint="eastAsia"/>
          <w:sz w:val="24"/>
          <w:szCs w:val="24"/>
        </w:rPr>
        <w:t>地区防犯協会連合会</w:t>
      </w:r>
    </w:p>
    <w:p w14:paraId="0220D1DB" w14:textId="4541823C" w:rsidR="00D56267" w:rsidRPr="004E797B" w:rsidRDefault="00BA2AEB" w:rsidP="00422CCE">
      <w:pPr>
        <w:ind w:left="210" w:hangingChars="100" w:hanging="210"/>
        <w:rPr>
          <w:rFonts w:asciiTheme="minorEastAsia" w:hAnsiTheme="minorEastAsia"/>
          <w:sz w:val="22"/>
          <w:szCs w:val="24"/>
        </w:rPr>
      </w:pPr>
      <w:r w:rsidRPr="004E797B">
        <w:rPr>
          <w:rFonts w:asciiTheme="majorEastAsia" w:eastAsiaTheme="majorEastAsia" w:hAnsiTheme="majorEastAsia" w:hint="eastAsia"/>
        </w:rPr>
        <w:t xml:space="preserve">　</w:t>
      </w:r>
      <w:r w:rsidR="00422CCE" w:rsidRPr="004E797B">
        <w:rPr>
          <w:rFonts w:asciiTheme="majorEastAsia" w:eastAsiaTheme="majorEastAsia" w:hAnsiTheme="majorEastAsia" w:hint="eastAsia"/>
        </w:rPr>
        <w:t xml:space="preserve">　</w:t>
      </w:r>
      <w:r w:rsidRPr="004E797B">
        <w:rPr>
          <w:rFonts w:asciiTheme="minorEastAsia" w:hAnsiTheme="minorEastAsia" w:hint="eastAsia"/>
          <w:sz w:val="22"/>
          <w:szCs w:val="24"/>
        </w:rPr>
        <w:t>地域住民の防犯思想の高揚と少年の健全育成、風俗環境の浄化に努め、犯罪のない明るく住みよい地域社会を実現するための活動を展開しています。</w:t>
      </w:r>
    </w:p>
    <w:p w14:paraId="107ADF8D" w14:textId="0DF16558" w:rsidR="00D56267" w:rsidRPr="004E797B" w:rsidRDefault="00D56267" w:rsidP="004518F9">
      <w:pPr>
        <w:rPr>
          <w:rFonts w:asciiTheme="majorEastAsia" w:eastAsiaTheme="majorEastAsia" w:hAnsiTheme="majorEastAsia"/>
        </w:rPr>
      </w:pPr>
    </w:p>
    <w:p w14:paraId="504DCB37" w14:textId="7207E6CA" w:rsidR="00C002EE" w:rsidRPr="0000632D" w:rsidRDefault="00C002EE" w:rsidP="00C002EE">
      <w:pPr>
        <w:rPr>
          <w:rFonts w:asciiTheme="majorEastAsia" w:eastAsiaTheme="majorEastAsia" w:hAnsiTheme="majorEastAsia"/>
          <w:sz w:val="24"/>
          <w:szCs w:val="24"/>
        </w:rPr>
      </w:pPr>
      <w:r w:rsidRPr="0000632D">
        <w:rPr>
          <w:rFonts w:asciiTheme="majorEastAsia" w:eastAsiaTheme="majorEastAsia" w:hAnsiTheme="majorEastAsia" w:hint="eastAsia"/>
          <w:sz w:val="24"/>
          <w:szCs w:val="24"/>
        </w:rPr>
        <w:t xml:space="preserve">３　</w:t>
      </w:r>
      <w:r w:rsidR="00F67D2A" w:rsidRPr="0000632D">
        <w:rPr>
          <w:rFonts w:asciiTheme="majorEastAsia" w:eastAsiaTheme="majorEastAsia" w:hAnsiTheme="majorEastAsia" w:hint="eastAsia"/>
          <w:sz w:val="24"/>
          <w:szCs w:val="24"/>
        </w:rPr>
        <w:t>地域ごとの防犯活動団体</w:t>
      </w:r>
    </w:p>
    <w:p w14:paraId="5379DA7E" w14:textId="102E4BD9" w:rsidR="00C002EE" w:rsidRPr="004E797B" w:rsidRDefault="00C002EE" w:rsidP="00C002EE">
      <w:pPr>
        <w:ind w:left="240" w:hangingChars="100" w:hanging="240"/>
        <w:rPr>
          <w:rFonts w:asciiTheme="minorEastAsia" w:hAnsiTheme="minorEastAsia"/>
          <w:sz w:val="22"/>
        </w:rPr>
      </w:pPr>
      <w:r w:rsidRPr="0000632D">
        <w:rPr>
          <w:rFonts w:asciiTheme="majorEastAsia" w:eastAsiaTheme="majorEastAsia" w:hAnsiTheme="majorEastAsia" w:hint="eastAsia"/>
          <w:sz w:val="24"/>
          <w:szCs w:val="24"/>
        </w:rPr>
        <w:t xml:space="preserve">　　</w:t>
      </w:r>
      <w:r w:rsidR="00F67D2A" w:rsidRPr="0000632D">
        <w:rPr>
          <w:rFonts w:asciiTheme="minorEastAsia" w:hAnsiTheme="minorEastAsia" w:hint="eastAsia"/>
          <w:sz w:val="22"/>
        </w:rPr>
        <w:t>都南地区防犯協会連合会、玉山地域交通安全防犯協会連合会や町内会・自治会など</w:t>
      </w:r>
      <w:r w:rsidRPr="004E797B">
        <w:rPr>
          <w:rFonts w:asciiTheme="minorEastAsia" w:hAnsiTheme="minorEastAsia" w:hint="eastAsia"/>
          <w:sz w:val="22"/>
        </w:rPr>
        <w:t>地域の実情に合わせた活動を自発的に行っており、住民による見守り活動や、防犯灯の設置、安全安心マップの作成等の取組により、地域住民の暮らしを守っています。</w:t>
      </w:r>
    </w:p>
    <w:p w14:paraId="6A0853ED" w14:textId="77777777" w:rsidR="00AA254E" w:rsidRPr="004E797B" w:rsidRDefault="00AA254E" w:rsidP="004518F9">
      <w:pPr>
        <w:rPr>
          <w:rFonts w:asciiTheme="minorEastAsia" w:hAnsiTheme="minorEastAsia"/>
        </w:rPr>
      </w:pPr>
    </w:p>
    <w:p w14:paraId="739F0704" w14:textId="5C6CD3E3" w:rsidR="00D644B9" w:rsidRPr="004E797B" w:rsidRDefault="00D517F1" w:rsidP="00D644B9">
      <w:pPr>
        <w:rPr>
          <w:rFonts w:asciiTheme="majorEastAsia" w:eastAsiaTheme="majorEastAsia" w:hAnsiTheme="majorEastAsia"/>
          <w:sz w:val="24"/>
          <w:szCs w:val="24"/>
        </w:rPr>
      </w:pPr>
      <w:r w:rsidRPr="004E797B">
        <w:rPr>
          <w:rFonts w:asciiTheme="majorEastAsia" w:eastAsiaTheme="majorEastAsia" w:hAnsiTheme="majorEastAsia" w:hint="eastAsia"/>
          <w:sz w:val="24"/>
          <w:szCs w:val="24"/>
        </w:rPr>
        <w:t xml:space="preserve">４　</w:t>
      </w:r>
      <w:r w:rsidR="00D644B9" w:rsidRPr="004E797B">
        <w:rPr>
          <w:rFonts w:asciiTheme="majorEastAsia" w:eastAsiaTheme="majorEastAsia" w:hAnsiTheme="majorEastAsia" w:hint="eastAsia"/>
          <w:sz w:val="24"/>
          <w:szCs w:val="24"/>
        </w:rPr>
        <w:t>スクールガード等</w:t>
      </w:r>
    </w:p>
    <w:p w14:paraId="64FA2E23" w14:textId="12B9150F" w:rsidR="00B703E5" w:rsidRPr="004E797B" w:rsidRDefault="00075DDE" w:rsidP="00422CCE">
      <w:pPr>
        <w:widowControl/>
        <w:ind w:leftChars="100" w:left="210" w:firstLineChars="100" w:firstLine="220"/>
        <w:jc w:val="left"/>
        <w:rPr>
          <w:rFonts w:asciiTheme="minorEastAsia" w:hAnsiTheme="minorEastAsia"/>
          <w:sz w:val="22"/>
        </w:rPr>
      </w:pPr>
      <w:r w:rsidRPr="004E797B">
        <w:rPr>
          <w:rFonts w:asciiTheme="minorEastAsia" w:hAnsiTheme="minorEastAsia" w:hint="eastAsia"/>
          <w:sz w:val="22"/>
        </w:rPr>
        <w:t>スクールガード</w:t>
      </w:r>
      <w:r w:rsidR="00422CCE" w:rsidRPr="004E797B">
        <w:rPr>
          <w:rFonts w:asciiTheme="minorEastAsia" w:hAnsiTheme="minorEastAsia" w:hint="eastAsia"/>
          <w:sz w:val="22"/>
        </w:rPr>
        <w:t>と</w:t>
      </w:r>
      <w:r w:rsidRPr="004E797B">
        <w:rPr>
          <w:rFonts w:asciiTheme="minorEastAsia" w:hAnsiTheme="minorEastAsia" w:hint="eastAsia"/>
          <w:sz w:val="22"/>
        </w:rPr>
        <w:t>は、</w:t>
      </w:r>
      <w:r w:rsidR="00D644B9" w:rsidRPr="004E797B">
        <w:rPr>
          <w:rFonts w:asciiTheme="minorEastAsia" w:hAnsiTheme="minorEastAsia" w:hint="eastAsia"/>
          <w:sz w:val="22"/>
        </w:rPr>
        <w:t>登下校時など</w:t>
      </w:r>
      <w:r w:rsidRPr="004E797B">
        <w:rPr>
          <w:rFonts w:asciiTheme="minorEastAsia" w:hAnsiTheme="minorEastAsia" w:hint="eastAsia"/>
          <w:sz w:val="22"/>
        </w:rPr>
        <w:t>における</w:t>
      </w:r>
      <w:r w:rsidR="00B703E5" w:rsidRPr="004E797B">
        <w:rPr>
          <w:rFonts w:asciiTheme="minorEastAsia" w:hAnsiTheme="minorEastAsia" w:hint="eastAsia"/>
          <w:sz w:val="22"/>
        </w:rPr>
        <w:t>子どもの見守り活動をしている防犯ボランティア</w:t>
      </w:r>
      <w:r w:rsidRPr="004E797B">
        <w:rPr>
          <w:rFonts w:asciiTheme="minorEastAsia" w:hAnsiTheme="minorEastAsia" w:hint="eastAsia"/>
          <w:sz w:val="22"/>
        </w:rPr>
        <w:t>で</w:t>
      </w:r>
      <w:r w:rsidR="0062453C" w:rsidRPr="004E797B">
        <w:rPr>
          <w:rFonts w:asciiTheme="minorEastAsia" w:hAnsiTheme="minorEastAsia" w:hint="eastAsia"/>
          <w:sz w:val="22"/>
        </w:rPr>
        <w:t>あり、</w:t>
      </w:r>
      <w:r w:rsidRPr="004E797B">
        <w:rPr>
          <w:rFonts w:asciiTheme="minorEastAsia" w:hAnsiTheme="minorEastAsia" w:hint="eastAsia"/>
          <w:sz w:val="22"/>
        </w:rPr>
        <w:t>令和４年度</w:t>
      </w:r>
      <w:r w:rsidR="00B703E5" w:rsidRPr="004E797B">
        <w:rPr>
          <w:rFonts w:asciiTheme="minorEastAsia" w:hAnsiTheme="minorEastAsia" w:hint="eastAsia"/>
          <w:sz w:val="22"/>
        </w:rPr>
        <w:t>は</w:t>
      </w:r>
      <w:r w:rsidR="00E348EA" w:rsidRPr="004E797B">
        <w:rPr>
          <w:rFonts w:asciiTheme="minorEastAsia" w:hAnsiTheme="minorEastAsia" w:hint="eastAsia"/>
          <w:sz w:val="22"/>
        </w:rPr>
        <w:t>64</w:t>
      </w:r>
      <w:r w:rsidR="00B703E5" w:rsidRPr="004E797B">
        <w:rPr>
          <w:rFonts w:asciiTheme="minorEastAsia" w:hAnsiTheme="minorEastAsia" w:hint="eastAsia"/>
          <w:sz w:val="22"/>
        </w:rPr>
        <w:t>団体、</w:t>
      </w:r>
      <w:r w:rsidR="00E348EA" w:rsidRPr="004E797B">
        <w:rPr>
          <w:rFonts w:asciiTheme="minorEastAsia" w:hAnsiTheme="minorEastAsia" w:hint="eastAsia"/>
          <w:sz w:val="22"/>
        </w:rPr>
        <w:t>4,078</w:t>
      </w:r>
      <w:r w:rsidR="00B703E5" w:rsidRPr="004E797B">
        <w:rPr>
          <w:rFonts w:asciiTheme="minorEastAsia" w:hAnsiTheme="minorEastAsia" w:hint="eastAsia"/>
          <w:sz w:val="22"/>
        </w:rPr>
        <w:t>人</w:t>
      </w:r>
      <w:r w:rsidRPr="004E797B">
        <w:rPr>
          <w:rFonts w:asciiTheme="minorEastAsia" w:hAnsiTheme="minorEastAsia" w:hint="eastAsia"/>
          <w:sz w:val="22"/>
        </w:rPr>
        <w:t>が登録し</w:t>
      </w:r>
      <w:r w:rsidR="00B703E5" w:rsidRPr="004E797B">
        <w:rPr>
          <w:rFonts w:asciiTheme="minorEastAsia" w:hAnsiTheme="minorEastAsia" w:hint="eastAsia"/>
          <w:sz w:val="22"/>
        </w:rPr>
        <w:t>ています</w:t>
      </w:r>
      <w:r w:rsidR="0062453C" w:rsidRPr="004E797B">
        <w:rPr>
          <w:rFonts w:asciiTheme="minorEastAsia" w:hAnsiTheme="minorEastAsia" w:hint="eastAsia"/>
          <w:sz w:val="22"/>
        </w:rPr>
        <w:t>。</w:t>
      </w:r>
    </w:p>
    <w:p w14:paraId="18746703" w14:textId="77777777" w:rsidR="00C002EE" w:rsidRPr="004E797B" w:rsidRDefault="00C002EE" w:rsidP="00C002EE">
      <w:pPr>
        <w:rPr>
          <w:rFonts w:asciiTheme="majorEastAsia" w:eastAsiaTheme="majorEastAsia" w:hAnsiTheme="majorEastAsia"/>
        </w:rPr>
      </w:pPr>
    </w:p>
    <w:p w14:paraId="44A08B7F" w14:textId="77777777" w:rsidR="00C002EE" w:rsidRPr="004E797B" w:rsidRDefault="00C002EE" w:rsidP="00C002EE">
      <w:pPr>
        <w:rPr>
          <w:rFonts w:asciiTheme="majorEastAsia" w:eastAsiaTheme="majorEastAsia" w:hAnsiTheme="majorEastAsia"/>
          <w:sz w:val="24"/>
          <w:szCs w:val="24"/>
        </w:rPr>
      </w:pPr>
      <w:r w:rsidRPr="004E797B">
        <w:rPr>
          <w:rFonts w:asciiTheme="majorEastAsia" w:eastAsiaTheme="majorEastAsia" w:hAnsiTheme="majorEastAsia" w:hint="eastAsia"/>
          <w:sz w:val="24"/>
          <w:szCs w:val="24"/>
        </w:rPr>
        <w:t>５　暴力団追放盛岡市民会議</w:t>
      </w:r>
    </w:p>
    <w:p w14:paraId="5E1463D2" w14:textId="77777777" w:rsidR="00C002EE" w:rsidRPr="004E797B" w:rsidRDefault="00C002EE" w:rsidP="00C002EE">
      <w:pPr>
        <w:ind w:left="210" w:hangingChars="100" w:hanging="210"/>
        <w:rPr>
          <w:rFonts w:asciiTheme="minorEastAsia" w:hAnsiTheme="minorEastAsia"/>
          <w:sz w:val="22"/>
          <w:szCs w:val="24"/>
        </w:rPr>
      </w:pPr>
      <w:r w:rsidRPr="004E797B">
        <w:rPr>
          <w:rFonts w:asciiTheme="majorEastAsia" w:eastAsiaTheme="majorEastAsia" w:hAnsiTheme="majorEastAsia" w:hint="eastAsia"/>
        </w:rPr>
        <w:t xml:space="preserve">　　</w:t>
      </w:r>
      <w:r w:rsidRPr="004E797B">
        <w:rPr>
          <w:rFonts w:asciiTheme="minorEastAsia" w:hAnsiTheme="minorEastAsia" w:hint="eastAsia"/>
          <w:sz w:val="22"/>
          <w:szCs w:val="24"/>
        </w:rPr>
        <w:t>平穏で健全な市民生活が営まれる地域社会の実現に寄与するため、暴力団追放意識の高揚を図りながら、暴力団に対する監視活動と追放運動を推進して、暴力団の存立基盤を根絶するための活動を展開しています。</w:t>
      </w:r>
    </w:p>
    <w:p w14:paraId="6CC8E388" w14:textId="4F466394" w:rsidR="00B703E5" w:rsidRPr="004E797B" w:rsidRDefault="00C002EE" w:rsidP="00C002EE">
      <w:pPr>
        <w:widowControl/>
        <w:ind w:left="220" w:hangingChars="100" w:hanging="220"/>
        <w:jc w:val="left"/>
        <w:rPr>
          <w:rFonts w:asciiTheme="minorEastAsia" w:hAnsiTheme="minorEastAsia"/>
          <w:sz w:val="22"/>
        </w:rPr>
      </w:pPr>
      <w:r w:rsidRPr="004E797B">
        <w:rPr>
          <w:rFonts w:asciiTheme="minorEastAsia" w:hAnsiTheme="minorEastAsia" w:hint="eastAsia"/>
          <w:sz w:val="22"/>
          <w:szCs w:val="24"/>
        </w:rPr>
        <w:t xml:space="preserve">　　令和４年度の構成団体は89団体あり、共同パトロールや暴力団追放キャンペーン、啓発活動等を行っています。</w:t>
      </w:r>
    </w:p>
    <w:p w14:paraId="5D4147E5" w14:textId="54ED7EB9" w:rsidR="00023B0C" w:rsidRPr="004E797B" w:rsidRDefault="00023B0C" w:rsidP="00E626F4">
      <w:pPr>
        <w:rPr>
          <w:rFonts w:hAnsi="ＭＳ 明朝"/>
        </w:rPr>
      </w:pPr>
      <w:r w:rsidRPr="004E797B">
        <w:rPr>
          <w:rFonts w:asciiTheme="majorEastAsia" w:eastAsiaTheme="majorEastAsia" w:hAnsiTheme="majorEastAsia" w:hint="eastAsia"/>
          <w:sz w:val="24"/>
          <w:szCs w:val="24"/>
        </w:rPr>
        <w:t xml:space="preserve">　　</w:t>
      </w:r>
    </w:p>
    <w:p w14:paraId="45F8F142" w14:textId="7A4C4DE2" w:rsidR="008B30DD" w:rsidRPr="004E797B" w:rsidRDefault="008B30DD">
      <w:pPr>
        <w:widowControl/>
        <w:jc w:val="left"/>
        <w:rPr>
          <w:rFonts w:hAnsi="ＭＳ 明朝"/>
        </w:rPr>
      </w:pPr>
      <w:r w:rsidRPr="004E797B">
        <w:rPr>
          <w:rFonts w:hAnsi="ＭＳ 明朝"/>
        </w:rPr>
        <w:br w:type="page"/>
      </w:r>
    </w:p>
    <w:p w14:paraId="22D744BB" w14:textId="5C5447D7" w:rsidR="0065629A" w:rsidRPr="004E797B" w:rsidRDefault="0065629A" w:rsidP="0065629A">
      <w:pPr>
        <w:rPr>
          <w:rFonts w:ascii="HG丸ｺﾞｼｯｸM-PRO" w:eastAsia="HG丸ｺﾞｼｯｸM-PRO" w:hAnsi="HG丸ｺﾞｼｯｸM-PRO" w:cs="Times New Roman"/>
          <w:sz w:val="28"/>
          <w:szCs w:val="28"/>
        </w:rPr>
      </w:pPr>
      <w:r w:rsidRPr="004E797B">
        <w:rPr>
          <w:rFonts w:ascii="HG丸ｺﾞｼｯｸM-PRO" w:eastAsia="HG丸ｺﾞｼｯｸM-PRO" w:hAnsi="HG丸ｺﾞｼｯｸM-PRO" w:cs="Times New Roman" w:hint="eastAsia"/>
          <w:sz w:val="28"/>
          <w:szCs w:val="28"/>
        </w:rPr>
        <w:lastRenderedPageBreak/>
        <w:t xml:space="preserve">第４章　</w:t>
      </w:r>
      <w:r w:rsidR="00A36658" w:rsidRPr="004E797B">
        <w:rPr>
          <w:rFonts w:ascii="HG丸ｺﾞｼｯｸM-PRO" w:eastAsia="HG丸ｺﾞｼｯｸM-PRO" w:hAnsi="HG丸ｺﾞｼｯｸM-PRO" w:cs="Times New Roman" w:hint="eastAsia"/>
          <w:sz w:val="28"/>
          <w:szCs w:val="28"/>
        </w:rPr>
        <w:t>前</w:t>
      </w:r>
      <w:r w:rsidRPr="004E797B">
        <w:rPr>
          <w:rFonts w:ascii="HG丸ｺﾞｼｯｸM-PRO" w:eastAsia="HG丸ｺﾞｼｯｸM-PRO" w:hAnsi="HG丸ｺﾞｼｯｸM-PRO" w:cs="Times New Roman" w:hint="eastAsia"/>
          <w:sz w:val="28"/>
          <w:szCs w:val="28"/>
        </w:rPr>
        <w:t>計画の振り返り</w:t>
      </w:r>
    </w:p>
    <w:p w14:paraId="3774823E" w14:textId="77777777" w:rsidR="0065629A" w:rsidRPr="004E797B" w:rsidRDefault="0065629A" w:rsidP="00554349">
      <w:pPr>
        <w:widowControl/>
        <w:rPr>
          <w:rFonts w:ascii="ＭＳ 明朝" w:eastAsia="ＭＳ 明朝" w:hAnsi="ＭＳ 明朝" w:cs="Times New Roman"/>
          <w:sz w:val="22"/>
        </w:rPr>
      </w:pPr>
      <w:r w:rsidRPr="004E797B">
        <w:rPr>
          <w:rFonts w:ascii="ＭＳ ゴシック" w:eastAsia="ＭＳ ゴシック" w:hAnsi="ＭＳ ゴシック" w:cs="Times New Roman" w:hint="eastAsia"/>
          <w:sz w:val="22"/>
        </w:rPr>
        <w:t xml:space="preserve">　</w:t>
      </w:r>
      <w:r w:rsidRPr="004E797B">
        <w:rPr>
          <w:rFonts w:ascii="ＭＳ 明朝" w:eastAsia="ＭＳ 明朝" w:hAnsi="ＭＳ 明朝" w:cs="Times New Roman" w:hint="eastAsia"/>
          <w:sz w:val="22"/>
        </w:rPr>
        <w:t>平成30年度から令和４年度までの前計画の期間中における成果と取組の実績を振り返ります。</w:t>
      </w:r>
    </w:p>
    <w:p w14:paraId="0BB542DE" w14:textId="77777777" w:rsidR="0065629A" w:rsidRPr="004E797B" w:rsidRDefault="0065629A" w:rsidP="00554349">
      <w:pPr>
        <w:widowControl/>
        <w:rPr>
          <w:rFonts w:ascii="ＭＳ ゴシック" w:eastAsia="ＭＳ ゴシック" w:hAnsi="ＭＳ ゴシック" w:cs="Times New Roman"/>
          <w:sz w:val="22"/>
        </w:rPr>
      </w:pPr>
    </w:p>
    <w:p w14:paraId="43D2F6EB" w14:textId="77777777" w:rsidR="0065629A" w:rsidRPr="004E797B" w:rsidRDefault="0065629A" w:rsidP="00554349">
      <w:pPr>
        <w:widowControl/>
        <w:rPr>
          <w:rFonts w:ascii="ＭＳ ゴシック" w:eastAsia="ＭＳ ゴシック" w:hAnsi="ＭＳ ゴシック" w:cs="Times New Roman"/>
          <w:sz w:val="24"/>
          <w:szCs w:val="24"/>
        </w:rPr>
      </w:pPr>
      <w:r w:rsidRPr="004E797B">
        <w:rPr>
          <w:rFonts w:ascii="ＭＳ ゴシック" w:eastAsia="ＭＳ ゴシック" w:hAnsi="ＭＳ ゴシック" w:cs="Times New Roman" w:hint="eastAsia"/>
          <w:sz w:val="24"/>
          <w:szCs w:val="24"/>
        </w:rPr>
        <w:t>１　成果指標</w:t>
      </w:r>
    </w:p>
    <w:p w14:paraId="0F577F06" w14:textId="4787D794" w:rsidR="0065629A" w:rsidRPr="004E797B" w:rsidRDefault="0065629A" w:rsidP="00554349">
      <w:pPr>
        <w:widowControl/>
        <w:ind w:left="210" w:hangingChars="100" w:hanging="210"/>
        <w:rPr>
          <w:rFonts w:ascii="ＭＳ 明朝" w:eastAsia="ＭＳ 明朝" w:hAnsi="ＭＳ 明朝" w:cs="Times New Roman"/>
          <w:sz w:val="22"/>
        </w:rPr>
      </w:pPr>
      <w:r w:rsidRPr="004E797B">
        <w:rPr>
          <w:rFonts w:ascii="ＭＳ ゴシック" w:eastAsia="ＭＳ ゴシック" w:hAnsi="ＭＳ ゴシック" w:cs="Times New Roman" w:hint="eastAsia"/>
          <w:szCs w:val="21"/>
        </w:rPr>
        <w:t xml:space="preserve">　　</w:t>
      </w:r>
      <w:r w:rsidRPr="004E797B">
        <w:rPr>
          <w:rFonts w:ascii="ＭＳ 明朝" w:eastAsia="ＭＳ 明朝" w:hAnsi="ＭＳ 明朝" w:cs="Times New Roman" w:hint="eastAsia"/>
          <w:sz w:val="22"/>
        </w:rPr>
        <w:t>計画期間の最終年である</w:t>
      </w:r>
      <w:r w:rsidR="00010181" w:rsidRPr="004E797B">
        <w:rPr>
          <w:rFonts w:ascii="ＭＳ 明朝" w:eastAsia="ＭＳ 明朝" w:hAnsi="ＭＳ 明朝" w:cs="Times New Roman" w:hint="eastAsia"/>
          <w:sz w:val="22"/>
        </w:rPr>
        <w:t>、</w:t>
      </w:r>
      <w:r w:rsidRPr="004E797B">
        <w:rPr>
          <w:rFonts w:ascii="ＭＳ 明朝" w:eastAsia="ＭＳ 明朝" w:hAnsi="ＭＳ 明朝" w:cs="Times New Roman" w:hint="eastAsia"/>
          <w:sz w:val="22"/>
        </w:rPr>
        <w:t>令和４年における「人口１万人当たりの刑法犯認知件数」の目標を30.0件とし、</w:t>
      </w:r>
      <w:r w:rsidR="00A33AD9" w:rsidRPr="004E797B">
        <w:rPr>
          <w:rFonts w:ascii="ＭＳ 明朝" w:eastAsia="ＭＳ 明朝" w:hAnsi="ＭＳ 明朝" w:cs="Times New Roman" w:hint="eastAsia"/>
          <w:sz w:val="22"/>
        </w:rPr>
        <w:t>令和２年に</w:t>
      </w:r>
      <w:r w:rsidRPr="004E797B">
        <w:rPr>
          <w:rFonts w:ascii="ＭＳ 明朝" w:eastAsia="ＭＳ 明朝" w:hAnsi="ＭＳ 明朝" w:cs="Times New Roman" w:hint="eastAsia"/>
          <w:sz w:val="22"/>
        </w:rPr>
        <w:t>目標を達成することができました。</w:t>
      </w:r>
    </w:p>
    <w:p w14:paraId="5E5FF404" w14:textId="77777777" w:rsidR="00BF7A76" w:rsidRDefault="00B40CF9" w:rsidP="00BF7A76">
      <w:pPr>
        <w:widowControl/>
        <w:ind w:leftChars="100" w:left="210" w:firstLineChars="100" w:firstLine="220"/>
        <w:rPr>
          <w:rFonts w:ascii="ＭＳ 明朝" w:eastAsia="ＭＳ 明朝" w:hAnsi="ＭＳ 明朝" w:cs="Times New Roman"/>
          <w:sz w:val="22"/>
        </w:rPr>
      </w:pPr>
      <w:r w:rsidRPr="003769CC">
        <w:rPr>
          <w:rFonts w:ascii="ＭＳ 明朝" w:eastAsia="ＭＳ 明朝" w:hAnsi="ＭＳ 明朝" w:cs="Times New Roman" w:hint="eastAsia"/>
          <w:sz w:val="22"/>
        </w:rPr>
        <w:t>これは、広報活動、講座・研修会等での啓発活動や防犯パトロールの実施など地域の自主的な活動に対する支援など、</w:t>
      </w:r>
      <w:r w:rsidR="00A33AD9" w:rsidRPr="003769CC">
        <w:rPr>
          <w:rFonts w:ascii="ＭＳ 明朝" w:eastAsia="ＭＳ 明朝" w:hAnsi="ＭＳ 明朝" w:cs="Times New Roman" w:hint="eastAsia"/>
          <w:sz w:val="22"/>
        </w:rPr>
        <w:t>継続的に</w:t>
      </w:r>
      <w:r w:rsidRPr="003769CC">
        <w:rPr>
          <w:rFonts w:ascii="ＭＳ 明朝" w:eastAsia="ＭＳ 明朝" w:hAnsi="ＭＳ 明朝" w:cs="Times New Roman" w:hint="eastAsia"/>
          <w:sz w:val="22"/>
        </w:rPr>
        <w:t>取組を進めてきた</w:t>
      </w:r>
      <w:r w:rsidR="00A33AD9" w:rsidRPr="003769CC">
        <w:rPr>
          <w:rFonts w:ascii="ＭＳ 明朝" w:eastAsia="ＭＳ 明朝" w:hAnsi="ＭＳ 明朝" w:cs="Times New Roman" w:hint="eastAsia"/>
          <w:sz w:val="22"/>
        </w:rPr>
        <w:t>成果によるものと思われます。</w:t>
      </w:r>
    </w:p>
    <w:p w14:paraId="1ED0C253" w14:textId="77777777" w:rsidR="00EB42A7" w:rsidRPr="00EB42A7" w:rsidRDefault="00EB42A7" w:rsidP="00EB42A7">
      <w:pPr>
        <w:widowControl/>
        <w:ind w:leftChars="100" w:left="210" w:firstLineChars="100" w:firstLine="220"/>
        <w:rPr>
          <w:rFonts w:ascii="ＭＳ 明朝" w:eastAsia="ＭＳ 明朝" w:hAnsi="ＭＳ 明朝" w:cs="Times New Roman"/>
          <w:sz w:val="22"/>
        </w:rPr>
      </w:pPr>
      <w:bookmarkStart w:id="3" w:name="_Hlk129428202"/>
      <w:r w:rsidRPr="003769CC">
        <w:rPr>
          <w:rFonts w:ascii="ＭＳ 明朝" w:eastAsia="ＭＳ 明朝" w:hAnsi="ＭＳ 明朝" w:cs="Times New Roman" w:hint="eastAsia"/>
          <w:sz w:val="22"/>
        </w:rPr>
        <w:t>また、令和２年</w:t>
      </w:r>
      <w:r w:rsidRPr="00E31A3A">
        <w:rPr>
          <w:rFonts w:ascii="ＭＳ 明朝" w:eastAsia="ＭＳ 明朝" w:hAnsi="ＭＳ 明朝" w:cs="Times New Roman" w:hint="eastAsia"/>
          <w:sz w:val="22"/>
        </w:rPr>
        <w:t>以降</w:t>
      </w:r>
      <w:r w:rsidRPr="003769CC">
        <w:rPr>
          <w:rFonts w:ascii="ＭＳ 明朝" w:eastAsia="ＭＳ 明朝" w:hAnsi="ＭＳ 明朝" w:cs="Times New Roman" w:hint="eastAsia"/>
          <w:sz w:val="22"/>
        </w:rPr>
        <w:t>については、</w:t>
      </w:r>
      <w:r w:rsidRPr="00EB42A7">
        <w:rPr>
          <w:rFonts w:ascii="ＭＳ 明朝" w:eastAsia="ＭＳ 明朝" w:hAnsi="ＭＳ 明朝" w:cs="Times New Roman" w:hint="eastAsia"/>
          <w:sz w:val="22"/>
        </w:rPr>
        <w:t>新型コロナウイルス感染症の感染状況の変化等による</w:t>
      </w:r>
      <w:r w:rsidRPr="00EB42A7">
        <w:rPr>
          <w:rFonts w:asciiTheme="minorEastAsia" w:hAnsiTheme="minorEastAsia" w:hint="eastAsia"/>
          <w:sz w:val="22"/>
          <w:szCs w:val="24"/>
        </w:rPr>
        <w:t>人流の増減が、一定程度影響したものと思われます</w:t>
      </w:r>
      <w:r w:rsidRPr="00EB42A7">
        <w:rPr>
          <w:rFonts w:ascii="ＭＳ 明朝" w:eastAsia="ＭＳ 明朝" w:hAnsi="ＭＳ 明朝" w:cs="Times New Roman" w:hint="eastAsia"/>
          <w:sz w:val="22"/>
        </w:rPr>
        <w:t>。</w:t>
      </w:r>
    </w:p>
    <w:bookmarkEnd w:id="3"/>
    <w:p w14:paraId="16B4265B" w14:textId="77777777" w:rsidR="001D3542" w:rsidRPr="00EB42A7" w:rsidRDefault="001D3542" w:rsidP="00BF7A76">
      <w:pPr>
        <w:widowControl/>
        <w:ind w:leftChars="100" w:left="210" w:firstLineChars="100" w:firstLine="210"/>
        <w:rPr>
          <w:rFonts w:ascii="ＭＳ 明朝" w:eastAsia="ＭＳ 明朝" w:hAnsi="ＭＳ 明朝" w:cs="Times New Roman"/>
          <w:szCs w:val="21"/>
        </w:rPr>
      </w:pPr>
    </w:p>
    <w:p w14:paraId="2AB0C101" w14:textId="3724B803" w:rsidR="0065629A" w:rsidRPr="004E797B" w:rsidRDefault="0065629A" w:rsidP="00BF7A76">
      <w:pPr>
        <w:widowControl/>
        <w:ind w:leftChars="100" w:left="210" w:firstLineChars="100" w:firstLine="210"/>
        <w:rPr>
          <w:rFonts w:ascii="ＭＳ ゴシック" w:eastAsia="ＭＳ ゴシック" w:hAnsi="ＭＳ ゴシック" w:cs="Times New Roman"/>
          <w:szCs w:val="21"/>
        </w:rPr>
      </w:pPr>
      <w:r w:rsidRPr="004E797B">
        <w:rPr>
          <w:rFonts w:ascii="ＭＳ 明朝" w:eastAsia="ＭＳ 明朝" w:hAnsi="ＭＳ 明朝" w:cs="Times New Roman" w:hint="eastAsia"/>
          <w:szCs w:val="21"/>
        </w:rPr>
        <w:t>人口１万人当たりの刑法犯認知件数</w:t>
      </w:r>
    </w:p>
    <w:tbl>
      <w:tblPr>
        <w:tblStyle w:val="a6"/>
        <w:tblW w:w="0" w:type="dxa"/>
        <w:tblInd w:w="696" w:type="dxa"/>
        <w:tblLook w:val="04A0" w:firstRow="1" w:lastRow="0" w:firstColumn="1" w:lastColumn="0" w:noHBand="0" w:noVBand="1"/>
      </w:tblPr>
      <w:tblGrid>
        <w:gridCol w:w="1418"/>
        <w:gridCol w:w="1418"/>
        <w:gridCol w:w="1418"/>
        <w:gridCol w:w="1418"/>
        <w:gridCol w:w="1418"/>
      </w:tblGrid>
      <w:tr w:rsidR="004E797B" w:rsidRPr="004E797B" w14:paraId="36597D9C" w14:textId="77777777" w:rsidTr="00386A4F">
        <w:trPr>
          <w:trHeight w:val="258"/>
        </w:trPr>
        <w:tc>
          <w:tcPr>
            <w:tcW w:w="1418" w:type="dxa"/>
            <w:vAlign w:val="center"/>
          </w:tcPr>
          <w:p w14:paraId="59E90333" w14:textId="41C18C3D" w:rsidR="0065629A" w:rsidRPr="004E797B" w:rsidRDefault="0065629A" w:rsidP="00490B45">
            <w:pPr>
              <w:widowControl/>
              <w:jc w:val="center"/>
              <w:rPr>
                <w:rFonts w:asciiTheme="minorEastAsia" w:hAnsiTheme="minorEastAsia" w:cs="Times New Roman"/>
                <w:szCs w:val="21"/>
              </w:rPr>
            </w:pPr>
            <w:r w:rsidRPr="004E797B">
              <w:rPr>
                <w:rFonts w:asciiTheme="minorEastAsia" w:hAnsiTheme="minorEastAsia" w:cs="Times New Roman" w:hint="eastAsia"/>
                <w:szCs w:val="21"/>
              </w:rPr>
              <w:t>平成30年</w:t>
            </w:r>
          </w:p>
        </w:tc>
        <w:tc>
          <w:tcPr>
            <w:tcW w:w="1418" w:type="dxa"/>
            <w:vAlign w:val="center"/>
          </w:tcPr>
          <w:p w14:paraId="5B2CB270" w14:textId="77777777" w:rsidR="0065629A" w:rsidRPr="004E797B" w:rsidRDefault="0065629A" w:rsidP="00490B45">
            <w:pPr>
              <w:widowControl/>
              <w:jc w:val="center"/>
              <w:rPr>
                <w:rFonts w:asciiTheme="minorEastAsia" w:hAnsiTheme="minorEastAsia" w:cs="Times New Roman"/>
                <w:szCs w:val="21"/>
              </w:rPr>
            </w:pPr>
            <w:r w:rsidRPr="004E797B">
              <w:rPr>
                <w:rFonts w:asciiTheme="minorEastAsia" w:hAnsiTheme="minorEastAsia" w:cs="Times New Roman" w:hint="eastAsia"/>
                <w:szCs w:val="21"/>
              </w:rPr>
              <w:t>令和元年</w:t>
            </w:r>
          </w:p>
        </w:tc>
        <w:tc>
          <w:tcPr>
            <w:tcW w:w="1418" w:type="dxa"/>
            <w:vAlign w:val="center"/>
          </w:tcPr>
          <w:p w14:paraId="5CC656A4" w14:textId="77777777" w:rsidR="0065629A" w:rsidRPr="004E797B" w:rsidRDefault="0065629A" w:rsidP="00490B45">
            <w:pPr>
              <w:widowControl/>
              <w:jc w:val="center"/>
              <w:rPr>
                <w:rFonts w:asciiTheme="minorEastAsia" w:hAnsiTheme="minorEastAsia" w:cs="Times New Roman"/>
                <w:szCs w:val="21"/>
              </w:rPr>
            </w:pPr>
            <w:r w:rsidRPr="004E797B">
              <w:rPr>
                <w:rFonts w:asciiTheme="minorEastAsia" w:hAnsiTheme="minorEastAsia" w:cs="Times New Roman" w:hint="eastAsia"/>
                <w:szCs w:val="21"/>
              </w:rPr>
              <w:t>令和２年</w:t>
            </w:r>
          </w:p>
        </w:tc>
        <w:tc>
          <w:tcPr>
            <w:tcW w:w="1418" w:type="dxa"/>
            <w:vAlign w:val="center"/>
          </w:tcPr>
          <w:p w14:paraId="3FF6B742" w14:textId="77777777" w:rsidR="0065629A" w:rsidRPr="004E797B" w:rsidRDefault="0065629A" w:rsidP="00490B45">
            <w:pPr>
              <w:widowControl/>
              <w:jc w:val="center"/>
              <w:rPr>
                <w:rFonts w:asciiTheme="minorEastAsia" w:hAnsiTheme="minorEastAsia" w:cs="Times New Roman"/>
                <w:szCs w:val="21"/>
              </w:rPr>
            </w:pPr>
            <w:r w:rsidRPr="004E797B">
              <w:rPr>
                <w:rFonts w:asciiTheme="minorEastAsia" w:hAnsiTheme="minorEastAsia" w:cs="Times New Roman" w:hint="eastAsia"/>
                <w:szCs w:val="21"/>
              </w:rPr>
              <w:t>令和３年</w:t>
            </w:r>
          </w:p>
        </w:tc>
        <w:tc>
          <w:tcPr>
            <w:tcW w:w="1418" w:type="dxa"/>
            <w:vAlign w:val="center"/>
          </w:tcPr>
          <w:p w14:paraId="76E1251B" w14:textId="77777777" w:rsidR="0065629A" w:rsidRPr="004E797B" w:rsidRDefault="0065629A" w:rsidP="00490B45">
            <w:pPr>
              <w:widowControl/>
              <w:jc w:val="center"/>
              <w:rPr>
                <w:rFonts w:asciiTheme="minorEastAsia" w:hAnsiTheme="minorEastAsia" w:cs="Times New Roman"/>
                <w:szCs w:val="21"/>
              </w:rPr>
            </w:pPr>
            <w:r w:rsidRPr="004E797B">
              <w:rPr>
                <w:rFonts w:asciiTheme="minorEastAsia" w:hAnsiTheme="minorEastAsia" w:cs="Times New Roman" w:hint="eastAsia"/>
                <w:szCs w:val="21"/>
              </w:rPr>
              <w:t>令和４年</w:t>
            </w:r>
          </w:p>
        </w:tc>
      </w:tr>
      <w:tr w:rsidR="0065629A" w:rsidRPr="004E797B" w14:paraId="27BDF1AF" w14:textId="77777777" w:rsidTr="00386A4F">
        <w:tc>
          <w:tcPr>
            <w:tcW w:w="1418" w:type="dxa"/>
            <w:vAlign w:val="center"/>
          </w:tcPr>
          <w:p w14:paraId="2234ACCE" w14:textId="77777777" w:rsidR="0065629A" w:rsidRPr="004E797B" w:rsidRDefault="0065629A" w:rsidP="00490B45">
            <w:pPr>
              <w:widowControl/>
              <w:jc w:val="right"/>
              <w:rPr>
                <w:rFonts w:asciiTheme="minorEastAsia" w:hAnsiTheme="minorEastAsia" w:cs="Times New Roman"/>
                <w:szCs w:val="21"/>
              </w:rPr>
            </w:pPr>
            <w:r w:rsidRPr="004E797B">
              <w:rPr>
                <w:rFonts w:asciiTheme="minorEastAsia" w:hAnsiTheme="minorEastAsia" w:cs="Times New Roman" w:hint="eastAsia"/>
                <w:szCs w:val="21"/>
              </w:rPr>
              <w:t>41.5</w:t>
            </w:r>
          </w:p>
        </w:tc>
        <w:tc>
          <w:tcPr>
            <w:tcW w:w="1418" w:type="dxa"/>
            <w:vAlign w:val="center"/>
          </w:tcPr>
          <w:p w14:paraId="59D61A39" w14:textId="77777777" w:rsidR="0065629A" w:rsidRPr="004E797B" w:rsidRDefault="0065629A" w:rsidP="00490B45">
            <w:pPr>
              <w:widowControl/>
              <w:jc w:val="right"/>
              <w:rPr>
                <w:rFonts w:asciiTheme="minorEastAsia" w:hAnsiTheme="minorEastAsia" w:cs="Times New Roman"/>
                <w:szCs w:val="21"/>
              </w:rPr>
            </w:pPr>
            <w:r w:rsidRPr="004E797B">
              <w:rPr>
                <w:rFonts w:asciiTheme="minorEastAsia" w:hAnsiTheme="minorEastAsia" w:cs="Times New Roman" w:hint="eastAsia"/>
                <w:szCs w:val="21"/>
              </w:rPr>
              <w:t>34.6</w:t>
            </w:r>
          </w:p>
        </w:tc>
        <w:tc>
          <w:tcPr>
            <w:tcW w:w="1418" w:type="dxa"/>
            <w:vAlign w:val="center"/>
          </w:tcPr>
          <w:p w14:paraId="05B8F02D" w14:textId="77777777" w:rsidR="0065629A" w:rsidRPr="004E797B" w:rsidRDefault="0065629A" w:rsidP="00490B45">
            <w:pPr>
              <w:widowControl/>
              <w:jc w:val="right"/>
              <w:rPr>
                <w:rFonts w:asciiTheme="minorEastAsia" w:hAnsiTheme="minorEastAsia" w:cs="Times New Roman"/>
                <w:szCs w:val="21"/>
              </w:rPr>
            </w:pPr>
            <w:r w:rsidRPr="004E797B">
              <w:rPr>
                <w:rFonts w:asciiTheme="minorEastAsia" w:hAnsiTheme="minorEastAsia" w:cs="Times New Roman" w:hint="eastAsia"/>
                <w:szCs w:val="21"/>
              </w:rPr>
              <w:t>29.9</w:t>
            </w:r>
          </w:p>
        </w:tc>
        <w:tc>
          <w:tcPr>
            <w:tcW w:w="1418" w:type="dxa"/>
            <w:vAlign w:val="center"/>
          </w:tcPr>
          <w:p w14:paraId="22E29E4E" w14:textId="77777777" w:rsidR="0065629A" w:rsidRPr="004E797B" w:rsidRDefault="0065629A" w:rsidP="00490B45">
            <w:pPr>
              <w:widowControl/>
              <w:jc w:val="right"/>
              <w:rPr>
                <w:rFonts w:asciiTheme="minorEastAsia" w:hAnsiTheme="minorEastAsia" w:cs="Times New Roman"/>
                <w:szCs w:val="21"/>
              </w:rPr>
            </w:pPr>
            <w:r w:rsidRPr="004E797B">
              <w:rPr>
                <w:rFonts w:asciiTheme="minorEastAsia" w:hAnsiTheme="minorEastAsia" w:cs="Times New Roman" w:hint="eastAsia"/>
                <w:szCs w:val="21"/>
              </w:rPr>
              <w:t>28.6</w:t>
            </w:r>
          </w:p>
        </w:tc>
        <w:tc>
          <w:tcPr>
            <w:tcW w:w="1418" w:type="dxa"/>
            <w:vAlign w:val="center"/>
          </w:tcPr>
          <w:p w14:paraId="6ADFD366" w14:textId="77D576AB" w:rsidR="0065629A" w:rsidRPr="004E797B" w:rsidRDefault="00AD377E" w:rsidP="00AD377E">
            <w:pPr>
              <w:widowControl/>
              <w:wordWrap w:val="0"/>
              <w:jc w:val="right"/>
              <w:rPr>
                <w:rFonts w:asciiTheme="minorEastAsia" w:hAnsiTheme="minorEastAsia" w:cs="Times New Roman"/>
                <w:szCs w:val="21"/>
              </w:rPr>
            </w:pPr>
            <w:r>
              <w:rPr>
                <w:rFonts w:asciiTheme="minorEastAsia" w:hAnsiTheme="minorEastAsia" w:cs="Times New Roman" w:hint="eastAsia"/>
                <w:szCs w:val="21"/>
              </w:rPr>
              <w:t xml:space="preserve">29.2　</w:t>
            </w:r>
          </w:p>
        </w:tc>
      </w:tr>
    </w:tbl>
    <w:p w14:paraId="3CED8357" w14:textId="1EC9119D" w:rsidR="0065629A" w:rsidRPr="004E797B" w:rsidRDefault="0065629A" w:rsidP="00554349">
      <w:pPr>
        <w:widowControl/>
        <w:rPr>
          <w:rFonts w:ascii="ＭＳ ゴシック" w:eastAsia="ＭＳ ゴシック" w:hAnsi="ＭＳ ゴシック" w:cs="Times New Roman"/>
          <w:szCs w:val="21"/>
        </w:rPr>
      </w:pPr>
    </w:p>
    <w:p w14:paraId="7ED4865B" w14:textId="2ED1C685" w:rsidR="0065629A" w:rsidRPr="004E797B" w:rsidRDefault="0065629A" w:rsidP="00554349">
      <w:pPr>
        <w:widowControl/>
        <w:rPr>
          <w:rFonts w:ascii="ＭＳ ゴシック" w:eastAsia="ＭＳ ゴシック" w:hAnsi="ＭＳ ゴシック" w:cs="Times New Roman"/>
          <w:sz w:val="24"/>
          <w:szCs w:val="24"/>
        </w:rPr>
      </w:pPr>
      <w:r w:rsidRPr="004E797B">
        <w:rPr>
          <w:rFonts w:ascii="ＭＳ ゴシック" w:eastAsia="ＭＳ ゴシック" w:hAnsi="ＭＳ ゴシック" w:cs="Times New Roman" w:hint="eastAsia"/>
          <w:sz w:val="24"/>
          <w:szCs w:val="24"/>
        </w:rPr>
        <w:t>２　市の取組</w:t>
      </w:r>
    </w:p>
    <w:p w14:paraId="3A334486" w14:textId="6C1D0710" w:rsidR="0065629A" w:rsidRPr="004E797B" w:rsidRDefault="0065629A" w:rsidP="00554349">
      <w:pPr>
        <w:widowControl/>
        <w:ind w:firstLineChars="100" w:firstLine="220"/>
        <w:rPr>
          <w:rFonts w:ascii="ＭＳ ゴシック" w:eastAsia="ＭＳ ゴシック" w:hAnsi="ＭＳ ゴシック" w:cs="Times New Roman"/>
          <w:sz w:val="22"/>
        </w:rPr>
      </w:pPr>
      <w:r w:rsidRPr="004E797B">
        <w:rPr>
          <w:rFonts w:ascii="ＭＳ ゴシック" w:eastAsia="ＭＳ ゴシック" w:hAnsi="ＭＳ ゴシック" w:cs="Times New Roman" w:hint="eastAsia"/>
          <w:sz w:val="22"/>
        </w:rPr>
        <w:t>(</w:t>
      </w:r>
      <w:r w:rsidRPr="004E797B">
        <w:rPr>
          <w:rFonts w:ascii="ＭＳ ゴシック" w:eastAsia="ＭＳ ゴシック" w:hAnsi="ＭＳ ゴシック" w:cs="Times New Roman"/>
          <w:sz w:val="22"/>
        </w:rPr>
        <w:t xml:space="preserve">1) </w:t>
      </w:r>
      <w:bookmarkStart w:id="4" w:name="_Hlk116370953"/>
      <w:r w:rsidRPr="004E797B">
        <w:rPr>
          <w:rFonts w:ascii="ＭＳ ゴシック" w:eastAsia="ＭＳ ゴシック" w:hAnsi="ＭＳ ゴシック" w:cs="Times New Roman" w:hint="eastAsia"/>
          <w:sz w:val="22"/>
        </w:rPr>
        <w:t>防犯意識の高揚</w:t>
      </w:r>
      <w:bookmarkEnd w:id="4"/>
    </w:p>
    <w:p w14:paraId="45D7FEBE" w14:textId="616ABDB4" w:rsidR="00942E6B" w:rsidRPr="004E797B" w:rsidRDefault="00942E6B" w:rsidP="00554349">
      <w:pPr>
        <w:widowControl/>
        <w:ind w:leftChars="200" w:left="420" w:firstLineChars="100" w:firstLine="220"/>
        <w:rPr>
          <w:rFonts w:ascii="ＭＳ 明朝" w:eastAsia="ＭＳ 明朝" w:hAnsi="ＭＳ 明朝"/>
          <w:bCs/>
          <w:sz w:val="22"/>
        </w:rPr>
      </w:pPr>
      <w:r w:rsidRPr="004E797B">
        <w:rPr>
          <w:rFonts w:ascii="ＭＳ 明朝" w:eastAsia="ＭＳ 明朝" w:hAnsi="ＭＳ 明朝" w:hint="eastAsia"/>
          <w:bCs/>
          <w:sz w:val="22"/>
        </w:rPr>
        <w:t>防犯意識の高揚については、広報もりおか</w:t>
      </w:r>
      <w:r w:rsidR="00554349" w:rsidRPr="004E797B">
        <w:rPr>
          <w:rFonts w:ascii="ＭＳ 明朝" w:eastAsia="ＭＳ 明朝" w:hAnsi="ＭＳ 明朝" w:hint="eastAsia"/>
          <w:bCs/>
          <w:sz w:val="22"/>
        </w:rPr>
        <w:t>、</w:t>
      </w:r>
      <w:r w:rsidRPr="004E797B">
        <w:rPr>
          <w:rFonts w:ascii="ＭＳ 明朝" w:eastAsia="ＭＳ 明朝" w:hAnsi="ＭＳ 明朝" w:hint="eastAsia"/>
          <w:bCs/>
          <w:sz w:val="22"/>
        </w:rPr>
        <w:t>市ホームページなどの広報媒体を通じて</w:t>
      </w:r>
      <w:r w:rsidR="009973D7" w:rsidRPr="004E797B">
        <w:rPr>
          <w:rFonts w:ascii="ＭＳ 明朝" w:eastAsia="ＭＳ 明朝" w:hAnsi="ＭＳ 明朝" w:hint="eastAsia"/>
          <w:bCs/>
          <w:sz w:val="22"/>
        </w:rPr>
        <w:t>、</w:t>
      </w:r>
      <w:r w:rsidRPr="004E797B">
        <w:rPr>
          <w:rFonts w:ascii="ＭＳ 明朝" w:eastAsia="ＭＳ 明朝" w:hAnsi="ＭＳ 明朝" w:hint="eastAsia"/>
          <w:bCs/>
          <w:sz w:val="22"/>
        </w:rPr>
        <w:t>防犯に関する知識</w:t>
      </w:r>
      <w:r w:rsidR="009973D7" w:rsidRPr="004E797B">
        <w:rPr>
          <w:rFonts w:ascii="ＭＳ 明朝" w:eastAsia="ＭＳ 明朝" w:hAnsi="ＭＳ 明朝" w:hint="eastAsia"/>
          <w:bCs/>
          <w:sz w:val="22"/>
        </w:rPr>
        <w:t>、</w:t>
      </w:r>
      <w:r w:rsidRPr="004E797B">
        <w:rPr>
          <w:rFonts w:ascii="ＭＳ 明朝" w:eastAsia="ＭＳ 明朝" w:hAnsi="ＭＳ 明朝" w:hint="eastAsia"/>
          <w:bCs/>
          <w:sz w:val="22"/>
        </w:rPr>
        <w:t>犯罪発生状況などの情報を提供しました。</w:t>
      </w:r>
    </w:p>
    <w:p w14:paraId="0A549E1C" w14:textId="0F3B9DE7" w:rsidR="00942E6B" w:rsidRPr="004E797B" w:rsidRDefault="00942E6B" w:rsidP="00554349">
      <w:pPr>
        <w:widowControl/>
        <w:ind w:leftChars="200" w:left="420" w:firstLineChars="100" w:firstLine="220"/>
        <w:rPr>
          <w:rFonts w:ascii="ＭＳ 明朝" w:eastAsia="ＭＳ 明朝" w:hAnsi="ＭＳ 明朝"/>
          <w:bCs/>
          <w:sz w:val="22"/>
        </w:rPr>
      </w:pPr>
      <w:r w:rsidRPr="004E797B">
        <w:rPr>
          <w:rFonts w:ascii="ＭＳ 明朝" w:eastAsia="ＭＳ 明朝" w:hAnsi="ＭＳ 明朝" w:hint="eastAsia"/>
          <w:bCs/>
          <w:sz w:val="22"/>
        </w:rPr>
        <w:t>特にも、令和２年12月に</w:t>
      </w:r>
      <w:r w:rsidR="001273D4" w:rsidRPr="004E797B">
        <w:rPr>
          <w:rFonts w:ascii="ＭＳ 明朝" w:eastAsia="ＭＳ 明朝" w:hAnsi="ＭＳ 明朝" w:hint="eastAsia"/>
          <w:bCs/>
          <w:sz w:val="22"/>
        </w:rPr>
        <w:t>は、</w:t>
      </w:r>
      <w:r w:rsidRPr="004E797B">
        <w:rPr>
          <w:rFonts w:ascii="ＭＳ 明朝" w:eastAsia="ＭＳ 明朝" w:hAnsi="ＭＳ 明朝" w:hint="eastAsia"/>
          <w:bCs/>
          <w:sz w:val="22"/>
        </w:rPr>
        <w:t>防犯隊や防犯ボランティアの活動について広報もりおかに特集記事を掲載したほか、イオンモール盛岡に設置しているデジタルサイネージや市民登録課の電子番号表示版を活用するなど、広く市民に周知することができました。</w:t>
      </w:r>
    </w:p>
    <w:p w14:paraId="30A4CED9" w14:textId="6B425EE7" w:rsidR="00942E6B" w:rsidRPr="004E797B" w:rsidRDefault="00942E6B" w:rsidP="00554349">
      <w:pPr>
        <w:widowControl/>
        <w:ind w:firstLineChars="100" w:firstLine="210"/>
        <w:rPr>
          <w:rFonts w:ascii="ＭＳ ゴシック" w:eastAsia="ＭＳ ゴシック" w:hAnsi="ＭＳ ゴシック" w:cs="Times New Roman"/>
          <w:szCs w:val="21"/>
        </w:rPr>
      </w:pPr>
    </w:p>
    <w:p w14:paraId="5BD89F12" w14:textId="77777777" w:rsidR="0065629A" w:rsidRPr="004E797B" w:rsidRDefault="0065629A" w:rsidP="00554349">
      <w:pPr>
        <w:widowControl/>
        <w:ind w:firstLineChars="200" w:firstLine="420"/>
        <w:rPr>
          <w:rFonts w:ascii="ＭＳ ゴシック" w:eastAsia="ＭＳ ゴシック" w:hAnsi="ＭＳ ゴシック" w:cs="Times New Roman"/>
          <w:szCs w:val="21"/>
        </w:rPr>
      </w:pPr>
      <w:r w:rsidRPr="004E797B">
        <w:rPr>
          <w:rFonts w:ascii="ＭＳ ゴシック" w:eastAsia="ＭＳ ゴシック" w:hAnsi="ＭＳ ゴシック" w:cs="Times New Roman" w:hint="eastAsia"/>
          <w:szCs w:val="21"/>
        </w:rPr>
        <w:t>ア　広報、啓発活動</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5665"/>
      </w:tblGrid>
      <w:tr w:rsidR="004E797B" w:rsidRPr="004E797B" w14:paraId="7848E6DE" w14:textId="77777777" w:rsidTr="00386A4F">
        <w:tc>
          <w:tcPr>
            <w:tcW w:w="2143" w:type="dxa"/>
            <w:vAlign w:val="center"/>
          </w:tcPr>
          <w:p w14:paraId="205B5FF1" w14:textId="77777777" w:rsidR="0065629A" w:rsidRPr="004A03C4" w:rsidRDefault="0065629A" w:rsidP="00554349">
            <w:pPr>
              <w:pStyle w:val="a5"/>
              <w:widowControl/>
              <w:ind w:leftChars="0" w:left="0"/>
              <w:rPr>
                <w:rFonts w:ascii="ＭＳ ゴシック" w:eastAsia="ＭＳ ゴシック" w:hAnsi="ＭＳ ゴシック"/>
                <w:bCs/>
                <w:szCs w:val="21"/>
              </w:rPr>
            </w:pPr>
            <w:r w:rsidRPr="004A03C4">
              <w:rPr>
                <w:rFonts w:ascii="ＭＳ ゴシック" w:eastAsia="ＭＳ ゴシック" w:hAnsi="ＭＳ ゴシック" w:hint="eastAsia"/>
                <w:bCs/>
                <w:szCs w:val="21"/>
              </w:rPr>
              <w:t>項目</w:t>
            </w:r>
          </w:p>
        </w:tc>
        <w:tc>
          <w:tcPr>
            <w:tcW w:w="5665" w:type="dxa"/>
            <w:vAlign w:val="center"/>
          </w:tcPr>
          <w:p w14:paraId="6C7C5154" w14:textId="77777777" w:rsidR="0065629A" w:rsidRPr="004A03C4" w:rsidRDefault="0065629A" w:rsidP="00554349">
            <w:pPr>
              <w:pStyle w:val="a5"/>
              <w:widowControl/>
              <w:ind w:leftChars="0" w:left="0"/>
              <w:rPr>
                <w:rFonts w:ascii="ＭＳ ゴシック" w:eastAsia="ＭＳ ゴシック" w:hAnsi="ＭＳ ゴシック"/>
                <w:bCs/>
                <w:szCs w:val="21"/>
              </w:rPr>
            </w:pPr>
            <w:r w:rsidRPr="004A03C4">
              <w:rPr>
                <w:rFonts w:ascii="ＭＳ ゴシック" w:eastAsia="ＭＳ ゴシック" w:hAnsi="ＭＳ ゴシック" w:hint="eastAsia"/>
                <w:bCs/>
                <w:szCs w:val="21"/>
              </w:rPr>
              <w:t>主な取組</w:t>
            </w:r>
          </w:p>
        </w:tc>
      </w:tr>
      <w:tr w:rsidR="004E797B" w:rsidRPr="004E797B" w14:paraId="51F523C8" w14:textId="77777777" w:rsidTr="00386A4F">
        <w:tc>
          <w:tcPr>
            <w:tcW w:w="2143" w:type="dxa"/>
          </w:tcPr>
          <w:p w14:paraId="1FCDCD75" w14:textId="77777777" w:rsidR="0065629A" w:rsidRPr="004E797B" w:rsidRDefault="0065629A" w:rsidP="0055434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広報媒体の活用</w:t>
            </w:r>
          </w:p>
        </w:tc>
        <w:tc>
          <w:tcPr>
            <w:tcW w:w="5665" w:type="dxa"/>
          </w:tcPr>
          <w:p w14:paraId="354FD041" w14:textId="77777777" w:rsidR="0065629A" w:rsidRPr="004E797B" w:rsidRDefault="0065629A" w:rsidP="0055434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・広報もりおか、ホームページ、市公式ツイッター、デジタルサイネージ、電子番号表示板を使った広報活動</w:t>
            </w:r>
          </w:p>
        </w:tc>
      </w:tr>
      <w:tr w:rsidR="004E797B" w:rsidRPr="004E797B" w14:paraId="700FF751" w14:textId="77777777" w:rsidTr="00386A4F">
        <w:trPr>
          <w:trHeight w:val="686"/>
        </w:trPr>
        <w:tc>
          <w:tcPr>
            <w:tcW w:w="2143" w:type="dxa"/>
          </w:tcPr>
          <w:p w14:paraId="446A8526" w14:textId="77777777" w:rsidR="0065629A" w:rsidRPr="004E797B" w:rsidRDefault="0065629A" w:rsidP="0055434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街頭での啓発活動</w:t>
            </w:r>
          </w:p>
        </w:tc>
        <w:tc>
          <w:tcPr>
            <w:tcW w:w="5665" w:type="dxa"/>
          </w:tcPr>
          <w:p w14:paraId="4582E64F" w14:textId="77777777" w:rsidR="0065629A" w:rsidRPr="004E797B" w:rsidRDefault="0065629A" w:rsidP="0055434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・安全安心まちづくり運動（年４回）の展開</w:t>
            </w:r>
          </w:p>
          <w:p w14:paraId="49CA46EE" w14:textId="77777777" w:rsidR="0065629A" w:rsidRPr="004E797B" w:rsidRDefault="0065629A" w:rsidP="0055434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・広報車、防災行政無線を活用した啓発活動</w:t>
            </w:r>
          </w:p>
        </w:tc>
      </w:tr>
    </w:tbl>
    <w:p w14:paraId="03DF4476" w14:textId="77777777" w:rsidR="00EB42A7" w:rsidRDefault="00EB42A7" w:rsidP="00554349">
      <w:pPr>
        <w:pStyle w:val="a5"/>
        <w:widowControl/>
        <w:ind w:leftChars="0" w:left="690"/>
        <w:rPr>
          <w:rFonts w:ascii="ＭＳ 明朝" w:eastAsia="ＭＳ 明朝" w:hAnsi="ＭＳ 明朝"/>
          <w:bCs/>
          <w:szCs w:val="21"/>
          <w:bdr w:val="single" w:sz="4" w:space="0" w:color="auto"/>
        </w:rPr>
      </w:pPr>
    </w:p>
    <w:p w14:paraId="2A3BFC90" w14:textId="50F28B85" w:rsidR="0065629A" w:rsidRPr="004E797B" w:rsidRDefault="0065629A" w:rsidP="00554349">
      <w:pPr>
        <w:pStyle w:val="a5"/>
        <w:widowControl/>
        <w:ind w:leftChars="0" w:left="690"/>
        <w:rPr>
          <w:rFonts w:ascii="ＭＳ 明朝" w:eastAsia="ＭＳ 明朝" w:hAnsi="ＭＳ 明朝"/>
          <w:bCs/>
          <w:szCs w:val="21"/>
          <w:bdr w:val="single" w:sz="4" w:space="0" w:color="auto"/>
        </w:rPr>
      </w:pPr>
      <w:r w:rsidRPr="004E797B">
        <w:rPr>
          <w:rFonts w:ascii="ＭＳ 明朝" w:eastAsia="ＭＳ 明朝" w:hAnsi="ＭＳ 明朝" w:hint="eastAsia"/>
          <w:bCs/>
          <w:szCs w:val="21"/>
          <w:bdr w:val="single" w:sz="4" w:space="0" w:color="auto"/>
        </w:rPr>
        <w:t>評価</w:t>
      </w:r>
    </w:p>
    <w:p w14:paraId="5A54E22C" w14:textId="77777777" w:rsidR="0065629A" w:rsidRPr="004E797B" w:rsidRDefault="0065629A" w:rsidP="00554349">
      <w:pPr>
        <w:pStyle w:val="a5"/>
        <w:widowControl/>
        <w:ind w:leftChars="0" w:left="692"/>
        <w:rPr>
          <w:rFonts w:ascii="ＭＳ 明朝" w:eastAsia="ＭＳ 明朝" w:hAnsi="ＭＳ 明朝"/>
          <w:bCs/>
          <w:sz w:val="22"/>
        </w:rPr>
      </w:pPr>
      <w:r w:rsidRPr="004E797B">
        <w:rPr>
          <w:rFonts w:ascii="ＭＳ 明朝" w:eastAsia="ＭＳ 明朝" w:hAnsi="ＭＳ 明朝" w:hint="eastAsia"/>
          <w:bCs/>
          <w:sz w:val="22"/>
        </w:rPr>
        <w:t>・多くの市民に情報を届けるためには、様々な媒体を活用することが効果的であり、届けたい相手の年齢や属性等に応じて、広報媒体を選択することが必要と考えます。</w:t>
      </w:r>
    </w:p>
    <w:p w14:paraId="4B4A7182" w14:textId="5613BED1" w:rsidR="00B40CF9" w:rsidRPr="004E797B" w:rsidRDefault="0065629A" w:rsidP="00B40CF9">
      <w:pPr>
        <w:pStyle w:val="a5"/>
        <w:widowControl/>
        <w:ind w:leftChars="0" w:left="692"/>
        <w:rPr>
          <w:rFonts w:ascii="ＭＳ 明朝" w:eastAsia="ＭＳ 明朝" w:hAnsi="ＭＳ 明朝"/>
          <w:bCs/>
          <w:sz w:val="22"/>
        </w:rPr>
      </w:pPr>
      <w:r w:rsidRPr="004E797B">
        <w:rPr>
          <w:rFonts w:ascii="ＭＳ 明朝" w:eastAsia="ＭＳ 明朝" w:hAnsi="ＭＳ 明朝" w:hint="eastAsia"/>
          <w:bCs/>
          <w:sz w:val="22"/>
        </w:rPr>
        <w:lastRenderedPageBreak/>
        <w:t>・季節運動等の広報は定例的な内容となりがちなので、市民が興味や関心を持てるよう工夫が必要であると考えます。</w:t>
      </w:r>
    </w:p>
    <w:p w14:paraId="69A03511" w14:textId="77777777" w:rsidR="00EB42A7" w:rsidRDefault="00EB42A7" w:rsidP="00B40CF9">
      <w:pPr>
        <w:widowControl/>
        <w:ind w:firstLineChars="100" w:firstLine="220"/>
        <w:rPr>
          <w:rFonts w:ascii="ＭＳ ゴシック" w:eastAsia="ＭＳ ゴシック" w:hAnsi="ＭＳ ゴシック" w:cs="Times New Roman"/>
          <w:sz w:val="22"/>
        </w:rPr>
      </w:pPr>
    </w:p>
    <w:p w14:paraId="6005557A" w14:textId="685D9814" w:rsidR="0065629A" w:rsidRPr="004E797B" w:rsidRDefault="0065629A" w:rsidP="00B40CF9">
      <w:pPr>
        <w:widowControl/>
        <w:ind w:firstLineChars="100" w:firstLine="220"/>
        <w:rPr>
          <w:rFonts w:ascii="ＭＳ ゴシック" w:eastAsia="ＭＳ ゴシック" w:hAnsi="ＭＳ ゴシック" w:cs="Times New Roman"/>
          <w:sz w:val="22"/>
        </w:rPr>
      </w:pPr>
      <w:r w:rsidRPr="004E797B">
        <w:rPr>
          <w:rFonts w:ascii="ＭＳ ゴシック" w:eastAsia="ＭＳ ゴシック" w:hAnsi="ＭＳ ゴシック" w:cs="Times New Roman" w:hint="eastAsia"/>
          <w:sz w:val="22"/>
        </w:rPr>
        <w:t>(</w:t>
      </w:r>
      <w:r w:rsidRPr="004E797B">
        <w:rPr>
          <w:rFonts w:ascii="ＭＳ ゴシック" w:eastAsia="ＭＳ ゴシック" w:hAnsi="ＭＳ ゴシック" w:cs="Times New Roman"/>
          <w:sz w:val="22"/>
        </w:rPr>
        <w:t xml:space="preserve">2) </w:t>
      </w:r>
      <w:r w:rsidRPr="004E797B">
        <w:rPr>
          <w:rFonts w:ascii="ＭＳ ゴシック" w:eastAsia="ＭＳ ゴシック" w:hAnsi="ＭＳ ゴシック" w:cs="Times New Roman" w:hint="eastAsia"/>
          <w:sz w:val="22"/>
        </w:rPr>
        <w:t xml:space="preserve">自主的防犯活動の推進　</w:t>
      </w:r>
    </w:p>
    <w:p w14:paraId="30E9CE31" w14:textId="77777777" w:rsidR="00942E6B" w:rsidRPr="004E797B" w:rsidRDefault="00942E6B" w:rsidP="003A5469">
      <w:pPr>
        <w:widowControl/>
        <w:ind w:leftChars="200" w:left="420" w:firstLineChars="100" w:firstLine="220"/>
        <w:rPr>
          <w:rFonts w:ascii="ＭＳ 明朝" w:eastAsia="ＭＳ 明朝" w:hAnsi="ＭＳ 明朝"/>
          <w:bCs/>
          <w:sz w:val="22"/>
        </w:rPr>
      </w:pPr>
      <w:r w:rsidRPr="004E797B">
        <w:rPr>
          <w:rFonts w:ascii="ＭＳ 明朝" w:eastAsia="ＭＳ 明朝" w:hAnsi="ＭＳ 明朝" w:hint="eastAsia"/>
          <w:bCs/>
          <w:sz w:val="22"/>
        </w:rPr>
        <w:t>自主的防犯活動の推進では、主に地域における自主的な防犯活動が効果的に行われるよう、町内会等や防犯ボランティア団体に対して防犯パトロール用品の支給や防犯ボランティアリーダーの育成などの支援を行いました。</w:t>
      </w:r>
    </w:p>
    <w:p w14:paraId="031AA99E" w14:textId="77777777" w:rsidR="00942E6B" w:rsidRPr="004E797B" w:rsidRDefault="00942E6B" w:rsidP="003A5469">
      <w:pPr>
        <w:widowControl/>
        <w:ind w:firstLineChars="100" w:firstLine="210"/>
        <w:rPr>
          <w:rFonts w:ascii="ＭＳ ゴシック" w:eastAsia="ＭＳ ゴシック" w:hAnsi="ＭＳ ゴシック" w:cs="Times New Roman"/>
          <w:szCs w:val="21"/>
        </w:rPr>
      </w:pPr>
    </w:p>
    <w:p w14:paraId="47AD0375" w14:textId="77777777" w:rsidR="0065629A" w:rsidRPr="004E797B" w:rsidRDefault="0065629A" w:rsidP="003A5469">
      <w:pPr>
        <w:widowControl/>
        <w:ind w:firstLineChars="200" w:firstLine="420"/>
        <w:rPr>
          <w:rFonts w:ascii="ＭＳ ゴシック" w:eastAsia="ＭＳ ゴシック" w:hAnsi="ＭＳ ゴシック" w:cs="Times New Roman"/>
          <w:szCs w:val="21"/>
        </w:rPr>
      </w:pPr>
      <w:r w:rsidRPr="004E797B">
        <w:rPr>
          <w:rFonts w:ascii="ＭＳ ゴシック" w:eastAsia="ＭＳ ゴシック" w:hAnsi="ＭＳ ゴシック" w:cs="Times New Roman" w:hint="eastAsia"/>
          <w:szCs w:val="21"/>
        </w:rPr>
        <w:t>ア　防犯活動の支援</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5665"/>
      </w:tblGrid>
      <w:tr w:rsidR="004E797B" w:rsidRPr="004E797B" w14:paraId="7B029435" w14:textId="77777777" w:rsidTr="00386A4F">
        <w:tc>
          <w:tcPr>
            <w:tcW w:w="2143" w:type="dxa"/>
            <w:vAlign w:val="center"/>
          </w:tcPr>
          <w:p w14:paraId="536A8D0C"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項目</w:t>
            </w:r>
          </w:p>
        </w:tc>
        <w:tc>
          <w:tcPr>
            <w:tcW w:w="5665" w:type="dxa"/>
            <w:vAlign w:val="center"/>
          </w:tcPr>
          <w:p w14:paraId="39B1F4A1"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主な取組</w:t>
            </w:r>
          </w:p>
        </w:tc>
      </w:tr>
      <w:tr w:rsidR="004E797B" w:rsidRPr="004E797B" w14:paraId="5F203480" w14:textId="77777777" w:rsidTr="00386A4F">
        <w:tc>
          <w:tcPr>
            <w:tcW w:w="2143" w:type="dxa"/>
          </w:tcPr>
          <w:p w14:paraId="2CFCBFA6"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防犯パトロール用品の支給</w:t>
            </w:r>
          </w:p>
        </w:tc>
        <w:tc>
          <w:tcPr>
            <w:tcW w:w="5665" w:type="dxa"/>
          </w:tcPr>
          <w:p w14:paraId="775109A9" w14:textId="37459396"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・防犯活動団体に、パトロールで使用するベスト</w:t>
            </w:r>
            <w:r w:rsidR="00010181" w:rsidRPr="004E797B">
              <w:rPr>
                <w:rFonts w:ascii="ＭＳ 明朝" w:eastAsia="ＭＳ 明朝" w:hAnsi="ＭＳ 明朝" w:hint="eastAsia"/>
                <w:bCs/>
                <w:szCs w:val="21"/>
              </w:rPr>
              <w:t>、</w:t>
            </w:r>
            <w:r w:rsidRPr="004E797B">
              <w:rPr>
                <w:rFonts w:ascii="ＭＳ 明朝" w:eastAsia="ＭＳ 明朝" w:hAnsi="ＭＳ 明朝" w:hint="eastAsia"/>
                <w:bCs/>
                <w:szCs w:val="21"/>
              </w:rPr>
              <w:t>帽子</w:t>
            </w:r>
            <w:r w:rsidR="00010181" w:rsidRPr="004E797B">
              <w:rPr>
                <w:rFonts w:ascii="ＭＳ 明朝" w:eastAsia="ＭＳ 明朝" w:hAnsi="ＭＳ 明朝" w:hint="eastAsia"/>
                <w:bCs/>
                <w:szCs w:val="21"/>
              </w:rPr>
              <w:t>及び</w:t>
            </w:r>
            <w:r w:rsidRPr="004E797B">
              <w:rPr>
                <w:rFonts w:ascii="ＭＳ 明朝" w:eastAsia="ＭＳ 明朝" w:hAnsi="ＭＳ 明朝" w:hint="eastAsia"/>
                <w:bCs/>
                <w:szCs w:val="21"/>
              </w:rPr>
              <w:t>腕章を支給した</w:t>
            </w:r>
          </w:p>
          <w:p w14:paraId="7AEC87BC" w14:textId="54D9F97F" w:rsidR="0065629A"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支給団体</w:t>
            </w:r>
            <w:r w:rsidRPr="004E797B">
              <w:rPr>
                <w:rFonts w:ascii="ＭＳ 明朝" w:eastAsia="ＭＳ 明朝" w:hAnsi="ＭＳ 明朝" w:hint="eastAsia"/>
                <w:bCs/>
                <w:szCs w:val="21"/>
              </w:rPr>
              <w:t>数】</w:t>
            </w:r>
            <w:r w:rsidR="0065629A" w:rsidRPr="004E797B">
              <w:rPr>
                <w:rFonts w:ascii="ＭＳ 明朝" w:eastAsia="ＭＳ 明朝" w:hAnsi="ＭＳ 明朝" w:hint="eastAsia"/>
                <w:bCs/>
                <w:szCs w:val="21"/>
              </w:rPr>
              <w:t>H30:3</w:t>
            </w:r>
            <w:r w:rsidR="00076827">
              <w:rPr>
                <w:rFonts w:ascii="ＭＳ 明朝" w:eastAsia="ＭＳ 明朝" w:hAnsi="ＭＳ 明朝" w:hint="eastAsia"/>
                <w:bCs/>
                <w:szCs w:val="21"/>
              </w:rPr>
              <w:t>5</w:t>
            </w:r>
            <w:r w:rsidR="0065629A" w:rsidRPr="004E797B">
              <w:rPr>
                <w:rFonts w:ascii="ＭＳ 明朝" w:eastAsia="ＭＳ 明朝" w:hAnsi="ＭＳ 明朝" w:hint="eastAsia"/>
                <w:bCs/>
                <w:szCs w:val="21"/>
              </w:rPr>
              <w:t>、R1</w:t>
            </w:r>
            <w:r w:rsidR="0065629A" w:rsidRPr="004E797B">
              <w:rPr>
                <w:rFonts w:ascii="ＭＳ 明朝" w:eastAsia="ＭＳ 明朝" w:hAnsi="ＭＳ 明朝"/>
                <w:bCs/>
                <w:szCs w:val="21"/>
              </w:rPr>
              <w:t>:2</w:t>
            </w:r>
            <w:r w:rsidR="00076827">
              <w:rPr>
                <w:rFonts w:ascii="ＭＳ 明朝" w:eastAsia="ＭＳ 明朝" w:hAnsi="ＭＳ 明朝" w:hint="eastAsia"/>
                <w:bCs/>
                <w:szCs w:val="21"/>
              </w:rPr>
              <w:t>5</w:t>
            </w:r>
            <w:r w:rsidR="0065629A" w:rsidRPr="004E797B">
              <w:rPr>
                <w:rFonts w:ascii="ＭＳ 明朝" w:eastAsia="ＭＳ 明朝" w:hAnsi="ＭＳ 明朝" w:hint="eastAsia"/>
                <w:bCs/>
                <w:szCs w:val="21"/>
              </w:rPr>
              <w:t>、R2</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30、R3</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20、R4</w:t>
            </w:r>
            <w:r w:rsidR="0065629A" w:rsidRPr="004E797B">
              <w:rPr>
                <w:rFonts w:ascii="ＭＳ 明朝" w:eastAsia="ＭＳ 明朝" w:hAnsi="ＭＳ 明朝"/>
                <w:bCs/>
                <w:szCs w:val="21"/>
              </w:rPr>
              <w:t>:</w:t>
            </w:r>
            <w:r w:rsidR="00AC0A0E">
              <w:rPr>
                <w:rFonts w:ascii="ＭＳ 明朝" w:eastAsia="ＭＳ 明朝" w:hAnsi="ＭＳ 明朝" w:hint="eastAsia"/>
                <w:bCs/>
                <w:szCs w:val="21"/>
              </w:rPr>
              <w:t>23</w:t>
            </w:r>
            <w:r w:rsidR="0065629A" w:rsidRPr="004E797B">
              <w:rPr>
                <w:rFonts w:ascii="ＭＳ 明朝" w:eastAsia="ＭＳ 明朝" w:hAnsi="ＭＳ 明朝" w:hint="eastAsia"/>
                <w:bCs/>
                <w:szCs w:val="21"/>
              </w:rPr>
              <w:t xml:space="preserve">　</w:t>
            </w:r>
          </w:p>
        </w:tc>
      </w:tr>
    </w:tbl>
    <w:p w14:paraId="63276D44" w14:textId="77777777" w:rsidR="0065629A" w:rsidRPr="004E797B" w:rsidRDefault="0065629A" w:rsidP="003A5469">
      <w:pPr>
        <w:widowControl/>
        <w:ind w:firstLineChars="200" w:firstLine="420"/>
        <w:rPr>
          <w:rFonts w:ascii="ＭＳ ゴシック" w:eastAsia="ＭＳ ゴシック" w:hAnsi="ＭＳ ゴシック"/>
          <w:bCs/>
          <w:szCs w:val="21"/>
        </w:rPr>
      </w:pPr>
      <w:r w:rsidRPr="004E797B">
        <w:rPr>
          <w:rFonts w:ascii="ＭＳ ゴシック" w:eastAsia="ＭＳ ゴシック" w:hAnsi="ＭＳ ゴシック" w:hint="eastAsia"/>
          <w:bCs/>
          <w:szCs w:val="21"/>
        </w:rPr>
        <w:t>イ　人材育成</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5665"/>
      </w:tblGrid>
      <w:tr w:rsidR="004E797B" w:rsidRPr="004E797B" w14:paraId="4F9ACE1E" w14:textId="77777777" w:rsidTr="00386A4F">
        <w:tc>
          <w:tcPr>
            <w:tcW w:w="2143" w:type="dxa"/>
            <w:vAlign w:val="center"/>
          </w:tcPr>
          <w:p w14:paraId="7A97BAC4"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項目</w:t>
            </w:r>
          </w:p>
        </w:tc>
        <w:tc>
          <w:tcPr>
            <w:tcW w:w="5665" w:type="dxa"/>
            <w:vAlign w:val="center"/>
          </w:tcPr>
          <w:p w14:paraId="29E4F514"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主な取組</w:t>
            </w:r>
          </w:p>
        </w:tc>
      </w:tr>
      <w:tr w:rsidR="004E797B" w:rsidRPr="004E797B" w14:paraId="572775AF" w14:textId="77777777" w:rsidTr="00386A4F">
        <w:tc>
          <w:tcPr>
            <w:tcW w:w="2143" w:type="dxa"/>
          </w:tcPr>
          <w:p w14:paraId="00E2242D"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防犯ボランティアの育成</w:t>
            </w:r>
          </w:p>
        </w:tc>
        <w:tc>
          <w:tcPr>
            <w:tcW w:w="5665" w:type="dxa"/>
          </w:tcPr>
          <w:p w14:paraId="7E928C90"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・防犯ボランティアリーダー等研修会の開催（年１回）</w:t>
            </w:r>
          </w:p>
        </w:tc>
      </w:tr>
    </w:tbl>
    <w:p w14:paraId="149D0F38" w14:textId="77777777" w:rsidR="00EB42A7" w:rsidRDefault="00EB42A7" w:rsidP="003A5469">
      <w:pPr>
        <w:pStyle w:val="a5"/>
        <w:widowControl/>
        <w:ind w:leftChars="0" w:left="690"/>
        <w:rPr>
          <w:rFonts w:ascii="ＭＳ 明朝" w:eastAsia="ＭＳ 明朝" w:hAnsi="ＭＳ 明朝"/>
          <w:bCs/>
          <w:szCs w:val="21"/>
          <w:bdr w:val="single" w:sz="4" w:space="0" w:color="auto"/>
        </w:rPr>
      </w:pPr>
    </w:p>
    <w:p w14:paraId="230E8F0E" w14:textId="27521FDC" w:rsidR="0065629A" w:rsidRPr="004E797B" w:rsidRDefault="0065629A" w:rsidP="003A5469">
      <w:pPr>
        <w:pStyle w:val="a5"/>
        <w:widowControl/>
        <w:ind w:leftChars="0" w:left="690"/>
        <w:rPr>
          <w:rFonts w:ascii="ＭＳ 明朝" w:eastAsia="ＭＳ 明朝" w:hAnsi="ＭＳ 明朝"/>
          <w:bCs/>
          <w:szCs w:val="21"/>
          <w:bdr w:val="single" w:sz="4" w:space="0" w:color="auto"/>
        </w:rPr>
      </w:pPr>
      <w:r w:rsidRPr="004E797B">
        <w:rPr>
          <w:rFonts w:ascii="ＭＳ 明朝" w:eastAsia="ＭＳ 明朝" w:hAnsi="ＭＳ 明朝" w:hint="eastAsia"/>
          <w:bCs/>
          <w:szCs w:val="21"/>
          <w:bdr w:val="single" w:sz="4" w:space="0" w:color="auto"/>
        </w:rPr>
        <w:t>評価</w:t>
      </w:r>
    </w:p>
    <w:p w14:paraId="0092DF56" w14:textId="62C5D4B1" w:rsidR="0065629A" w:rsidRPr="004E797B" w:rsidRDefault="0065629A" w:rsidP="003A5469">
      <w:pPr>
        <w:pStyle w:val="a5"/>
        <w:widowControl/>
        <w:ind w:leftChars="0" w:left="692"/>
        <w:rPr>
          <w:rFonts w:ascii="ＭＳ 明朝" w:eastAsia="ＭＳ 明朝" w:hAnsi="ＭＳ 明朝"/>
          <w:bCs/>
          <w:sz w:val="22"/>
        </w:rPr>
      </w:pPr>
      <w:r w:rsidRPr="004E797B">
        <w:rPr>
          <w:rFonts w:ascii="ＭＳ 明朝" w:eastAsia="ＭＳ 明朝" w:hAnsi="ＭＳ 明朝" w:hint="eastAsia"/>
          <w:bCs/>
          <w:sz w:val="22"/>
        </w:rPr>
        <w:t>・平成23年度から開始した防犯パトロール用品の支給事業は、地域住民主体の防犯活動に役立っているものと考えます。一方で、支給を希望する団体が固定化しており、新たな団体の掘り起こしや、新たな支給用品の開拓などを検討する必要があると考えます。</w:t>
      </w:r>
    </w:p>
    <w:p w14:paraId="1D8E9227" w14:textId="05300C77" w:rsidR="0065629A" w:rsidRPr="004E797B" w:rsidRDefault="0065629A" w:rsidP="003A5469">
      <w:pPr>
        <w:pStyle w:val="a5"/>
        <w:widowControl/>
        <w:ind w:leftChars="0" w:left="692"/>
        <w:rPr>
          <w:rFonts w:ascii="ＭＳ 明朝" w:eastAsia="ＭＳ 明朝" w:hAnsi="ＭＳ 明朝"/>
          <w:bCs/>
          <w:sz w:val="22"/>
        </w:rPr>
      </w:pPr>
      <w:r w:rsidRPr="004E797B">
        <w:rPr>
          <w:rFonts w:ascii="ＭＳ 明朝" w:eastAsia="ＭＳ 明朝" w:hAnsi="ＭＳ 明朝" w:hint="eastAsia"/>
          <w:bCs/>
          <w:sz w:val="22"/>
        </w:rPr>
        <w:t>・また、防犯対策を推進するには、地域における防犯活動が重要となることから、既存の活動団体の活性化及び新たな団体の設立のためにも、活動内容を広く市民に知ってもらうことが必要と考えます。</w:t>
      </w:r>
    </w:p>
    <w:p w14:paraId="0189A695" w14:textId="135B72EC" w:rsidR="0065629A" w:rsidRPr="004E797B" w:rsidRDefault="0065629A" w:rsidP="003A5469">
      <w:pPr>
        <w:widowControl/>
        <w:rPr>
          <w:rFonts w:ascii="ＭＳ 明朝" w:eastAsia="ＭＳ 明朝" w:hAnsi="ＭＳ 明朝"/>
          <w:bCs/>
          <w:sz w:val="22"/>
        </w:rPr>
      </w:pPr>
    </w:p>
    <w:p w14:paraId="18C85AE4" w14:textId="1DE2296A" w:rsidR="0065629A" w:rsidRPr="004E797B" w:rsidRDefault="0065629A" w:rsidP="003A5469">
      <w:pPr>
        <w:widowControl/>
        <w:ind w:firstLineChars="100" w:firstLine="220"/>
        <w:rPr>
          <w:rFonts w:ascii="ＭＳ ゴシック" w:eastAsia="ＭＳ ゴシック" w:hAnsi="ＭＳ ゴシック" w:cs="Times New Roman"/>
          <w:sz w:val="22"/>
        </w:rPr>
      </w:pPr>
      <w:r w:rsidRPr="004E797B">
        <w:rPr>
          <w:rFonts w:ascii="ＭＳ ゴシック" w:eastAsia="ＭＳ ゴシック" w:hAnsi="ＭＳ ゴシック" w:cs="Times New Roman" w:hint="eastAsia"/>
          <w:sz w:val="22"/>
        </w:rPr>
        <w:t>(</w:t>
      </w:r>
      <w:r w:rsidRPr="004E797B">
        <w:rPr>
          <w:rFonts w:ascii="ＭＳ ゴシック" w:eastAsia="ＭＳ ゴシック" w:hAnsi="ＭＳ ゴシック" w:cs="Times New Roman"/>
          <w:sz w:val="22"/>
        </w:rPr>
        <w:t xml:space="preserve">3) </w:t>
      </w:r>
      <w:r w:rsidRPr="004E797B">
        <w:rPr>
          <w:rFonts w:ascii="ＭＳ ゴシック" w:eastAsia="ＭＳ ゴシック" w:hAnsi="ＭＳ ゴシック" w:cs="Times New Roman" w:hint="eastAsia"/>
          <w:sz w:val="22"/>
        </w:rPr>
        <w:t>援護を必要とする者への支援</w:t>
      </w:r>
    </w:p>
    <w:p w14:paraId="3D1BE996" w14:textId="5D0178A9" w:rsidR="00942E6B" w:rsidRPr="004E797B" w:rsidRDefault="00942E6B" w:rsidP="003A5469">
      <w:pPr>
        <w:widowControl/>
        <w:ind w:leftChars="200" w:left="420" w:firstLineChars="100" w:firstLine="220"/>
        <w:rPr>
          <w:rFonts w:asciiTheme="minorEastAsia" w:hAnsiTheme="minorEastAsia"/>
          <w:bCs/>
          <w:sz w:val="22"/>
        </w:rPr>
      </w:pPr>
      <w:r w:rsidRPr="004E797B">
        <w:rPr>
          <w:rFonts w:asciiTheme="minorEastAsia" w:hAnsiTheme="minorEastAsia" w:hint="eastAsia"/>
          <w:bCs/>
          <w:sz w:val="22"/>
        </w:rPr>
        <w:t>援護を必要とする者への支援では、子どもや高齢者などの安全確保のため、防犯に関する情報発信を行っており、町内会や老人クラブ等の団体に対し消費生活センターの出前講座を通じて防犯情報の提供を行ったほか、令和３年度には新小学１年生になる子どもと保護者に対し啓発チラシを配布するとともに、防犯に関する</w:t>
      </w:r>
      <w:r w:rsidR="00010181" w:rsidRPr="004E797B">
        <w:rPr>
          <w:rFonts w:asciiTheme="minorEastAsia" w:hAnsiTheme="minorEastAsia" w:hint="eastAsia"/>
          <w:bCs/>
          <w:sz w:val="22"/>
        </w:rPr>
        <w:t>ＤＶＤを</w:t>
      </w:r>
      <w:r w:rsidRPr="004E797B">
        <w:rPr>
          <w:rFonts w:asciiTheme="minorEastAsia" w:hAnsiTheme="minorEastAsia" w:hint="eastAsia"/>
          <w:bCs/>
          <w:sz w:val="22"/>
        </w:rPr>
        <w:t>作成し都南地区の保育所等に配布をしました。</w:t>
      </w:r>
    </w:p>
    <w:p w14:paraId="2284017C" w14:textId="77777777" w:rsidR="00942E6B" w:rsidRPr="004E797B" w:rsidRDefault="00942E6B" w:rsidP="003A5469">
      <w:pPr>
        <w:widowControl/>
        <w:ind w:leftChars="200" w:left="420" w:firstLineChars="100" w:firstLine="220"/>
        <w:rPr>
          <w:rFonts w:asciiTheme="minorEastAsia" w:hAnsiTheme="minorEastAsia"/>
          <w:bCs/>
          <w:sz w:val="22"/>
        </w:rPr>
      </w:pPr>
      <w:r w:rsidRPr="004E797B">
        <w:rPr>
          <w:rFonts w:asciiTheme="minorEastAsia" w:hAnsiTheme="minorEastAsia" w:hint="eastAsia"/>
          <w:bCs/>
          <w:sz w:val="22"/>
        </w:rPr>
        <w:t>また、高齢者の特殊詐欺被害対策として、広報媒体による啓発を継続的に行ったほか、令和２年度には国の交付金を活用し、録音装置付き電話機の購入支援事業を実施しました。</w:t>
      </w:r>
    </w:p>
    <w:p w14:paraId="0842C56B" w14:textId="4220CC67" w:rsidR="00E524ED" w:rsidRDefault="00E524ED" w:rsidP="003A5469">
      <w:pPr>
        <w:widowControl/>
        <w:ind w:firstLineChars="100" w:firstLine="210"/>
        <w:rPr>
          <w:rFonts w:ascii="ＭＳ ゴシック" w:eastAsia="ＭＳ ゴシック" w:hAnsi="ＭＳ ゴシック" w:cs="Times New Roman"/>
          <w:szCs w:val="21"/>
        </w:rPr>
      </w:pPr>
    </w:p>
    <w:p w14:paraId="7F4E7596" w14:textId="77777777" w:rsidR="00EB42A7" w:rsidRDefault="00EB42A7" w:rsidP="003A5469">
      <w:pPr>
        <w:widowControl/>
        <w:ind w:firstLineChars="100" w:firstLine="210"/>
        <w:rPr>
          <w:rFonts w:ascii="ＭＳ ゴシック" w:eastAsia="ＭＳ ゴシック" w:hAnsi="ＭＳ ゴシック" w:cs="Times New Roman"/>
          <w:szCs w:val="21"/>
        </w:rPr>
      </w:pPr>
    </w:p>
    <w:p w14:paraId="595393DD" w14:textId="77777777" w:rsidR="0065629A" w:rsidRPr="004E797B" w:rsidRDefault="0065629A" w:rsidP="003A5469">
      <w:pPr>
        <w:widowControl/>
        <w:ind w:firstLineChars="200" w:firstLine="420"/>
        <w:rPr>
          <w:rFonts w:ascii="ＭＳ ゴシック" w:eastAsia="ＭＳ ゴシック" w:hAnsi="ＭＳ ゴシック"/>
          <w:bCs/>
          <w:szCs w:val="21"/>
        </w:rPr>
      </w:pPr>
      <w:r w:rsidRPr="004E797B">
        <w:rPr>
          <w:rFonts w:ascii="ＭＳ ゴシック" w:eastAsia="ＭＳ ゴシック" w:hAnsi="ＭＳ ゴシック" w:hint="eastAsia"/>
          <w:bCs/>
          <w:szCs w:val="21"/>
        </w:rPr>
        <w:lastRenderedPageBreak/>
        <w:t>ア　防犯対策上援護を必要とする者への支援</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5665"/>
      </w:tblGrid>
      <w:tr w:rsidR="004E797B" w:rsidRPr="004E797B" w14:paraId="71B75CF8" w14:textId="77777777" w:rsidTr="00386A4F">
        <w:tc>
          <w:tcPr>
            <w:tcW w:w="2143" w:type="dxa"/>
            <w:vAlign w:val="center"/>
          </w:tcPr>
          <w:p w14:paraId="765C675D"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項目</w:t>
            </w:r>
          </w:p>
        </w:tc>
        <w:tc>
          <w:tcPr>
            <w:tcW w:w="5665" w:type="dxa"/>
            <w:vAlign w:val="center"/>
          </w:tcPr>
          <w:p w14:paraId="51F65212"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主な取組</w:t>
            </w:r>
          </w:p>
        </w:tc>
      </w:tr>
      <w:tr w:rsidR="004E797B" w:rsidRPr="004E797B" w14:paraId="7339B724" w14:textId="77777777" w:rsidTr="00386A4F">
        <w:tc>
          <w:tcPr>
            <w:tcW w:w="2143" w:type="dxa"/>
          </w:tcPr>
          <w:p w14:paraId="22768D88"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防犯講座等への講師派遣</w:t>
            </w:r>
          </w:p>
        </w:tc>
        <w:tc>
          <w:tcPr>
            <w:tcW w:w="5665" w:type="dxa"/>
          </w:tcPr>
          <w:p w14:paraId="39206290"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・老人クラブ等が開催する講習会への講師派遣</w:t>
            </w:r>
          </w:p>
          <w:p w14:paraId="2A720515" w14:textId="5557E5AD" w:rsidR="0065629A"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派遣回数</w:t>
            </w: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H30:59、R1</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50、R2</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18、R3</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1</w:t>
            </w:r>
            <w:r w:rsidR="00076827">
              <w:rPr>
                <w:rFonts w:ascii="ＭＳ 明朝" w:eastAsia="ＭＳ 明朝" w:hAnsi="ＭＳ 明朝" w:hint="eastAsia"/>
                <w:bCs/>
                <w:szCs w:val="21"/>
              </w:rPr>
              <w:t>7</w:t>
            </w:r>
            <w:r w:rsidR="0065629A" w:rsidRPr="004E797B">
              <w:rPr>
                <w:rFonts w:ascii="ＭＳ 明朝" w:eastAsia="ＭＳ 明朝" w:hAnsi="ＭＳ 明朝" w:hint="eastAsia"/>
                <w:bCs/>
                <w:szCs w:val="21"/>
              </w:rPr>
              <w:t>、R</w:t>
            </w:r>
            <w:r w:rsidR="0065629A" w:rsidRPr="00A04C6B">
              <w:rPr>
                <w:rFonts w:ascii="ＭＳ 明朝" w:eastAsia="ＭＳ 明朝" w:hAnsi="ＭＳ 明朝" w:hint="eastAsia"/>
                <w:bCs/>
                <w:szCs w:val="21"/>
              </w:rPr>
              <w:t>4</w:t>
            </w:r>
            <w:r w:rsidR="0065629A" w:rsidRPr="00A04C6B">
              <w:rPr>
                <w:rFonts w:ascii="ＭＳ 明朝" w:eastAsia="ＭＳ 明朝" w:hAnsi="ＭＳ 明朝"/>
                <w:bCs/>
                <w:szCs w:val="21"/>
              </w:rPr>
              <w:t>:</w:t>
            </w:r>
            <w:r w:rsidR="00076827">
              <w:rPr>
                <w:rFonts w:ascii="ＭＳ 明朝" w:eastAsia="ＭＳ 明朝" w:hAnsi="ＭＳ 明朝" w:hint="eastAsia"/>
                <w:bCs/>
                <w:szCs w:val="21"/>
              </w:rPr>
              <w:t>20</w:t>
            </w:r>
          </w:p>
        </w:tc>
      </w:tr>
      <w:tr w:rsidR="004E797B" w:rsidRPr="004E797B" w14:paraId="59522968" w14:textId="77777777" w:rsidTr="00386A4F">
        <w:tc>
          <w:tcPr>
            <w:tcW w:w="2143" w:type="dxa"/>
          </w:tcPr>
          <w:p w14:paraId="0833C8FB"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子供向け防犯教室</w:t>
            </w:r>
          </w:p>
        </w:tc>
        <w:tc>
          <w:tcPr>
            <w:tcW w:w="5665" w:type="dxa"/>
          </w:tcPr>
          <w:p w14:paraId="32EEB5F3" w14:textId="77777777" w:rsidR="00010181"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・新小学１年生向け防犯教室の開催</w:t>
            </w:r>
          </w:p>
          <w:p w14:paraId="45B2040C" w14:textId="209A1066" w:rsidR="0065629A"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【開催回数】</w:t>
            </w:r>
            <w:r w:rsidR="0065629A" w:rsidRPr="004E797B">
              <w:rPr>
                <w:rFonts w:ascii="ＭＳ 明朝" w:eastAsia="ＭＳ 明朝" w:hAnsi="ＭＳ 明朝" w:hint="eastAsia"/>
                <w:bCs/>
                <w:szCs w:val="21"/>
              </w:rPr>
              <w:t>H30：１</w:t>
            </w:r>
          </w:p>
        </w:tc>
      </w:tr>
      <w:tr w:rsidR="0065629A" w:rsidRPr="004E797B" w14:paraId="7E50FF3D" w14:textId="77777777" w:rsidTr="00386A4F">
        <w:tc>
          <w:tcPr>
            <w:tcW w:w="2143" w:type="dxa"/>
          </w:tcPr>
          <w:p w14:paraId="400B6DF2"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録音装置付き電話機の購入支援</w:t>
            </w:r>
          </w:p>
        </w:tc>
        <w:tc>
          <w:tcPr>
            <w:tcW w:w="5665" w:type="dxa"/>
          </w:tcPr>
          <w:p w14:paraId="1185BDB9"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・音声自動録音装置機能付き電話機購入費補助</w:t>
            </w:r>
          </w:p>
          <w:p w14:paraId="52CC2FC2" w14:textId="7CA0767E" w:rsidR="0065629A"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【補助件数】</w:t>
            </w:r>
            <w:r w:rsidR="0065629A" w:rsidRPr="004E797B">
              <w:rPr>
                <w:rFonts w:ascii="ＭＳ 明朝" w:eastAsia="ＭＳ 明朝" w:hAnsi="ＭＳ 明朝" w:hint="eastAsia"/>
                <w:bCs/>
                <w:szCs w:val="21"/>
              </w:rPr>
              <w:t>R2:1</w:t>
            </w:r>
            <w:r w:rsidR="00076827">
              <w:rPr>
                <w:rFonts w:ascii="ＭＳ 明朝" w:eastAsia="ＭＳ 明朝" w:hAnsi="ＭＳ 明朝" w:hint="eastAsia"/>
                <w:bCs/>
                <w:szCs w:val="21"/>
              </w:rPr>
              <w:t>4</w:t>
            </w:r>
            <w:r w:rsidR="0065629A" w:rsidRPr="004E797B">
              <w:rPr>
                <w:rFonts w:ascii="ＭＳ 明朝" w:eastAsia="ＭＳ 明朝" w:hAnsi="ＭＳ 明朝" w:hint="eastAsia"/>
                <w:bCs/>
                <w:szCs w:val="21"/>
              </w:rPr>
              <w:t>7</w:t>
            </w:r>
          </w:p>
        </w:tc>
      </w:tr>
    </w:tbl>
    <w:p w14:paraId="7E7772D9" w14:textId="77777777" w:rsidR="0065629A" w:rsidRPr="004E797B" w:rsidRDefault="0065629A" w:rsidP="003A5469">
      <w:pPr>
        <w:pStyle w:val="a5"/>
        <w:widowControl/>
        <w:ind w:leftChars="0" w:left="900"/>
        <w:rPr>
          <w:rFonts w:ascii="ＭＳ ゴシック" w:eastAsia="ＭＳ ゴシック" w:hAnsi="ＭＳ ゴシック"/>
          <w:bCs/>
          <w:szCs w:val="21"/>
        </w:rPr>
      </w:pPr>
    </w:p>
    <w:p w14:paraId="477DE837" w14:textId="77777777" w:rsidR="0065629A" w:rsidRPr="004E797B" w:rsidRDefault="0065629A" w:rsidP="003A5469">
      <w:pPr>
        <w:widowControl/>
        <w:ind w:firstLineChars="200" w:firstLine="420"/>
        <w:rPr>
          <w:rFonts w:ascii="ＭＳ ゴシック" w:eastAsia="ＭＳ ゴシック" w:hAnsi="ＭＳ ゴシック"/>
          <w:bCs/>
          <w:szCs w:val="21"/>
        </w:rPr>
      </w:pPr>
      <w:r w:rsidRPr="004E797B">
        <w:rPr>
          <w:rFonts w:ascii="ＭＳ ゴシック" w:eastAsia="ＭＳ ゴシック" w:hAnsi="ＭＳ ゴシック" w:hint="eastAsia"/>
          <w:bCs/>
          <w:szCs w:val="21"/>
        </w:rPr>
        <w:t>イ　学校における防犯教育への支援</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4"/>
        <w:gridCol w:w="5664"/>
      </w:tblGrid>
      <w:tr w:rsidR="004E797B" w:rsidRPr="004E797B" w14:paraId="62AC6C53" w14:textId="77777777" w:rsidTr="00386A4F">
        <w:tc>
          <w:tcPr>
            <w:tcW w:w="2144" w:type="dxa"/>
            <w:vAlign w:val="center"/>
          </w:tcPr>
          <w:p w14:paraId="444269B6"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項目</w:t>
            </w:r>
          </w:p>
        </w:tc>
        <w:tc>
          <w:tcPr>
            <w:tcW w:w="5664" w:type="dxa"/>
            <w:vAlign w:val="center"/>
          </w:tcPr>
          <w:p w14:paraId="42DE3BE4"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主な取組</w:t>
            </w:r>
          </w:p>
        </w:tc>
      </w:tr>
      <w:tr w:rsidR="004E797B" w:rsidRPr="004E797B" w14:paraId="14A36212" w14:textId="77777777" w:rsidTr="00386A4F">
        <w:tc>
          <w:tcPr>
            <w:tcW w:w="2144" w:type="dxa"/>
          </w:tcPr>
          <w:p w14:paraId="0BC48578" w14:textId="645E20B1" w:rsidR="0065629A" w:rsidRPr="004E797B" w:rsidRDefault="00EE35D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児童・生徒への防犯教育</w:t>
            </w:r>
          </w:p>
        </w:tc>
        <w:tc>
          <w:tcPr>
            <w:tcW w:w="5664" w:type="dxa"/>
          </w:tcPr>
          <w:p w14:paraId="0D4113DB" w14:textId="35F6834E" w:rsidR="0065629A" w:rsidRPr="004E797B" w:rsidRDefault="00EE35D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・子どもの発達段階に応じた、各校での防犯教育</w:t>
            </w:r>
          </w:p>
        </w:tc>
      </w:tr>
    </w:tbl>
    <w:p w14:paraId="6957F3DB" w14:textId="77777777" w:rsidR="00EB42A7" w:rsidRDefault="00EB42A7" w:rsidP="003A5469">
      <w:pPr>
        <w:pStyle w:val="a5"/>
        <w:widowControl/>
        <w:ind w:leftChars="0" w:left="690"/>
        <w:rPr>
          <w:rFonts w:ascii="ＭＳ 明朝" w:eastAsia="ＭＳ 明朝" w:hAnsi="ＭＳ 明朝"/>
          <w:bCs/>
          <w:szCs w:val="21"/>
          <w:bdr w:val="single" w:sz="4" w:space="0" w:color="auto"/>
        </w:rPr>
      </w:pPr>
    </w:p>
    <w:p w14:paraId="5AF61824" w14:textId="00020A76" w:rsidR="0065629A" w:rsidRPr="004E797B" w:rsidRDefault="0065629A" w:rsidP="003A5469">
      <w:pPr>
        <w:pStyle w:val="a5"/>
        <w:widowControl/>
        <w:ind w:leftChars="0" w:left="690"/>
        <w:rPr>
          <w:rFonts w:ascii="ＭＳ 明朝" w:eastAsia="ＭＳ 明朝" w:hAnsi="ＭＳ 明朝"/>
          <w:bCs/>
          <w:szCs w:val="21"/>
          <w:bdr w:val="single" w:sz="4" w:space="0" w:color="auto"/>
        </w:rPr>
      </w:pPr>
      <w:r w:rsidRPr="004E797B">
        <w:rPr>
          <w:rFonts w:ascii="ＭＳ 明朝" w:eastAsia="ＭＳ 明朝" w:hAnsi="ＭＳ 明朝" w:hint="eastAsia"/>
          <w:bCs/>
          <w:szCs w:val="21"/>
          <w:bdr w:val="single" w:sz="4" w:space="0" w:color="auto"/>
        </w:rPr>
        <w:t>評価</w:t>
      </w:r>
    </w:p>
    <w:p w14:paraId="5FD87869" w14:textId="77777777" w:rsidR="00942E6B" w:rsidRPr="004E797B" w:rsidRDefault="00942E6B" w:rsidP="003A5469">
      <w:pPr>
        <w:pStyle w:val="a5"/>
        <w:widowControl/>
        <w:ind w:leftChars="0" w:left="900"/>
        <w:rPr>
          <w:rFonts w:asciiTheme="minorEastAsia" w:hAnsiTheme="minorEastAsia"/>
          <w:bCs/>
          <w:sz w:val="22"/>
        </w:rPr>
      </w:pPr>
      <w:r w:rsidRPr="004E797B">
        <w:rPr>
          <w:rFonts w:asciiTheme="minorEastAsia" w:hAnsiTheme="minorEastAsia" w:hint="eastAsia"/>
          <w:bCs/>
          <w:sz w:val="22"/>
        </w:rPr>
        <w:t>・消費生活センターによる出前講座では、日々寄せられる相談事例を紹介しながら、被害に遭わないよう啓発・注意喚起をし、多くの受講者に防犯の心構えを啓発することができました。</w:t>
      </w:r>
    </w:p>
    <w:p w14:paraId="0E9048E3" w14:textId="0D87AA2F" w:rsidR="00942E6B" w:rsidRPr="004E797B" w:rsidRDefault="00942E6B" w:rsidP="003A5469">
      <w:pPr>
        <w:pStyle w:val="a5"/>
        <w:widowControl/>
        <w:ind w:leftChars="0" w:left="900"/>
        <w:rPr>
          <w:rFonts w:asciiTheme="minorEastAsia" w:hAnsiTheme="minorEastAsia"/>
          <w:bCs/>
          <w:sz w:val="22"/>
        </w:rPr>
      </w:pPr>
      <w:r w:rsidRPr="004E797B">
        <w:rPr>
          <w:rFonts w:asciiTheme="minorEastAsia" w:hAnsiTheme="minorEastAsia" w:hint="eastAsia"/>
          <w:bCs/>
          <w:sz w:val="22"/>
        </w:rPr>
        <w:t>・市内の特殊詐欺被害は、増減を繰り返しながら継続して発生しており、全国的に被害の</w:t>
      </w:r>
      <w:r w:rsidR="00681217" w:rsidRPr="004E797B">
        <w:rPr>
          <w:rFonts w:asciiTheme="minorEastAsia" w:hAnsiTheme="minorEastAsia" w:hint="eastAsia"/>
          <w:bCs/>
          <w:sz w:val="22"/>
        </w:rPr>
        <w:t>約９</w:t>
      </w:r>
      <w:r w:rsidRPr="004E797B">
        <w:rPr>
          <w:rFonts w:asciiTheme="minorEastAsia" w:hAnsiTheme="minorEastAsia" w:hint="eastAsia"/>
          <w:bCs/>
          <w:sz w:val="22"/>
        </w:rPr>
        <w:t>割が</w:t>
      </w:r>
      <w:r w:rsidR="00681217" w:rsidRPr="004E797B">
        <w:rPr>
          <w:rFonts w:asciiTheme="minorEastAsia" w:hAnsiTheme="minorEastAsia" w:hint="eastAsia"/>
          <w:bCs/>
          <w:sz w:val="22"/>
        </w:rPr>
        <w:t>65</w:t>
      </w:r>
      <w:r w:rsidRPr="004E797B">
        <w:rPr>
          <w:rFonts w:asciiTheme="minorEastAsia" w:hAnsiTheme="minorEastAsia" w:hint="eastAsia"/>
          <w:bCs/>
          <w:sz w:val="22"/>
        </w:rPr>
        <w:t>歳以上の高齢者であること、高齢化の進展、対策に応じて手口が変化することなどを踏まえ、周知・啓発の強化が必要であると考えます。</w:t>
      </w:r>
    </w:p>
    <w:p w14:paraId="5048DFCA" w14:textId="77777777" w:rsidR="00942E6B" w:rsidRPr="004E797B" w:rsidRDefault="00942E6B" w:rsidP="003A5469">
      <w:pPr>
        <w:pStyle w:val="a5"/>
        <w:widowControl/>
        <w:ind w:leftChars="0" w:left="900"/>
        <w:rPr>
          <w:rFonts w:asciiTheme="minorEastAsia" w:hAnsiTheme="minorEastAsia"/>
          <w:bCs/>
          <w:sz w:val="22"/>
        </w:rPr>
      </w:pPr>
      <w:r w:rsidRPr="004E797B">
        <w:rPr>
          <w:rFonts w:asciiTheme="minorEastAsia" w:hAnsiTheme="minorEastAsia" w:hint="eastAsia"/>
          <w:bCs/>
          <w:sz w:val="22"/>
        </w:rPr>
        <w:t>・スマートフォンを持つ子どもが増え、</w:t>
      </w:r>
      <w:r w:rsidRPr="003769CC">
        <w:rPr>
          <w:rFonts w:asciiTheme="minorEastAsia" w:hAnsiTheme="minorEastAsia" w:hint="eastAsia"/>
          <w:bCs/>
          <w:sz w:val="22"/>
        </w:rPr>
        <w:t>インターネットにアクセスする機会の低年齢化が進んでおり、子どもが自身の身を守るための知</w:t>
      </w:r>
      <w:r w:rsidRPr="004E797B">
        <w:rPr>
          <w:rFonts w:asciiTheme="minorEastAsia" w:hAnsiTheme="minorEastAsia" w:hint="eastAsia"/>
          <w:bCs/>
          <w:sz w:val="22"/>
        </w:rPr>
        <w:t>識を備えられる機会が必要であると考えます。</w:t>
      </w:r>
    </w:p>
    <w:p w14:paraId="52751095" w14:textId="77777777" w:rsidR="0065629A" w:rsidRPr="004E797B" w:rsidRDefault="0065629A" w:rsidP="003A5469">
      <w:pPr>
        <w:widowControl/>
        <w:rPr>
          <w:rFonts w:ascii="ＭＳ 明朝" w:eastAsia="ＭＳ 明朝" w:hAnsi="ＭＳ 明朝"/>
          <w:bCs/>
          <w:szCs w:val="21"/>
        </w:rPr>
      </w:pPr>
    </w:p>
    <w:p w14:paraId="7009FA5E" w14:textId="77777777" w:rsidR="0065629A" w:rsidRPr="004E797B" w:rsidRDefault="0065629A" w:rsidP="003A5469">
      <w:pPr>
        <w:widowControl/>
        <w:ind w:firstLineChars="100" w:firstLine="220"/>
        <w:rPr>
          <w:rFonts w:ascii="ＭＳ ゴシック" w:eastAsia="ＭＳ ゴシック" w:hAnsi="ＭＳ ゴシック" w:cs="Times New Roman"/>
          <w:sz w:val="22"/>
        </w:rPr>
      </w:pPr>
      <w:r w:rsidRPr="004E797B">
        <w:rPr>
          <w:rFonts w:ascii="ＭＳ ゴシック" w:eastAsia="ＭＳ ゴシック" w:hAnsi="ＭＳ ゴシック" w:cs="Times New Roman" w:hint="eastAsia"/>
          <w:sz w:val="22"/>
        </w:rPr>
        <w:t>(</w:t>
      </w:r>
      <w:r w:rsidRPr="004E797B">
        <w:rPr>
          <w:rFonts w:ascii="ＭＳ ゴシック" w:eastAsia="ＭＳ ゴシック" w:hAnsi="ＭＳ ゴシック" w:cs="Times New Roman"/>
          <w:sz w:val="22"/>
        </w:rPr>
        <w:t xml:space="preserve">4) </w:t>
      </w:r>
      <w:r w:rsidRPr="004E797B">
        <w:rPr>
          <w:rFonts w:ascii="ＭＳ ゴシック" w:eastAsia="ＭＳ ゴシック" w:hAnsi="ＭＳ ゴシック" w:cs="Times New Roman" w:hint="eastAsia"/>
          <w:sz w:val="22"/>
        </w:rPr>
        <w:t>犯罪が起きにくい都市環境の整備</w:t>
      </w:r>
    </w:p>
    <w:p w14:paraId="4EDEFD4D" w14:textId="1F4242E2" w:rsidR="00942E6B" w:rsidRPr="004E797B" w:rsidRDefault="00942E6B" w:rsidP="003A5469">
      <w:pPr>
        <w:widowControl/>
        <w:ind w:leftChars="200" w:left="420" w:firstLineChars="100" w:firstLine="220"/>
        <w:rPr>
          <w:rFonts w:ascii="ＭＳ 明朝" w:eastAsia="ＭＳ 明朝" w:hAnsi="ＭＳ 明朝"/>
          <w:bCs/>
          <w:sz w:val="22"/>
        </w:rPr>
      </w:pPr>
      <w:r w:rsidRPr="004E797B">
        <w:rPr>
          <w:rFonts w:ascii="ＭＳ 明朝" w:eastAsia="ＭＳ 明朝" w:hAnsi="ＭＳ 明朝" w:hint="eastAsia"/>
          <w:bCs/>
          <w:sz w:val="22"/>
        </w:rPr>
        <w:t>犯罪の防止に配慮した住環境を整備では</w:t>
      </w:r>
      <w:r w:rsidR="00F97584">
        <w:rPr>
          <w:rFonts w:ascii="ＭＳ 明朝" w:eastAsia="ＭＳ 明朝" w:hAnsi="ＭＳ 明朝" w:hint="eastAsia"/>
          <w:bCs/>
          <w:sz w:val="22"/>
        </w:rPr>
        <w:t>、</w:t>
      </w:r>
      <w:r w:rsidRPr="004E797B">
        <w:rPr>
          <w:rFonts w:ascii="ＭＳ 明朝" w:eastAsia="ＭＳ 明朝" w:hAnsi="ＭＳ 明朝" w:hint="eastAsia"/>
          <w:bCs/>
          <w:sz w:val="22"/>
        </w:rPr>
        <w:t>犯罪抑止効果が期待できる地域防犯カメラの設置支援を行ったほか、空き家等の適正管理対策</w:t>
      </w:r>
      <w:r w:rsidR="002F171F" w:rsidRPr="004E797B">
        <w:rPr>
          <w:rFonts w:ascii="ＭＳ 明朝" w:eastAsia="ＭＳ 明朝" w:hAnsi="ＭＳ 明朝" w:hint="eastAsia"/>
          <w:bCs/>
          <w:sz w:val="22"/>
        </w:rPr>
        <w:t>、</w:t>
      </w:r>
      <w:r w:rsidRPr="004E797B">
        <w:rPr>
          <w:rFonts w:ascii="ＭＳ 明朝" w:eastAsia="ＭＳ 明朝" w:hAnsi="ＭＳ 明朝" w:hint="eastAsia"/>
          <w:bCs/>
          <w:sz w:val="22"/>
        </w:rPr>
        <w:t>夜間の安全確保のための公衆街路灯（防犯灯）の設置支援を行いました。</w:t>
      </w:r>
    </w:p>
    <w:p w14:paraId="59C8D612" w14:textId="77777777" w:rsidR="00942E6B" w:rsidRPr="004E797B" w:rsidRDefault="00942E6B" w:rsidP="003A5469">
      <w:pPr>
        <w:widowControl/>
        <w:ind w:firstLineChars="200" w:firstLine="420"/>
        <w:rPr>
          <w:rFonts w:ascii="ＭＳ ゴシック" w:eastAsia="ＭＳ ゴシック" w:hAnsi="ＭＳ ゴシック"/>
          <w:bCs/>
          <w:szCs w:val="21"/>
        </w:rPr>
      </w:pPr>
    </w:p>
    <w:p w14:paraId="49D6EAF9" w14:textId="70B48E6D" w:rsidR="0065629A" w:rsidRPr="004E797B" w:rsidRDefault="0065629A" w:rsidP="003A5469">
      <w:pPr>
        <w:widowControl/>
        <w:ind w:firstLineChars="200" w:firstLine="420"/>
        <w:rPr>
          <w:rFonts w:ascii="ＭＳ ゴシック" w:eastAsia="ＭＳ ゴシック" w:hAnsi="ＭＳ ゴシック"/>
          <w:bCs/>
          <w:szCs w:val="21"/>
        </w:rPr>
      </w:pPr>
      <w:r w:rsidRPr="004E797B">
        <w:rPr>
          <w:rFonts w:ascii="ＭＳ ゴシック" w:eastAsia="ＭＳ ゴシック" w:hAnsi="ＭＳ ゴシック" w:hint="eastAsia"/>
          <w:bCs/>
          <w:szCs w:val="21"/>
        </w:rPr>
        <w:t>ア　犯罪の防止に配慮した住環境の整備</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5665"/>
      </w:tblGrid>
      <w:tr w:rsidR="004E797B" w:rsidRPr="004E797B" w14:paraId="370FE03D" w14:textId="77777777" w:rsidTr="00386A4F">
        <w:tc>
          <w:tcPr>
            <w:tcW w:w="2143" w:type="dxa"/>
            <w:vAlign w:val="center"/>
          </w:tcPr>
          <w:p w14:paraId="550131FD"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項目</w:t>
            </w:r>
          </w:p>
        </w:tc>
        <w:tc>
          <w:tcPr>
            <w:tcW w:w="5665" w:type="dxa"/>
            <w:vAlign w:val="center"/>
          </w:tcPr>
          <w:p w14:paraId="29E7A774"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主な取組</w:t>
            </w:r>
          </w:p>
        </w:tc>
      </w:tr>
      <w:tr w:rsidR="004E797B" w:rsidRPr="004E797B" w14:paraId="38A203B0" w14:textId="77777777" w:rsidTr="00386A4F">
        <w:tc>
          <w:tcPr>
            <w:tcW w:w="2143" w:type="dxa"/>
          </w:tcPr>
          <w:p w14:paraId="771A487E"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地域への防犯カメラ設置支援</w:t>
            </w:r>
          </w:p>
        </w:tc>
        <w:tc>
          <w:tcPr>
            <w:tcW w:w="5665" w:type="dxa"/>
          </w:tcPr>
          <w:p w14:paraId="465BFCCA"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・防犯カメラ設置及び運用に関するガイドラインの策定と周知（H30）</w:t>
            </w:r>
          </w:p>
          <w:p w14:paraId="51FDA454"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・地域防犯カメラ設置費補助金の交付</w:t>
            </w:r>
          </w:p>
          <w:p w14:paraId="0A960748" w14:textId="2D19059A" w:rsidR="00E524ED" w:rsidRPr="00D84A32" w:rsidRDefault="00010181" w:rsidP="003A5469">
            <w:pPr>
              <w:widowControl/>
              <w:rPr>
                <w:rFonts w:ascii="ＭＳ 明朝" w:eastAsia="ＭＳ 明朝" w:hAnsi="ＭＳ 明朝"/>
                <w:bCs/>
                <w:szCs w:val="21"/>
              </w:rPr>
            </w:pPr>
            <w:r w:rsidRPr="004E797B">
              <w:rPr>
                <w:rFonts w:ascii="ＭＳ 明朝" w:eastAsia="ＭＳ 明朝" w:hAnsi="ＭＳ 明朝" w:hint="eastAsia"/>
                <w:bCs/>
                <w:szCs w:val="21"/>
              </w:rPr>
              <w:t>【補助対象</w:t>
            </w:r>
            <w:r w:rsidR="0065629A" w:rsidRPr="004E797B">
              <w:rPr>
                <w:rFonts w:ascii="ＭＳ 明朝" w:eastAsia="ＭＳ 明朝" w:hAnsi="ＭＳ 明朝" w:hint="eastAsia"/>
                <w:bCs/>
                <w:szCs w:val="21"/>
              </w:rPr>
              <w:t>設置台数</w:t>
            </w: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R1</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８、R2</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４、R3</w:t>
            </w:r>
            <w:r w:rsidR="0065629A" w:rsidRPr="004E797B">
              <w:rPr>
                <w:rFonts w:ascii="ＭＳ 明朝" w:eastAsia="ＭＳ 明朝" w:hAnsi="ＭＳ 明朝"/>
                <w:bCs/>
                <w:szCs w:val="21"/>
              </w:rPr>
              <w:t>:</w:t>
            </w:r>
            <w:r w:rsidR="00C955BE" w:rsidRPr="004E797B">
              <w:rPr>
                <w:rFonts w:ascii="ＭＳ 明朝" w:eastAsia="ＭＳ 明朝" w:hAnsi="ＭＳ 明朝" w:hint="eastAsia"/>
                <w:bCs/>
                <w:szCs w:val="21"/>
              </w:rPr>
              <w:t>８</w:t>
            </w:r>
            <w:r w:rsidR="0065629A" w:rsidRPr="004E797B">
              <w:rPr>
                <w:rFonts w:ascii="ＭＳ 明朝" w:eastAsia="ＭＳ 明朝" w:hAnsi="ＭＳ 明朝" w:hint="eastAsia"/>
                <w:bCs/>
                <w:szCs w:val="21"/>
              </w:rPr>
              <w:t>、R4</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４</w:t>
            </w:r>
          </w:p>
        </w:tc>
      </w:tr>
      <w:tr w:rsidR="004E797B" w:rsidRPr="004E797B" w14:paraId="1F73AB29" w14:textId="77777777" w:rsidTr="00386A4F">
        <w:tc>
          <w:tcPr>
            <w:tcW w:w="2143" w:type="dxa"/>
          </w:tcPr>
          <w:p w14:paraId="3A74490F"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空き家等の適正管理</w:t>
            </w:r>
          </w:p>
        </w:tc>
        <w:tc>
          <w:tcPr>
            <w:tcW w:w="5665" w:type="dxa"/>
          </w:tcPr>
          <w:p w14:paraId="1A23A14A"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・空き家等の所有者への働きかけを行った</w:t>
            </w:r>
          </w:p>
          <w:p w14:paraId="1C68B048" w14:textId="443B5C9D" w:rsidR="00010181" w:rsidRPr="00A04C6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lastRenderedPageBreak/>
              <w:t>【</w:t>
            </w:r>
            <w:r w:rsidR="0065629A" w:rsidRPr="004E797B">
              <w:rPr>
                <w:rFonts w:ascii="ＭＳ 明朝" w:eastAsia="ＭＳ 明朝" w:hAnsi="ＭＳ 明朝" w:hint="eastAsia"/>
                <w:bCs/>
                <w:szCs w:val="21"/>
              </w:rPr>
              <w:t>通報件数</w:t>
            </w: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H30:105、R1</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128、R2</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99、R3</w:t>
            </w:r>
            <w:r w:rsidR="0065629A" w:rsidRPr="004E797B">
              <w:rPr>
                <w:rFonts w:ascii="ＭＳ 明朝" w:eastAsia="ＭＳ 明朝" w:hAnsi="ＭＳ 明朝"/>
                <w:bCs/>
                <w:szCs w:val="21"/>
              </w:rPr>
              <w:t>:</w:t>
            </w:r>
            <w:r w:rsidR="0065629A" w:rsidRPr="004E797B">
              <w:rPr>
                <w:rFonts w:ascii="ＭＳ 明朝" w:eastAsia="ＭＳ 明朝" w:hAnsi="ＭＳ 明朝" w:hint="eastAsia"/>
                <w:bCs/>
                <w:szCs w:val="21"/>
              </w:rPr>
              <w:t>108、R4</w:t>
            </w:r>
            <w:r w:rsidR="0065629A" w:rsidRPr="00A04C6B">
              <w:rPr>
                <w:rFonts w:ascii="ＭＳ 明朝" w:eastAsia="ＭＳ 明朝" w:hAnsi="ＭＳ 明朝"/>
                <w:bCs/>
                <w:szCs w:val="21"/>
              </w:rPr>
              <w:t>:</w:t>
            </w:r>
            <w:r w:rsidR="00E0227D" w:rsidRPr="00A04C6B">
              <w:rPr>
                <w:rFonts w:ascii="ＭＳ 明朝" w:eastAsia="ＭＳ 明朝" w:hAnsi="ＭＳ 明朝" w:hint="eastAsia"/>
                <w:bCs/>
                <w:szCs w:val="21"/>
              </w:rPr>
              <w:t>127</w:t>
            </w:r>
          </w:p>
          <w:p w14:paraId="478F570C"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・相続や空き家の処分等に関する講座の開催</w:t>
            </w:r>
          </w:p>
          <w:p w14:paraId="6DDF0299" w14:textId="0B05A43A" w:rsidR="00010181"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【開催回数】</w:t>
            </w:r>
            <w:r w:rsidR="0050750D" w:rsidRPr="004E797B">
              <w:rPr>
                <w:rFonts w:ascii="ＭＳ 明朝" w:eastAsia="ＭＳ 明朝" w:hAnsi="ＭＳ 明朝" w:hint="eastAsia"/>
                <w:bCs/>
                <w:szCs w:val="21"/>
              </w:rPr>
              <w:t>H30:</w:t>
            </w:r>
            <w:r w:rsidR="00AC0A0E">
              <w:rPr>
                <w:rFonts w:ascii="ＭＳ 明朝" w:eastAsia="ＭＳ 明朝" w:hAnsi="ＭＳ 明朝" w:hint="eastAsia"/>
                <w:bCs/>
                <w:szCs w:val="21"/>
              </w:rPr>
              <w:t>３</w:t>
            </w:r>
            <w:r w:rsidR="0050750D" w:rsidRPr="004E797B">
              <w:rPr>
                <w:rFonts w:ascii="ＭＳ 明朝" w:eastAsia="ＭＳ 明朝" w:hAnsi="ＭＳ 明朝" w:hint="eastAsia"/>
                <w:bCs/>
                <w:szCs w:val="21"/>
              </w:rPr>
              <w:t>、R1:</w:t>
            </w:r>
            <w:r w:rsidR="00AC0A0E">
              <w:rPr>
                <w:rFonts w:ascii="ＭＳ 明朝" w:eastAsia="ＭＳ 明朝" w:hAnsi="ＭＳ 明朝" w:hint="eastAsia"/>
                <w:bCs/>
                <w:szCs w:val="21"/>
              </w:rPr>
              <w:t>０</w:t>
            </w:r>
            <w:r w:rsidR="0050750D" w:rsidRPr="004E797B">
              <w:rPr>
                <w:rFonts w:ascii="ＭＳ 明朝" w:eastAsia="ＭＳ 明朝" w:hAnsi="ＭＳ 明朝" w:hint="eastAsia"/>
                <w:bCs/>
                <w:szCs w:val="21"/>
              </w:rPr>
              <w:t>、R2:</w:t>
            </w:r>
            <w:r w:rsidR="00AC0A0E">
              <w:rPr>
                <w:rFonts w:ascii="ＭＳ 明朝" w:eastAsia="ＭＳ 明朝" w:hAnsi="ＭＳ 明朝" w:hint="eastAsia"/>
                <w:bCs/>
                <w:szCs w:val="21"/>
              </w:rPr>
              <w:t>２</w:t>
            </w:r>
            <w:r w:rsidR="0050750D" w:rsidRPr="004E797B">
              <w:rPr>
                <w:rFonts w:ascii="ＭＳ 明朝" w:eastAsia="ＭＳ 明朝" w:hAnsi="ＭＳ 明朝" w:hint="eastAsia"/>
                <w:bCs/>
                <w:szCs w:val="21"/>
              </w:rPr>
              <w:t>、R3:</w:t>
            </w:r>
            <w:r w:rsidR="00AC0A0E">
              <w:rPr>
                <w:rFonts w:ascii="ＭＳ 明朝" w:eastAsia="ＭＳ 明朝" w:hAnsi="ＭＳ 明朝" w:hint="eastAsia"/>
                <w:bCs/>
                <w:szCs w:val="21"/>
              </w:rPr>
              <w:t>２</w:t>
            </w:r>
            <w:r w:rsidR="0050750D" w:rsidRPr="004E797B">
              <w:rPr>
                <w:rFonts w:ascii="ＭＳ 明朝" w:eastAsia="ＭＳ 明朝" w:hAnsi="ＭＳ 明朝" w:hint="eastAsia"/>
                <w:bCs/>
                <w:szCs w:val="21"/>
              </w:rPr>
              <w:t>、R4:</w:t>
            </w:r>
            <w:r w:rsidR="00AC0A0E">
              <w:rPr>
                <w:rFonts w:ascii="ＭＳ 明朝" w:eastAsia="ＭＳ 明朝" w:hAnsi="ＭＳ 明朝" w:hint="eastAsia"/>
                <w:bCs/>
                <w:szCs w:val="21"/>
              </w:rPr>
              <w:t>２</w:t>
            </w:r>
          </w:p>
        </w:tc>
      </w:tr>
      <w:tr w:rsidR="003F7380" w:rsidRPr="004E797B" w14:paraId="36280467" w14:textId="77777777" w:rsidTr="003F7380">
        <w:trPr>
          <w:trHeight w:val="565"/>
        </w:trPr>
        <w:tc>
          <w:tcPr>
            <w:tcW w:w="2143" w:type="dxa"/>
          </w:tcPr>
          <w:p w14:paraId="3379F5DF" w14:textId="77777777" w:rsidR="003F7380" w:rsidRPr="004E797B" w:rsidRDefault="003F7380"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lastRenderedPageBreak/>
              <w:t>町内会等による防犯灯設置支援</w:t>
            </w:r>
          </w:p>
        </w:tc>
        <w:tc>
          <w:tcPr>
            <w:tcW w:w="5665" w:type="dxa"/>
          </w:tcPr>
          <w:p w14:paraId="5EB07638" w14:textId="77777777" w:rsidR="003F7380" w:rsidRPr="004E797B" w:rsidRDefault="003F7380" w:rsidP="003A5469">
            <w:pPr>
              <w:pStyle w:val="a5"/>
              <w:widowControl/>
              <w:spacing w:line="-300" w:lineRule="auto"/>
              <w:ind w:leftChars="0" w:left="0"/>
              <w:rPr>
                <w:rFonts w:ascii="ＭＳ 明朝" w:eastAsia="ＭＳ 明朝" w:hAnsi="ＭＳ 明朝"/>
                <w:bCs/>
                <w:szCs w:val="21"/>
              </w:rPr>
            </w:pPr>
            <w:r w:rsidRPr="004E797B">
              <w:rPr>
                <w:rFonts w:ascii="ＭＳ 明朝" w:eastAsia="ＭＳ 明朝" w:hAnsi="ＭＳ 明朝" w:hint="eastAsia"/>
                <w:bCs/>
                <w:szCs w:val="21"/>
              </w:rPr>
              <w:t>・街路灯設置費補助金の交付</w:t>
            </w:r>
          </w:p>
          <w:p w14:paraId="1999A3A7" w14:textId="4055CB7C" w:rsidR="003F7380"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w:t>
            </w:r>
            <w:r w:rsidR="003F7380" w:rsidRPr="004E797B">
              <w:rPr>
                <w:rFonts w:ascii="ＭＳ 明朝" w:eastAsia="ＭＳ 明朝" w:hAnsi="ＭＳ 明朝" w:hint="eastAsia"/>
                <w:bCs/>
                <w:szCs w:val="21"/>
              </w:rPr>
              <w:t>交付件数</w:t>
            </w:r>
            <w:r w:rsidRPr="004E797B">
              <w:rPr>
                <w:rFonts w:ascii="ＭＳ 明朝" w:eastAsia="ＭＳ 明朝" w:hAnsi="ＭＳ 明朝" w:hint="eastAsia"/>
                <w:bCs/>
                <w:szCs w:val="21"/>
              </w:rPr>
              <w:t>】</w:t>
            </w:r>
            <w:r w:rsidR="003F7380" w:rsidRPr="004E797B">
              <w:rPr>
                <w:rFonts w:ascii="ＭＳ 明朝" w:eastAsia="ＭＳ 明朝" w:hAnsi="ＭＳ 明朝" w:hint="eastAsia"/>
                <w:bCs/>
                <w:szCs w:val="21"/>
              </w:rPr>
              <w:t xml:space="preserve">　H30:</w:t>
            </w:r>
            <w:r w:rsidR="0075576F" w:rsidRPr="00A04C6B">
              <w:rPr>
                <w:rFonts w:ascii="ＭＳ 明朝" w:eastAsia="ＭＳ 明朝" w:hAnsi="ＭＳ 明朝" w:hint="eastAsia"/>
                <w:bCs/>
                <w:szCs w:val="21"/>
              </w:rPr>
              <w:t>94</w:t>
            </w:r>
            <w:r w:rsidR="003F7380" w:rsidRPr="00A04C6B">
              <w:rPr>
                <w:rFonts w:ascii="ＭＳ 明朝" w:eastAsia="ＭＳ 明朝" w:hAnsi="ＭＳ 明朝" w:hint="eastAsia"/>
                <w:bCs/>
                <w:szCs w:val="21"/>
              </w:rPr>
              <w:t>、R1</w:t>
            </w:r>
            <w:r w:rsidR="003F7380" w:rsidRPr="00A04C6B">
              <w:rPr>
                <w:rFonts w:ascii="ＭＳ 明朝" w:eastAsia="ＭＳ 明朝" w:hAnsi="ＭＳ 明朝"/>
                <w:bCs/>
                <w:szCs w:val="21"/>
              </w:rPr>
              <w:t>:</w:t>
            </w:r>
            <w:r w:rsidR="003F7380" w:rsidRPr="00A04C6B">
              <w:rPr>
                <w:rFonts w:ascii="ＭＳ 明朝" w:eastAsia="ＭＳ 明朝" w:hAnsi="ＭＳ 明朝" w:hint="eastAsia"/>
                <w:bCs/>
                <w:szCs w:val="21"/>
              </w:rPr>
              <w:t>5</w:t>
            </w:r>
            <w:r w:rsidR="0075576F" w:rsidRPr="00A04C6B">
              <w:rPr>
                <w:rFonts w:ascii="ＭＳ 明朝" w:eastAsia="ＭＳ 明朝" w:hAnsi="ＭＳ 明朝" w:hint="eastAsia"/>
                <w:bCs/>
                <w:szCs w:val="21"/>
              </w:rPr>
              <w:t>5</w:t>
            </w:r>
            <w:r w:rsidR="003F7380" w:rsidRPr="00A04C6B">
              <w:rPr>
                <w:rFonts w:ascii="ＭＳ 明朝" w:eastAsia="ＭＳ 明朝" w:hAnsi="ＭＳ 明朝" w:hint="eastAsia"/>
                <w:bCs/>
                <w:szCs w:val="21"/>
              </w:rPr>
              <w:t>、R2</w:t>
            </w:r>
            <w:r w:rsidR="003F7380" w:rsidRPr="00A04C6B">
              <w:rPr>
                <w:rFonts w:ascii="ＭＳ 明朝" w:eastAsia="ＭＳ 明朝" w:hAnsi="ＭＳ 明朝"/>
                <w:bCs/>
                <w:szCs w:val="21"/>
              </w:rPr>
              <w:t>:</w:t>
            </w:r>
            <w:r w:rsidR="003F7380" w:rsidRPr="00A04C6B">
              <w:rPr>
                <w:rFonts w:ascii="ＭＳ 明朝" w:eastAsia="ＭＳ 明朝" w:hAnsi="ＭＳ 明朝" w:hint="eastAsia"/>
                <w:bCs/>
                <w:szCs w:val="21"/>
              </w:rPr>
              <w:t>70、R3</w:t>
            </w:r>
            <w:r w:rsidR="003F7380" w:rsidRPr="00A04C6B">
              <w:rPr>
                <w:rFonts w:ascii="ＭＳ 明朝" w:eastAsia="ＭＳ 明朝" w:hAnsi="ＭＳ 明朝"/>
                <w:bCs/>
                <w:szCs w:val="21"/>
              </w:rPr>
              <w:t>:</w:t>
            </w:r>
            <w:r w:rsidR="003F7380" w:rsidRPr="00A04C6B">
              <w:rPr>
                <w:rFonts w:ascii="ＭＳ 明朝" w:eastAsia="ＭＳ 明朝" w:hAnsi="ＭＳ 明朝" w:hint="eastAsia"/>
                <w:bCs/>
                <w:szCs w:val="21"/>
              </w:rPr>
              <w:t>6</w:t>
            </w:r>
            <w:r w:rsidR="0075576F" w:rsidRPr="00A04C6B">
              <w:rPr>
                <w:rFonts w:ascii="ＭＳ 明朝" w:eastAsia="ＭＳ 明朝" w:hAnsi="ＭＳ 明朝" w:hint="eastAsia"/>
                <w:bCs/>
                <w:szCs w:val="21"/>
              </w:rPr>
              <w:t>3</w:t>
            </w:r>
            <w:r w:rsidR="003F7380" w:rsidRPr="00A04C6B">
              <w:rPr>
                <w:rFonts w:ascii="ＭＳ 明朝" w:eastAsia="ＭＳ 明朝" w:hAnsi="ＭＳ 明朝" w:hint="eastAsia"/>
                <w:bCs/>
                <w:szCs w:val="21"/>
              </w:rPr>
              <w:t>、R4</w:t>
            </w:r>
            <w:r w:rsidR="003F7380" w:rsidRPr="00A04C6B">
              <w:rPr>
                <w:rFonts w:ascii="ＭＳ 明朝" w:eastAsia="ＭＳ 明朝" w:hAnsi="ＭＳ 明朝"/>
                <w:bCs/>
                <w:szCs w:val="21"/>
              </w:rPr>
              <w:t>:</w:t>
            </w:r>
            <w:r w:rsidR="0075576F" w:rsidRPr="00A04C6B">
              <w:rPr>
                <w:rFonts w:ascii="ＭＳ 明朝" w:eastAsia="ＭＳ 明朝" w:hAnsi="ＭＳ 明朝" w:hint="eastAsia"/>
                <w:bCs/>
                <w:szCs w:val="21"/>
              </w:rPr>
              <w:t>51</w:t>
            </w:r>
          </w:p>
        </w:tc>
      </w:tr>
    </w:tbl>
    <w:p w14:paraId="2A7D2FE3" w14:textId="08C94EBA" w:rsidR="003F7380" w:rsidRPr="004E797B" w:rsidRDefault="003F7380" w:rsidP="003A5469">
      <w:pPr>
        <w:widowControl/>
        <w:rPr>
          <w:rFonts w:ascii="ＭＳ ゴシック" w:eastAsia="ＭＳ ゴシック" w:hAnsi="ＭＳ ゴシック"/>
          <w:bCs/>
          <w:szCs w:val="21"/>
        </w:rPr>
      </w:pPr>
    </w:p>
    <w:p w14:paraId="383DA8E1" w14:textId="08C5E209" w:rsidR="0065629A" w:rsidRPr="004E797B" w:rsidRDefault="0065629A" w:rsidP="003A5469">
      <w:pPr>
        <w:widowControl/>
        <w:ind w:firstLineChars="200" w:firstLine="420"/>
        <w:rPr>
          <w:rFonts w:ascii="ＭＳ ゴシック" w:eastAsia="ＭＳ ゴシック" w:hAnsi="ＭＳ ゴシック"/>
          <w:bCs/>
          <w:szCs w:val="21"/>
        </w:rPr>
      </w:pPr>
      <w:r w:rsidRPr="004E797B">
        <w:rPr>
          <w:rFonts w:ascii="ＭＳ ゴシック" w:eastAsia="ＭＳ ゴシック" w:hAnsi="ＭＳ ゴシック" w:hint="eastAsia"/>
          <w:bCs/>
          <w:szCs w:val="21"/>
        </w:rPr>
        <w:t>イ　繁華街等における防犯対策</w:t>
      </w:r>
    </w:p>
    <w:tbl>
      <w:tblPr>
        <w:tblStyle w:val="a6"/>
        <w:tblW w:w="0" w:type="auto"/>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5665"/>
      </w:tblGrid>
      <w:tr w:rsidR="004E797B" w:rsidRPr="004E797B" w14:paraId="3F8E46BD" w14:textId="77777777" w:rsidTr="00386A4F">
        <w:tc>
          <w:tcPr>
            <w:tcW w:w="2143" w:type="dxa"/>
            <w:vAlign w:val="center"/>
          </w:tcPr>
          <w:p w14:paraId="308481D4"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項目</w:t>
            </w:r>
          </w:p>
        </w:tc>
        <w:tc>
          <w:tcPr>
            <w:tcW w:w="5665" w:type="dxa"/>
            <w:vAlign w:val="center"/>
          </w:tcPr>
          <w:p w14:paraId="66755D6F" w14:textId="77777777" w:rsidR="0065629A" w:rsidRPr="004E797B" w:rsidRDefault="0065629A" w:rsidP="003A5469">
            <w:pPr>
              <w:pStyle w:val="a5"/>
              <w:widowControl/>
              <w:ind w:leftChars="0" w:left="0"/>
              <w:rPr>
                <w:rFonts w:ascii="ＭＳ ゴシック" w:eastAsia="ＭＳ ゴシック" w:hAnsi="ＭＳ ゴシック"/>
                <w:bCs/>
                <w:szCs w:val="21"/>
              </w:rPr>
            </w:pPr>
            <w:r w:rsidRPr="004E797B">
              <w:rPr>
                <w:rFonts w:ascii="ＭＳ ゴシック" w:eastAsia="ＭＳ ゴシック" w:hAnsi="ＭＳ ゴシック" w:hint="eastAsia"/>
                <w:bCs/>
                <w:szCs w:val="21"/>
              </w:rPr>
              <w:t>主な取組</w:t>
            </w:r>
          </w:p>
        </w:tc>
      </w:tr>
      <w:tr w:rsidR="004E797B" w:rsidRPr="004E797B" w14:paraId="76C056BC" w14:textId="77777777" w:rsidTr="00110594">
        <w:trPr>
          <w:trHeight w:val="799"/>
        </w:trPr>
        <w:tc>
          <w:tcPr>
            <w:tcW w:w="2143" w:type="dxa"/>
            <w:vAlign w:val="center"/>
          </w:tcPr>
          <w:p w14:paraId="503C8B37" w14:textId="77777777"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繁華街等におけるパトロール</w:t>
            </w:r>
          </w:p>
        </w:tc>
        <w:tc>
          <w:tcPr>
            <w:tcW w:w="5665" w:type="dxa"/>
            <w:vAlign w:val="center"/>
          </w:tcPr>
          <w:p w14:paraId="3DB58C8E" w14:textId="59E9C255" w:rsidR="0065629A" w:rsidRPr="004E797B" w:rsidRDefault="0065629A"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・大通り等におけるパトロール活動</w:t>
            </w:r>
            <w:r w:rsidR="00010181" w:rsidRPr="004E797B">
              <w:rPr>
                <w:rFonts w:ascii="ＭＳ 明朝" w:eastAsia="ＭＳ 明朝" w:hAnsi="ＭＳ 明朝" w:hint="eastAsia"/>
                <w:bCs/>
                <w:szCs w:val="21"/>
              </w:rPr>
              <w:t>の実施</w:t>
            </w:r>
          </w:p>
          <w:p w14:paraId="78DDF9AD" w14:textId="3B8DC863" w:rsidR="0065629A" w:rsidRPr="004E797B" w:rsidRDefault="00010181" w:rsidP="003A5469">
            <w:pPr>
              <w:pStyle w:val="a5"/>
              <w:widowControl/>
              <w:ind w:leftChars="0" w:left="0"/>
              <w:rPr>
                <w:rFonts w:ascii="ＭＳ 明朝" w:eastAsia="ＭＳ 明朝" w:hAnsi="ＭＳ 明朝"/>
                <w:bCs/>
                <w:szCs w:val="21"/>
              </w:rPr>
            </w:pP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実施回数</w:t>
            </w:r>
            <w:r w:rsidRPr="004E797B">
              <w:rPr>
                <w:rFonts w:ascii="ＭＳ 明朝" w:eastAsia="ＭＳ 明朝" w:hAnsi="ＭＳ 明朝" w:hint="eastAsia"/>
                <w:bCs/>
                <w:szCs w:val="21"/>
              </w:rPr>
              <w:t>】</w:t>
            </w:r>
            <w:r w:rsidR="0065629A" w:rsidRPr="004E797B">
              <w:rPr>
                <w:rFonts w:ascii="ＭＳ 明朝" w:eastAsia="ＭＳ 明朝" w:hAnsi="ＭＳ 明朝" w:hint="eastAsia"/>
                <w:bCs/>
                <w:szCs w:val="21"/>
              </w:rPr>
              <w:t>H30</w:t>
            </w:r>
            <w:r w:rsidR="0065629A" w:rsidRPr="004E797B">
              <w:rPr>
                <w:rFonts w:ascii="ＭＳ 明朝" w:eastAsia="ＭＳ 明朝" w:hAnsi="ＭＳ 明朝"/>
                <w:bCs/>
                <w:szCs w:val="21"/>
              </w:rPr>
              <w:t>:1</w:t>
            </w:r>
            <w:r w:rsidR="0065629A" w:rsidRPr="004E797B">
              <w:rPr>
                <w:rFonts w:ascii="ＭＳ 明朝" w:eastAsia="ＭＳ 明朝" w:hAnsi="ＭＳ 明朝" w:hint="eastAsia"/>
                <w:bCs/>
                <w:szCs w:val="21"/>
              </w:rPr>
              <w:t xml:space="preserve">、R1:3、R2:2、R3:1、R4:1　</w:t>
            </w:r>
          </w:p>
        </w:tc>
      </w:tr>
    </w:tbl>
    <w:p w14:paraId="3849FBE2" w14:textId="77777777" w:rsidR="00EB42A7" w:rsidRDefault="00EB42A7" w:rsidP="003A5469">
      <w:pPr>
        <w:pStyle w:val="a5"/>
        <w:widowControl/>
        <w:ind w:leftChars="0" w:left="690"/>
        <w:rPr>
          <w:rFonts w:ascii="ＭＳ 明朝" w:eastAsia="ＭＳ 明朝" w:hAnsi="ＭＳ 明朝"/>
          <w:bCs/>
          <w:szCs w:val="21"/>
          <w:bdr w:val="single" w:sz="4" w:space="0" w:color="auto"/>
        </w:rPr>
      </w:pPr>
    </w:p>
    <w:p w14:paraId="786FACAA" w14:textId="6E331217" w:rsidR="0065629A" w:rsidRPr="004E797B" w:rsidRDefault="0065629A" w:rsidP="003A5469">
      <w:pPr>
        <w:pStyle w:val="a5"/>
        <w:widowControl/>
        <w:ind w:leftChars="0" w:left="690"/>
        <w:rPr>
          <w:rFonts w:ascii="ＭＳ 明朝" w:eastAsia="ＭＳ 明朝" w:hAnsi="ＭＳ 明朝"/>
          <w:bCs/>
          <w:szCs w:val="21"/>
          <w:bdr w:val="single" w:sz="4" w:space="0" w:color="auto"/>
        </w:rPr>
      </w:pPr>
      <w:r w:rsidRPr="004E797B">
        <w:rPr>
          <w:rFonts w:ascii="ＭＳ 明朝" w:eastAsia="ＭＳ 明朝" w:hAnsi="ＭＳ 明朝" w:hint="eastAsia"/>
          <w:bCs/>
          <w:szCs w:val="21"/>
          <w:bdr w:val="single" w:sz="4" w:space="0" w:color="auto"/>
        </w:rPr>
        <w:t>評価</w:t>
      </w:r>
    </w:p>
    <w:p w14:paraId="6F3FDF1B" w14:textId="76309F82" w:rsidR="0065629A" w:rsidRPr="004E797B" w:rsidRDefault="0065629A" w:rsidP="003A5469">
      <w:pPr>
        <w:widowControl/>
        <w:ind w:left="630" w:hangingChars="300" w:hanging="630"/>
        <w:rPr>
          <w:rFonts w:ascii="ＭＳ 明朝" w:eastAsia="ＭＳ 明朝" w:hAnsi="ＭＳ 明朝"/>
          <w:bCs/>
          <w:sz w:val="22"/>
        </w:rPr>
      </w:pPr>
      <w:r w:rsidRPr="004E797B">
        <w:rPr>
          <w:rFonts w:ascii="ＭＳ 明朝" w:eastAsia="ＭＳ 明朝" w:hAnsi="ＭＳ 明朝" w:hint="eastAsia"/>
          <w:bCs/>
          <w:szCs w:val="21"/>
        </w:rPr>
        <w:t xml:space="preserve">　　　</w:t>
      </w:r>
      <w:r w:rsidRPr="004E797B">
        <w:rPr>
          <w:rFonts w:ascii="ＭＳ 明朝" w:eastAsia="ＭＳ 明朝" w:hAnsi="ＭＳ 明朝" w:hint="eastAsia"/>
          <w:bCs/>
          <w:sz w:val="22"/>
        </w:rPr>
        <w:t>・「地域防犯カメラ設置事業補助」を</w:t>
      </w:r>
      <w:r w:rsidR="004A03C4">
        <w:rPr>
          <w:rFonts w:ascii="ＭＳ 明朝" w:eastAsia="ＭＳ 明朝" w:hAnsi="ＭＳ 明朝" w:hint="eastAsia"/>
          <w:bCs/>
          <w:sz w:val="22"/>
        </w:rPr>
        <w:t>令和元年</w:t>
      </w:r>
      <w:r w:rsidRPr="004E797B">
        <w:rPr>
          <w:rFonts w:ascii="ＭＳ 明朝" w:eastAsia="ＭＳ 明朝" w:hAnsi="ＭＳ 明朝" w:hint="eastAsia"/>
          <w:bCs/>
          <w:sz w:val="22"/>
        </w:rPr>
        <w:t>に開始し、設置を希望する全ての町内会等に補助金を交付し</w:t>
      </w:r>
      <w:r w:rsidR="005F4E1A" w:rsidRPr="004E797B">
        <w:rPr>
          <w:rFonts w:ascii="ＭＳ 明朝" w:eastAsia="ＭＳ 明朝" w:hAnsi="ＭＳ 明朝" w:hint="eastAsia"/>
          <w:bCs/>
          <w:sz w:val="22"/>
        </w:rPr>
        <w:t>まし</w:t>
      </w:r>
      <w:r w:rsidRPr="004E797B">
        <w:rPr>
          <w:rFonts w:ascii="ＭＳ 明朝" w:eastAsia="ＭＳ 明朝" w:hAnsi="ＭＳ 明朝" w:hint="eastAsia"/>
          <w:bCs/>
          <w:sz w:val="22"/>
        </w:rPr>
        <w:t>た。また、毎年、町内会等に設置についての意向調査を行っており、事業そのものの周知を図ることができていると考え</w:t>
      </w:r>
      <w:r w:rsidR="005F4E1A" w:rsidRPr="004E797B">
        <w:rPr>
          <w:rFonts w:ascii="ＭＳ 明朝" w:eastAsia="ＭＳ 明朝" w:hAnsi="ＭＳ 明朝" w:hint="eastAsia"/>
          <w:bCs/>
          <w:sz w:val="22"/>
        </w:rPr>
        <w:t>ます</w:t>
      </w:r>
      <w:r w:rsidRPr="004E797B">
        <w:rPr>
          <w:rFonts w:ascii="ＭＳ 明朝" w:eastAsia="ＭＳ 明朝" w:hAnsi="ＭＳ 明朝" w:hint="eastAsia"/>
          <w:bCs/>
          <w:sz w:val="22"/>
        </w:rPr>
        <w:t>。</w:t>
      </w:r>
    </w:p>
    <w:p w14:paraId="005EF7A3" w14:textId="13F88A23" w:rsidR="0065629A" w:rsidRPr="004E797B" w:rsidRDefault="0065629A" w:rsidP="003A5469">
      <w:pPr>
        <w:widowControl/>
        <w:ind w:left="660" w:hangingChars="300" w:hanging="660"/>
        <w:rPr>
          <w:rFonts w:ascii="ＭＳ 明朝" w:eastAsia="ＭＳ 明朝" w:hAnsi="ＭＳ 明朝"/>
          <w:bCs/>
          <w:sz w:val="22"/>
        </w:rPr>
      </w:pPr>
      <w:r w:rsidRPr="004E797B">
        <w:rPr>
          <w:rFonts w:ascii="ＭＳ 明朝" w:eastAsia="ＭＳ 明朝" w:hAnsi="ＭＳ 明朝" w:hint="eastAsia"/>
          <w:bCs/>
          <w:sz w:val="22"/>
        </w:rPr>
        <w:t xml:space="preserve">　　　・空き家の適正管理について、令和２年３月に広報もりおかに特集記事を掲載したほか、令和３年度には空き家に関する連載記事を掲載し、広く市民に周知することができ</w:t>
      </w:r>
      <w:r w:rsidR="005F4E1A" w:rsidRPr="004E797B">
        <w:rPr>
          <w:rFonts w:ascii="ＭＳ 明朝" w:eastAsia="ＭＳ 明朝" w:hAnsi="ＭＳ 明朝" w:hint="eastAsia"/>
          <w:bCs/>
          <w:sz w:val="22"/>
        </w:rPr>
        <w:t>まし</w:t>
      </w:r>
      <w:r w:rsidRPr="004E797B">
        <w:rPr>
          <w:rFonts w:ascii="ＭＳ 明朝" w:eastAsia="ＭＳ 明朝" w:hAnsi="ＭＳ 明朝" w:hint="eastAsia"/>
          <w:bCs/>
          <w:sz w:val="22"/>
        </w:rPr>
        <w:t>た。</w:t>
      </w:r>
    </w:p>
    <w:p w14:paraId="564EE02F" w14:textId="31F9E888" w:rsidR="0065629A" w:rsidRPr="004E797B" w:rsidRDefault="0065629A" w:rsidP="003A5469">
      <w:pPr>
        <w:widowControl/>
        <w:ind w:left="660" w:hangingChars="300" w:hanging="660"/>
        <w:rPr>
          <w:rFonts w:ascii="ＭＳ 明朝" w:eastAsia="ＭＳ 明朝" w:hAnsi="ＭＳ 明朝"/>
          <w:bCs/>
          <w:sz w:val="22"/>
        </w:rPr>
      </w:pPr>
      <w:r w:rsidRPr="004E797B">
        <w:rPr>
          <w:rFonts w:ascii="ＭＳ 明朝" w:eastAsia="ＭＳ 明朝" w:hAnsi="ＭＳ 明朝" w:hint="eastAsia"/>
          <w:bCs/>
          <w:sz w:val="22"/>
        </w:rPr>
        <w:t xml:space="preserve">　　　・空き家そのものが増加傾向にある中で、市からの指導、助言のほか、講座・相談会の開催等により、不適切な空き地・空き家についての相談件数は</w:t>
      </w:r>
      <w:r w:rsidR="00BE149B">
        <w:rPr>
          <w:rFonts w:ascii="ＭＳ 明朝" w:eastAsia="ＭＳ 明朝" w:hAnsi="ＭＳ 明朝" w:hint="eastAsia"/>
          <w:bCs/>
          <w:sz w:val="22"/>
        </w:rPr>
        <w:t>横ばい傾向</w:t>
      </w:r>
      <w:r w:rsidRPr="004E797B">
        <w:rPr>
          <w:rFonts w:ascii="ＭＳ 明朝" w:eastAsia="ＭＳ 明朝" w:hAnsi="ＭＳ 明朝" w:hint="eastAsia"/>
          <w:bCs/>
          <w:sz w:val="22"/>
        </w:rPr>
        <w:t>にあ</w:t>
      </w:r>
      <w:r w:rsidR="005F4E1A" w:rsidRPr="004E797B">
        <w:rPr>
          <w:rFonts w:ascii="ＭＳ 明朝" w:eastAsia="ＭＳ 明朝" w:hAnsi="ＭＳ 明朝" w:hint="eastAsia"/>
          <w:bCs/>
          <w:sz w:val="22"/>
        </w:rPr>
        <w:t>ります</w:t>
      </w:r>
      <w:r w:rsidRPr="004E797B">
        <w:rPr>
          <w:rFonts w:ascii="ＭＳ 明朝" w:eastAsia="ＭＳ 明朝" w:hAnsi="ＭＳ 明朝" w:hint="eastAsia"/>
          <w:bCs/>
          <w:sz w:val="22"/>
        </w:rPr>
        <w:t>。</w:t>
      </w:r>
    </w:p>
    <w:p w14:paraId="088097AD" w14:textId="5CF73CEE" w:rsidR="0065629A" w:rsidRPr="004E797B" w:rsidRDefault="0065629A" w:rsidP="003A5469">
      <w:pPr>
        <w:widowControl/>
        <w:ind w:left="660" w:hangingChars="300" w:hanging="660"/>
        <w:rPr>
          <w:rFonts w:ascii="ＭＳ ゴシック" w:eastAsia="ＭＳ ゴシック" w:hAnsi="ＭＳ ゴシック"/>
          <w:bCs/>
          <w:sz w:val="22"/>
        </w:rPr>
      </w:pPr>
      <w:r w:rsidRPr="004E797B">
        <w:rPr>
          <w:rFonts w:ascii="ＭＳ 明朝" w:eastAsia="ＭＳ 明朝" w:hAnsi="ＭＳ 明朝" w:hint="eastAsia"/>
          <w:bCs/>
          <w:sz w:val="22"/>
        </w:rPr>
        <w:t xml:space="preserve">　　　・</w:t>
      </w:r>
      <w:r w:rsidR="005C01FC" w:rsidRPr="004E797B">
        <w:rPr>
          <w:rFonts w:ascii="ＭＳ 明朝" w:eastAsia="ＭＳ 明朝" w:hAnsi="ＭＳ 明朝" w:hint="eastAsia"/>
          <w:bCs/>
          <w:sz w:val="22"/>
        </w:rPr>
        <w:t>夜間の通行の安全確保のため、町内会等が設置を希望する</w:t>
      </w:r>
      <w:r w:rsidRPr="004E797B">
        <w:rPr>
          <w:rFonts w:ascii="ＭＳ 明朝" w:eastAsia="ＭＳ 明朝" w:hAnsi="ＭＳ 明朝" w:hint="eastAsia"/>
          <w:bCs/>
          <w:sz w:val="22"/>
        </w:rPr>
        <w:t>防犯灯</w:t>
      </w:r>
      <w:r w:rsidR="005C01FC" w:rsidRPr="004E797B">
        <w:rPr>
          <w:rFonts w:ascii="ＭＳ 明朝" w:eastAsia="ＭＳ 明朝" w:hAnsi="ＭＳ 明朝" w:hint="eastAsia"/>
          <w:bCs/>
          <w:sz w:val="22"/>
        </w:rPr>
        <w:t>については、要望通り設置することができ</w:t>
      </w:r>
      <w:r w:rsidR="005F4E1A" w:rsidRPr="004E797B">
        <w:rPr>
          <w:rFonts w:ascii="ＭＳ 明朝" w:eastAsia="ＭＳ 明朝" w:hAnsi="ＭＳ 明朝" w:hint="eastAsia"/>
          <w:bCs/>
          <w:sz w:val="22"/>
        </w:rPr>
        <w:t>ました</w:t>
      </w:r>
      <w:r w:rsidR="005C01FC" w:rsidRPr="004E797B">
        <w:rPr>
          <w:rFonts w:ascii="ＭＳ 明朝" w:eastAsia="ＭＳ 明朝" w:hAnsi="ＭＳ 明朝" w:hint="eastAsia"/>
          <w:bCs/>
          <w:sz w:val="22"/>
        </w:rPr>
        <w:t>。</w:t>
      </w:r>
    </w:p>
    <w:p w14:paraId="48478164" w14:textId="2EBFBB70" w:rsidR="0065629A" w:rsidRPr="004E797B" w:rsidRDefault="0065629A" w:rsidP="003A5469">
      <w:pPr>
        <w:widowControl/>
        <w:ind w:left="660" w:hangingChars="300" w:hanging="660"/>
        <w:rPr>
          <w:rFonts w:ascii="ＭＳ 明朝" w:eastAsia="ＭＳ 明朝" w:hAnsi="ＭＳ 明朝"/>
          <w:bCs/>
          <w:sz w:val="22"/>
        </w:rPr>
      </w:pPr>
      <w:r w:rsidRPr="004E797B">
        <w:rPr>
          <w:rFonts w:ascii="ＭＳ 明朝" w:eastAsia="ＭＳ 明朝" w:hAnsi="ＭＳ 明朝" w:hint="eastAsia"/>
          <w:bCs/>
          <w:sz w:val="22"/>
        </w:rPr>
        <w:t xml:space="preserve">　　　・盛岡大通商店街協同組合、警察と連携して、人通りの多い夕方の時間帯に迷惑行為排除パトロールを行い、通行人や商店街の店舗等の事業者に向けて周知することができ</w:t>
      </w:r>
      <w:r w:rsidR="005F4E1A" w:rsidRPr="004E797B">
        <w:rPr>
          <w:rFonts w:ascii="ＭＳ 明朝" w:eastAsia="ＭＳ 明朝" w:hAnsi="ＭＳ 明朝" w:hint="eastAsia"/>
          <w:bCs/>
          <w:sz w:val="22"/>
        </w:rPr>
        <w:t>まし</w:t>
      </w:r>
      <w:r w:rsidRPr="004E797B">
        <w:rPr>
          <w:rFonts w:ascii="ＭＳ 明朝" w:eastAsia="ＭＳ 明朝" w:hAnsi="ＭＳ 明朝" w:hint="eastAsia"/>
          <w:bCs/>
          <w:sz w:val="22"/>
        </w:rPr>
        <w:t>た。</w:t>
      </w:r>
    </w:p>
    <w:p w14:paraId="7A3BC658" w14:textId="08351CDD" w:rsidR="0065629A" w:rsidRPr="004E797B" w:rsidRDefault="003A5469" w:rsidP="003A5469">
      <w:pPr>
        <w:widowControl/>
        <w:ind w:left="660" w:hangingChars="300" w:hanging="660"/>
        <w:rPr>
          <w:rFonts w:ascii="ＭＳ 明朝" w:eastAsia="ＭＳ 明朝" w:hAnsi="ＭＳ 明朝"/>
          <w:bCs/>
          <w:sz w:val="22"/>
        </w:rPr>
      </w:pPr>
      <w:r w:rsidRPr="004E797B">
        <w:rPr>
          <w:rFonts w:ascii="ＭＳ 明朝" w:eastAsia="ＭＳ 明朝" w:hAnsi="ＭＳ 明朝" w:hint="eastAsia"/>
          <w:bCs/>
          <w:sz w:val="22"/>
        </w:rPr>
        <w:t xml:space="preserve">　　　</w:t>
      </w:r>
      <w:r w:rsidR="0065629A" w:rsidRPr="004E797B">
        <w:rPr>
          <w:rFonts w:ascii="ＭＳ 明朝" w:eastAsia="ＭＳ 明朝" w:hAnsi="ＭＳ 明朝" w:hint="eastAsia"/>
          <w:bCs/>
          <w:sz w:val="22"/>
        </w:rPr>
        <w:t>・新型コロナウイルス感染症の感染拡大により、参加者を少人数に抑えざるを得</w:t>
      </w:r>
      <w:r w:rsidR="005F4E1A" w:rsidRPr="004E797B">
        <w:rPr>
          <w:rFonts w:ascii="ＭＳ 明朝" w:eastAsia="ＭＳ 明朝" w:hAnsi="ＭＳ 明朝" w:hint="eastAsia"/>
          <w:bCs/>
          <w:sz w:val="22"/>
        </w:rPr>
        <w:t>ませんでした</w:t>
      </w:r>
      <w:r w:rsidR="0065629A" w:rsidRPr="004E797B">
        <w:rPr>
          <w:rFonts w:ascii="ＭＳ 明朝" w:eastAsia="ＭＳ 明朝" w:hAnsi="ＭＳ 明朝" w:hint="eastAsia"/>
          <w:bCs/>
          <w:sz w:val="22"/>
        </w:rPr>
        <w:t>。</w:t>
      </w:r>
    </w:p>
    <w:p w14:paraId="6235292F" w14:textId="77777777" w:rsidR="0065629A" w:rsidRPr="004E797B" w:rsidRDefault="0065629A" w:rsidP="003F7380">
      <w:pPr>
        <w:rPr>
          <w:rFonts w:hAnsi="ＭＳ 明朝"/>
          <w:sz w:val="22"/>
        </w:rPr>
      </w:pPr>
    </w:p>
    <w:p w14:paraId="5C54E04B" w14:textId="31237404" w:rsidR="001F0BD1" w:rsidRPr="004E797B" w:rsidRDefault="001F0BD1">
      <w:pPr>
        <w:widowControl/>
        <w:jc w:val="left"/>
        <w:rPr>
          <w:rFonts w:hAnsi="ＭＳ 明朝"/>
          <w:szCs w:val="21"/>
        </w:rPr>
      </w:pPr>
      <w:r w:rsidRPr="004E797B">
        <w:rPr>
          <w:rFonts w:hAnsi="ＭＳ 明朝"/>
          <w:szCs w:val="21"/>
        </w:rPr>
        <w:br w:type="page"/>
      </w:r>
    </w:p>
    <w:p w14:paraId="191B8B06" w14:textId="77777777" w:rsidR="001F0BD1" w:rsidRPr="004E797B" w:rsidRDefault="001F0BD1" w:rsidP="001F0BD1">
      <w:pPr>
        <w:rPr>
          <w:rFonts w:ascii="HG丸ｺﾞｼｯｸM-PRO" w:eastAsia="HG丸ｺﾞｼｯｸM-PRO" w:hAnsi="HG丸ｺﾞｼｯｸM-PRO" w:cs="Times New Roman"/>
          <w:sz w:val="28"/>
          <w:szCs w:val="28"/>
        </w:rPr>
      </w:pPr>
      <w:r w:rsidRPr="004E797B">
        <w:rPr>
          <w:rFonts w:ascii="HG丸ｺﾞｼｯｸM-PRO" w:eastAsia="HG丸ｺﾞｼｯｸM-PRO" w:hAnsi="HG丸ｺﾞｼｯｸM-PRO" w:cs="Times New Roman" w:hint="eastAsia"/>
          <w:sz w:val="28"/>
          <w:szCs w:val="28"/>
        </w:rPr>
        <w:lastRenderedPageBreak/>
        <w:t>第５章　課題の整理</w:t>
      </w:r>
    </w:p>
    <w:p w14:paraId="50B11D60" w14:textId="77777777" w:rsidR="001F0BD1" w:rsidRPr="004E797B" w:rsidRDefault="001F0BD1" w:rsidP="001F0BD1">
      <w:pPr>
        <w:widowControl/>
        <w:ind w:left="2"/>
        <w:rPr>
          <w:rFonts w:ascii="ＭＳ 明朝" w:eastAsia="ＭＳ 明朝" w:hAnsi="ＭＳ 明朝" w:cs="Times New Roman"/>
          <w:sz w:val="22"/>
        </w:rPr>
      </w:pPr>
      <w:r w:rsidRPr="004E797B">
        <w:rPr>
          <w:rFonts w:ascii="ＭＳ 明朝" w:eastAsia="ＭＳ 明朝" w:hAnsi="ＭＳ 明朝" w:cs="Times New Roman" w:hint="eastAsia"/>
          <w:sz w:val="22"/>
        </w:rPr>
        <w:t xml:space="preserve">　市内の犯罪発生状況や活動の状況を踏まえ、本市における防犯対策の課題を整理します。</w:t>
      </w:r>
    </w:p>
    <w:p w14:paraId="35C0CE8E" w14:textId="77777777" w:rsidR="001F0BD1" w:rsidRPr="004E797B" w:rsidRDefault="001F0BD1" w:rsidP="001F0BD1">
      <w:pPr>
        <w:widowControl/>
        <w:jc w:val="left"/>
        <w:rPr>
          <w:rFonts w:ascii="ＭＳ 明朝" w:eastAsia="ＭＳ 明朝" w:hAnsi="ＭＳ 明朝"/>
          <w:bCs/>
          <w:sz w:val="24"/>
          <w:szCs w:val="36"/>
        </w:rPr>
      </w:pPr>
    </w:p>
    <w:p w14:paraId="40C0FFE4" w14:textId="77777777" w:rsidR="001F0BD1" w:rsidRPr="004E797B" w:rsidRDefault="001F0BD1" w:rsidP="001F0BD1">
      <w:pPr>
        <w:ind w:leftChars="100" w:left="870" w:hangingChars="300" w:hanging="660"/>
        <w:rPr>
          <w:rFonts w:ascii="ＭＳ 明朝" w:eastAsia="ＭＳ 明朝" w:hAnsi="ＭＳ 明朝"/>
          <w:sz w:val="22"/>
        </w:rPr>
      </w:pPr>
      <w:r w:rsidRPr="004E797B">
        <w:rPr>
          <w:rFonts w:ascii="ＭＳ 明朝" w:eastAsia="ＭＳ 明朝" w:hAnsi="ＭＳ 明朝"/>
          <w:noProof/>
          <w:sz w:val="22"/>
        </w:rPr>
        <mc:AlternateContent>
          <mc:Choice Requires="wps">
            <w:drawing>
              <wp:anchor distT="45720" distB="45720" distL="114300" distR="114300" simplePos="0" relativeHeight="251735552" behindDoc="0" locked="0" layoutInCell="1" allowOverlap="1" wp14:anchorId="6452BFED" wp14:editId="5599DEE8">
                <wp:simplePos x="0" y="0"/>
                <wp:positionH relativeFrom="margin">
                  <wp:align>right</wp:align>
                </wp:positionH>
                <wp:positionV relativeFrom="paragraph">
                  <wp:posOffset>24765</wp:posOffset>
                </wp:positionV>
                <wp:extent cx="5191125" cy="1404620"/>
                <wp:effectExtent l="19050" t="19050" r="28575" b="2286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solidFill>
                          <a:srgbClr val="FFFFFF"/>
                        </a:solidFill>
                        <a:ln w="38100" cmpd="dbl">
                          <a:solidFill>
                            <a:srgbClr val="000000"/>
                          </a:solidFill>
                          <a:miter lim="800000"/>
                          <a:headEnd/>
                          <a:tailEnd/>
                        </a:ln>
                      </wps:spPr>
                      <wps:txbx>
                        <w:txbxContent>
                          <w:p w14:paraId="2079A7E2" w14:textId="77777777" w:rsidR="001F0BD1" w:rsidRPr="0009369A" w:rsidRDefault="001F0BD1" w:rsidP="001F0BD1">
                            <w:pPr>
                              <w:rPr>
                                <w14:textOutline w14:w="9525" w14:cap="rnd" w14:cmpd="sng" w14:algn="ctr">
                                  <w14:noFill/>
                                  <w14:prstDash w14:val="solid"/>
                                  <w14:bevel/>
                                </w14:textOutline>
                              </w:rPr>
                            </w:pPr>
                            <w:r w:rsidRPr="0009369A">
                              <w:rPr>
                                <w:rFonts w:ascii="ＭＳ 明朝" w:eastAsia="ＭＳ 明朝" w:hAnsi="ＭＳ 明朝" w:hint="eastAsia"/>
                                <w:sz w:val="22"/>
                                <w14:textOutline w14:w="9525" w14:cap="rnd" w14:cmpd="sng" w14:algn="ctr">
                                  <w14:noFill/>
                                  <w14:prstDash w14:val="solid"/>
                                  <w14:bevel/>
                                </w14:textOutline>
                              </w:rPr>
                              <w:t xml:space="preserve">　窃盗の被害件数は減少傾向にありますが、無施錠による被害の割合が70％を超えたまま横ばいに推移するとともに、全国と比べても高い状況となっています。防犯の第一歩である鍵かけなどの基本的な防犯対策がとられていないことから、自分も被害にあうかもしれないという意識啓発を行うとともに、市民一人ひとりが防犯に取り組むよう働きかけを進める必要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BFED" id="テキスト ボックス 2" o:spid="_x0000_s1032" type="#_x0000_t202" style="position:absolute;left:0;text-align:left;margin-left:357.55pt;margin-top:1.95pt;width:408.75pt;height:110.6pt;z-index:251735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" strokeweight="3pt">
                <v:stroke linestyle="thinThin"/>
                <v:textbox style="mso-fit-shape-to-text:t">
                  <w:txbxContent>
                    <w:p w14:paraId="2079A7E2" w14:textId="77777777" w:rsidR="001F0BD1" w:rsidRPr="0009369A" w:rsidRDefault="001F0BD1" w:rsidP="001F0BD1">
                      <w:pPr>
                        <w:rPr>
                          <w14:textOutline w14:w="9525" w14:cap="rnd" w14:cmpd="sng" w14:algn="ctr">
                            <w14:noFill/>
                            <w14:prstDash w14:val="solid"/>
                            <w14:bevel/>
                          </w14:textOutline>
                        </w:rPr>
                      </w:pPr>
                      <w:r w:rsidRPr="0009369A">
                        <w:rPr>
                          <w:rFonts w:ascii="ＭＳ 明朝" w:eastAsia="ＭＳ 明朝" w:hAnsi="ＭＳ 明朝" w:hint="eastAsia"/>
                          <w:sz w:val="22"/>
                          <w14:textOutline w14:w="9525" w14:cap="rnd" w14:cmpd="sng" w14:algn="ctr">
                            <w14:noFill/>
                            <w14:prstDash w14:val="solid"/>
                            <w14:bevel/>
                          </w14:textOutline>
                        </w:rPr>
                        <w:t xml:space="preserve">　窃盗の被害件数は減少傾向にありますが、無施錠による被害の割合が70％を超えたまま横ばいに推移するとともに、全国と比べても高い状況となっています。防犯の第一歩である鍵かけなどの基本的な防犯対策がとられていないことから、自分も被害にあうかもしれないという意識啓発を行うとともに、市民一人ひとりが防犯に取り組むよう働きかけを進める必要があります。</w:t>
                      </w:r>
                    </w:p>
                  </w:txbxContent>
                </v:textbox>
                <w10:wrap anchorx="margin"/>
              </v:shape>
            </w:pict>
          </mc:Fallback>
        </mc:AlternateContent>
      </w:r>
    </w:p>
    <w:p w14:paraId="4725B3A8" w14:textId="77777777" w:rsidR="001F0BD1" w:rsidRPr="004E797B" w:rsidRDefault="001F0BD1" w:rsidP="001F0BD1">
      <w:pPr>
        <w:ind w:leftChars="100" w:left="870" w:hangingChars="300" w:hanging="660"/>
        <w:rPr>
          <w:rFonts w:ascii="ＭＳ 明朝" w:eastAsia="ＭＳ 明朝" w:hAnsi="ＭＳ 明朝"/>
          <w:sz w:val="22"/>
        </w:rPr>
      </w:pPr>
    </w:p>
    <w:p w14:paraId="0C6A081B" w14:textId="77777777" w:rsidR="001F0BD1" w:rsidRPr="004E797B" w:rsidRDefault="001F0BD1" w:rsidP="001F0BD1">
      <w:pPr>
        <w:ind w:leftChars="100" w:left="870" w:hangingChars="300" w:hanging="660"/>
        <w:rPr>
          <w:rFonts w:ascii="ＭＳ 明朝" w:eastAsia="ＭＳ 明朝" w:hAnsi="ＭＳ 明朝"/>
          <w:sz w:val="22"/>
        </w:rPr>
      </w:pPr>
    </w:p>
    <w:p w14:paraId="5AC59FA4" w14:textId="77777777" w:rsidR="001F0BD1" w:rsidRPr="004E797B" w:rsidRDefault="001F0BD1" w:rsidP="001F0BD1">
      <w:pPr>
        <w:ind w:leftChars="100" w:left="870" w:hangingChars="300" w:hanging="660"/>
        <w:rPr>
          <w:rFonts w:ascii="ＭＳ 明朝" w:eastAsia="ＭＳ 明朝" w:hAnsi="ＭＳ 明朝"/>
          <w:sz w:val="22"/>
        </w:rPr>
      </w:pPr>
    </w:p>
    <w:p w14:paraId="6A8A3A61" w14:textId="77777777" w:rsidR="001F0BD1" w:rsidRPr="004E797B" w:rsidRDefault="001F0BD1" w:rsidP="001F0BD1">
      <w:pPr>
        <w:ind w:leftChars="100" w:left="870" w:hangingChars="300" w:hanging="660"/>
        <w:rPr>
          <w:rFonts w:ascii="ＭＳ 明朝" w:eastAsia="ＭＳ 明朝" w:hAnsi="ＭＳ 明朝"/>
          <w:sz w:val="22"/>
        </w:rPr>
      </w:pPr>
    </w:p>
    <w:p w14:paraId="53EE9957" w14:textId="77777777" w:rsidR="001F0BD1" w:rsidRPr="004E797B" w:rsidRDefault="001F0BD1" w:rsidP="001F0BD1">
      <w:pPr>
        <w:ind w:leftChars="100" w:left="870" w:hangingChars="300" w:hanging="660"/>
        <w:rPr>
          <w:rFonts w:ascii="ＭＳ 明朝" w:eastAsia="ＭＳ 明朝" w:hAnsi="ＭＳ 明朝"/>
          <w:sz w:val="22"/>
        </w:rPr>
      </w:pPr>
    </w:p>
    <w:p w14:paraId="037D9359" w14:textId="77777777" w:rsidR="001F0BD1" w:rsidRPr="004E797B" w:rsidRDefault="001F0BD1" w:rsidP="001F0BD1">
      <w:pPr>
        <w:ind w:leftChars="100" w:left="870" w:hangingChars="300" w:hanging="660"/>
        <w:rPr>
          <w:rFonts w:ascii="ＭＳ 明朝" w:eastAsia="ＭＳ 明朝" w:hAnsi="ＭＳ 明朝"/>
          <w:sz w:val="22"/>
        </w:rPr>
      </w:pPr>
    </w:p>
    <w:p w14:paraId="038A70A9" w14:textId="77777777" w:rsidR="001F0BD1" w:rsidRPr="004E797B" w:rsidRDefault="001F0BD1" w:rsidP="001F0BD1">
      <w:pPr>
        <w:ind w:leftChars="100" w:left="870" w:hangingChars="300" w:hanging="660"/>
        <w:rPr>
          <w:rFonts w:ascii="ＭＳ 明朝" w:eastAsia="ＭＳ 明朝" w:hAnsi="ＭＳ 明朝"/>
          <w:sz w:val="22"/>
        </w:rPr>
      </w:pPr>
      <w:r w:rsidRPr="004E797B">
        <w:rPr>
          <w:rFonts w:ascii="ＭＳ 明朝" w:eastAsia="ＭＳ 明朝" w:hAnsi="ＭＳ 明朝"/>
          <w:noProof/>
          <w:sz w:val="22"/>
        </w:rPr>
        <mc:AlternateContent>
          <mc:Choice Requires="wps">
            <w:drawing>
              <wp:anchor distT="45720" distB="45720" distL="114300" distR="114300" simplePos="0" relativeHeight="251736576" behindDoc="0" locked="0" layoutInCell="1" allowOverlap="1" wp14:anchorId="0B095522" wp14:editId="0013AD95">
                <wp:simplePos x="0" y="0"/>
                <wp:positionH relativeFrom="margin">
                  <wp:align>right</wp:align>
                </wp:positionH>
                <wp:positionV relativeFrom="paragraph">
                  <wp:posOffset>24765</wp:posOffset>
                </wp:positionV>
                <wp:extent cx="5191125" cy="1404620"/>
                <wp:effectExtent l="19050" t="19050" r="28575" b="2286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solidFill>
                          <a:srgbClr val="FFFFFF"/>
                        </a:solidFill>
                        <a:ln w="38100" cmpd="dbl">
                          <a:solidFill>
                            <a:srgbClr val="000000"/>
                          </a:solidFill>
                          <a:miter lim="800000"/>
                          <a:headEnd/>
                          <a:tailEnd/>
                        </a:ln>
                      </wps:spPr>
                      <wps:txbx>
                        <w:txbxContent>
                          <w:p w14:paraId="509BC652" w14:textId="4BA8B952" w:rsidR="001F0BD1" w:rsidRDefault="001F0BD1" w:rsidP="001F0BD1">
                            <w:pPr>
                              <w:ind w:left="2"/>
                              <w:rPr>
                                <w:rFonts w:ascii="ＭＳ 明朝" w:eastAsia="ＭＳ 明朝" w:hAnsi="ＭＳ 明朝"/>
                                <w:sz w:val="22"/>
                              </w:rPr>
                            </w:pPr>
                            <w:r w:rsidRPr="002914DC">
                              <w:rPr>
                                <w:rFonts w:ascii="ＭＳ 明朝" w:eastAsia="ＭＳ 明朝" w:hAnsi="ＭＳ 明朝" w:hint="eastAsia"/>
                                <w:sz w:val="22"/>
                              </w:rPr>
                              <w:t xml:space="preserve">　</w:t>
                            </w:r>
                            <w:r w:rsidRPr="00392032">
                              <w:rPr>
                                <w:rFonts w:ascii="ＭＳ 明朝" w:eastAsia="ＭＳ 明朝" w:hAnsi="ＭＳ 明朝" w:hint="eastAsia"/>
                                <w:sz w:val="22"/>
                              </w:rPr>
                              <w:t>子どもへの</w:t>
                            </w:r>
                            <w:r w:rsidRPr="002914DC">
                              <w:rPr>
                                <w:rFonts w:ascii="ＭＳ 明朝" w:eastAsia="ＭＳ 明朝" w:hAnsi="ＭＳ 明朝" w:hint="eastAsia"/>
                                <w:sz w:val="22"/>
                              </w:rPr>
                              <w:t>声かけ・つきまとい等の事案</w:t>
                            </w:r>
                            <w:r>
                              <w:rPr>
                                <w:rFonts w:ascii="ＭＳ 明朝" w:eastAsia="ＭＳ 明朝" w:hAnsi="ＭＳ 明朝" w:hint="eastAsia"/>
                                <w:sz w:val="22"/>
                              </w:rPr>
                              <w:t>は減少傾向にありますが、</w:t>
                            </w:r>
                            <w:r w:rsidRPr="002914DC">
                              <w:rPr>
                                <w:rFonts w:ascii="ＭＳ 明朝" w:eastAsia="ＭＳ 明朝" w:hAnsi="ＭＳ 明朝" w:hint="eastAsia"/>
                                <w:sz w:val="22"/>
                              </w:rPr>
                              <w:t>依然として発生して</w:t>
                            </w:r>
                            <w:r>
                              <w:rPr>
                                <w:rFonts w:ascii="ＭＳ 明朝" w:eastAsia="ＭＳ 明朝" w:hAnsi="ＭＳ 明朝" w:hint="eastAsia"/>
                                <w:sz w:val="22"/>
                              </w:rPr>
                              <w:t>います</w:t>
                            </w:r>
                            <w:r w:rsidRPr="003769CC">
                              <w:rPr>
                                <w:rFonts w:ascii="ＭＳ 明朝" w:eastAsia="ＭＳ 明朝" w:hAnsi="ＭＳ 明朝" w:hint="eastAsia"/>
                                <w:sz w:val="22"/>
                              </w:rPr>
                              <w:t>。</w:t>
                            </w:r>
                            <w:r w:rsidR="00392032" w:rsidRPr="003769CC">
                              <w:rPr>
                                <w:rFonts w:ascii="ＭＳ 明朝" w:eastAsia="ＭＳ 明朝" w:hAnsi="ＭＳ 明朝" w:hint="eastAsia"/>
                                <w:sz w:val="22"/>
                              </w:rPr>
                              <w:t>また、インターネット利用の低年齢化による被害も発生していることから、</w:t>
                            </w:r>
                            <w:r w:rsidRPr="003769CC">
                              <w:rPr>
                                <w:rFonts w:ascii="ＭＳ 明朝" w:eastAsia="ＭＳ 明朝" w:hAnsi="ＭＳ 明朝" w:hint="eastAsia"/>
                                <w:sz w:val="22"/>
                              </w:rPr>
                              <w:t>見守り活</w:t>
                            </w:r>
                            <w:r>
                              <w:rPr>
                                <w:rFonts w:ascii="ＭＳ 明朝" w:eastAsia="ＭＳ 明朝" w:hAnsi="ＭＳ 明朝" w:hint="eastAsia"/>
                                <w:sz w:val="22"/>
                              </w:rPr>
                              <w:t>動等により</w:t>
                            </w:r>
                            <w:r w:rsidRPr="002914DC">
                              <w:rPr>
                                <w:rFonts w:ascii="ＭＳ 明朝" w:eastAsia="ＭＳ 明朝" w:hAnsi="ＭＳ 明朝" w:hint="eastAsia"/>
                                <w:sz w:val="22"/>
                              </w:rPr>
                              <w:t>子どもを保護する</w:t>
                            </w:r>
                            <w:r>
                              <w:rPr>
                                <w:rFonts w:ascii="ＭＳ 明朝" w:eastAsia="ＭＳ 明朝" w:hAnsi="ＭＳ 明朝" w:hint="eastAsia"/>
                                <w:sz w:val="22"/>
                              </w:rPr>
                              <w:t>とともに、</w:t>
                            </w:r>
                            <w:r w:rsidRPr="002914DC">
                              <w:rPr>
                                <w:rFonts w:ascii="ＭＳ 明朝" w:eastAsia="ＭＳ 明朝" w:hAnsi="ＭＳ 明朝" w:hint="eastAsia"/>
                                <w:sz w:val="22"/>
                              </w:rPr>
                              <w:t>防犯知識や経験に乏しい子どもが自らの身を守れるように支援していく</w:t>
                            </w:r>
                            <w:r>
                              <w:rPr>
                                <w:rFonts w:ascii="ＭＳ 明朝" w:eastAsia="ＭＳ 明朝" w:hAnsi="ＭＳ 明朝" w:hint="eastAsia"/>
                                <w:sz w:val="22"/>
                              </w:rPr>
                              <w:t>必要があります。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95522" id="_x0000_s1033" type="#_x0000_t202" style="position:absolute;left:0;text-align:left;margin-left:357.55pt;margin-top:1.95pt;width:408.75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" strokeweight="3pt">
                <v:stroke linestyle="thinThin"/>
                <v:textbox style="mso-fit-shape-to-text:t">
                  <w:txbxContent>
                    <w:p w14:paraId="509BC652" w14:textId="4BA8B952" w:rsidR="001F0BD1" w:rsidRDefault="001F0BD1" w:rsidP="001F0BD1">
                      <w:pPr>
                        <w:ind w:left="2"/>
                        <w:rPr>
                          <w:rFonts w:ascii="ＭＳ 明朝" w:eastAsia="ＭＳ 明朝" w:hAnsi="ＭＳ 明朝"/>
                          <w:sz w:val="22"/>
                        </w:rPr>
                      </w:pPr>
                      <w:r w:rsidRPr="002914DC">
                        <w:rPr>
                          <w:rFonts w:ascii="ＭＳ 明朝" w:eastAsia="ＭＳ 明朝" w:hAnsi="ＭＳ 明朝" w:hint="eastAsia"/>
                          <w:sz w:val="22"/>
                        </w:rPr>
                        <w:t xml:space="preserve">　</w:t>
                      </w:r>
                      <w:r w:rsidRPr="00392032">
                        <w:rPr>
                          <w:rFonts w:ascii="ＭＳ 明朝" w:eastAsia="ＭＳ 明朝" w:hAnsi="ＭＳ 明朝" w:hint="eastAsia"/>
                          <w:sz w:val="22"/>
                        </w:rPr>
                        <w:t>子どもへの</w:t>
                      </w:r>
                      <w:r w:rsidRPr="002914DC">
                        <w:rPr>
                          <w:rFonts w:ascii="ＭＳ 明朝" w:eastAsia="ＭＳ 明朝" w:hAnsi="ＭＳ 明朝" w:hint="eastAsia"/>
                          <w:sz w:val="22"/>
                        </w:rPr>
                        <w:t>声かけ・つきまとい等の事案</w:t>
                      </w:r>
                      <w:r>
                        <w:rPr>
                          <w:rFonts w:ascii="ＭＳ 明朝" w:eastAsia="ＭＳ 明朝" w:hAnsi="ＭＳ 明朝" w:hint="eastAsia"/>
                          <w:sz w:val="22"/>
                        </w:rPr>
                        <w:t>は減少傾向にありますが、</w:t>
                      </w:r>
                      <w:r w:rsidRPr="002914DC">
                        <w:rPr>
                          <w:rFonts w:ascii="ＭＳ 明朝" w:eastAsia="ＭＳ 明朝" w:hAnsi="ＭＳ 明朝" w:hint="eastAsia"/>
                          <w:sz w:val="22"/>
                        </w:rPr>
                        <w:t>依然として発生して</w:t>
                      </w:r>
                      <w:r>
                        <w:rPr>
                          <w:rFonts w:ascii="ＭＳ 明朝" w:eastAsia="ＭＳ 明朝" w:hAnsi="ＭＳ 明朝" w:hint="eastAsia"/>
                          <w:sz w:val="22"/>
                        </w:rPr>
                        <w:t>います</w:t>
                      </w:r>
                      <w:r w:rsidRPr="003769CC">
                        <w:rPr>
                          <w:rFonts w:ascii="ＭＳ 明朝" w:eastAsia="ＭＳ 明朝" w:hAnsi="ＭＳ 明朝" w:hint="eastAsia"/>
                          <w:sz w:val="22"/>
                        </w:rPr>
                        <w:t>。</w:t>
                      </w:r>
                      <w:r w:rsidR="00392032" w:rsidRPr="003769CC">
                        <w:rPr>
                          <w:rFonts w:ascii="ＭＳ 明朝" w:eastAsia="ＭＳ 明朝" w:hAnsi="ＭＳ 明朝" w:hint="eastAsia"/>
                          <w:sz w:val="22"/>
                        </w:rPr>
                        <w:t>また、インターネット利用の低年齢化による被害も発生していることから、</w:t>
                      </w:r>
                      <w:r w:rsidRPr="003769CC">
                        <w:rPr>
                          <w:rFonts w:ascii="ＭＳ 明朝" w:eastAsia="ＭＳ 明朝" w:hAnsi="ＭＳ 明朝" w:hint="eastAsia"/>
                          <w:sz w:val="22"/>
                        </w:rPr>
                        <w:t>見守り活</w:t>
                      </w:r>
                      <w:r>
                        <w:rPr>
                          <w:rFonts w:ascii="ＭＳ 明朝" w:eastAsia="ＭＳ 明朝" w:hAnsi="ＭＳ 明朝" w:hint="eastAsia"/>
                          <w:sz w:val="22"/>
                        </w:rPr>
                        <w:t>動等により</w:t>
                      </w:r>
                      <w:r w:rsidRPr="002914DC">
                        <w:rPr>
                          <w:rFonts w:ascii="ＭＳ 明朝" w:eastAsia="ＭＳ 明朝" w:hAnsi="ＭＳ 明朝" w:hint="eastAsia"/>
                          <w:sz w:val="22"/>
                        </w:rPr>
                        <w:t>子どもを保護する</w:t>
                      </w:r>
                      <w:r>
                        <w:rPr>
                          <w:rFonts w:ascii="ＭＳ 明朝" w:eastAsia="ＭＳ 明朝" w:hAnsi="ＭＳ 明朝" w:hint="eastAsia"/>
                          <w:sz w:val="22"/>
                        </w:rPr>
                        <w:t>とともに、</w:t>
                      </w:r>
                      <w:r w:rsidRPr="002914DC">
                        <w:rPr>
                          <w:rFonts w:ascii="ＭＳ 明朝" w:eastAsia="ＭＳ 明朝" w:hAnsi="ＭＳ 明朝" w:hint="eastAsia"/>
                          <w:sz w:val="22"/>
                        </w:rPr>
                        <w:t>防犯知識や経験に乏しい子どもが自らの身を守れるように支援していく</w:t>
                      </w:r>
                      <w:r>
                        <w:rPr>
                          <w:rFonts w:ascii="ＭＳ 明朝" w:eastAsia="ＭＳ 明朝" w:hAnsi="ＭＳ 明朝" w:hint="eastAsia"/>
                          <w:sz w:val="22"/>
                        </w:rPr>
                        <w:t>必要があります。</w:t>
                      </w:r>
                    </w:p>
                  </w:txbxContent>
                </v:textbox>
                <w10:wrap anchorx="margin"/>
              </v:shape>
            </w:pict>
          </mc:Fallback>
        </mc:AlternateContent>
      </w:r>
    </w:p>
    <w:p w14:paraId="7110C721" w14:textId="77777777" w:rsidR="001F0BD1" w:rsidRPr="004E797B" w:rsidRDefault="001F0BD1" w:rsidP="001F0BD1">
      <w:pPr>
        <w:ind w:leftChars="100" w:left="870" w:hangingChars="300" w:hanging="660"/>
        <w:rPr>
          <w:rFonts w:ascii="ＭＳ 明朝" w:eastAsia="ＭＳ 明朝" w:hAnsi="ＭＳ 明朝"/>
          <w:sz w:val="22"/>
        </w:rPr>
      </w:pPr>
    </w:p>
    <w:p w14:paraId="2BB41E9F" w14:textId="77777777" w:rsidR="001F0BD1" w:rsidRPr="004E797B" w:rsidRDefault="001F0BD1" w:rsidP="001F0BD1">
      <w:pPr>
        <w:ind w:leftChars="100" w:left="870" w:hangingChars="300" w:hanging="660"/>
        <w:rPr>
          <w:rFonts w:ascii="ＭＳ 明朝" w:eastAsia="ＭＳ 明朝" w:hAnsi="ＭＳ 明朝"/>
          <w:sz w:val="22"/>
        </w:rPr>
      </w:pPr>
    </w:p>
    <w:p w14:paraId="38078750" w14:textId="77777777" w:rsidR="001F0BD1" w:rsidRPr="004E797B" w:rsidRDefault="001F0BD1" w:rsidP="001F0BD1">
      <w:pPr>
        <w:ind w:leftChars="100" w:left="870" w:hangingChars="300" w:hanging="660"/>
        <w:rPr>
          <w:rFonts w:ascii="ＭＳ 明朝" w:eastAsia="ＭＳ 明朝" w:hAnsi="ＭＳ 明朝"/>
          <w:sz w:val="22"/>
        </w:rPr>
      </w:pPr>
    </w:p>
    <w:p w14:paraId="13DEE1D4" w14:textId="77777777" w:rsidR="001F0BD1" w:rsidRPr="004E797B" w:rsidRDefault="001F0BD1" w:rsidP="001F0BD1">
      <w:pPr>
        <w:ind w:leftChars="100" w:left="870" w:hangingChars="300" w:hanging="660"/>
        <w:rPr>
          <w:rFonts w:ascii="ＭＳ 明朝" w:eastAsia="ＭＳ 明朝" w:hAnsi="ＭＳ 明朝"/>
          <w:sz w:val="22"/>
        </w:rPr>
      </w:pPr>
    </w:p>
    <w:p w14:paraId="688A4CB8" w14:textId="0872D5E6" w:rsidR="001F0BD1" w:rsidRPr="004E797B" w:rsidRDefault="001F0BD1" w:rsidP="001F0BD1">
      <w:pPr>
        <w:ind w:leftChars="100" w:left="870" w:hangingChars="300" w:hanging="660"/>
        <w:rPr>
          <w:rFonts w:ascii="ＭＳ 明朝" w:eastAsia="ＭＳ 明朝" w:hAnsi="ＭＳ 明朝"/>
          <w:sz w:val="22"/>
        </w:rPr>
      </w:pPr>
    </w:p>
    <w:p w14:paraId="1CAE0C5B" w14:textId="6855499D" w:rsidR="001F0BD1" w:rsidRPr="004E797B" w:rsidRDefault="00392032" w:rsidP="001F0BD1">
      <w:pPr>
        <w:ind w:leftChars="100" w:left="870" w:hangingChars="300" w:hanging="660"/>
        <w:rPr>
          <w:rFonts w:ascii="ＭＳ 明朝" w:eastAsia="ＭＳ 明朝" w:hAnsi="ＭＳ 明朝"/>
          <w:sz w:val="22"/>
        </w:rPr>
      </w:pPr>
      <w:r w:rsidRPr="004E797B">
        <w:rPr>
          <w:rFonts w:ascii="ＭＳ 明朝" w:eastAsia="ＭＳ 明朝" w:hAnsi="ＭＳ 明朝"/>
          <w:noProof/>
          <w:sz w:val="22"/>
        </w:rPr>
        <mc:AlternateContent>
          <mc:Choice Requires="wps">
            <w:drawing>
              <wp:anchor distT="45720" distB="45720" distL="114300" distR="114300" simplePos="0" relativeHeight="251737600" behindDoc="0" locked="0" layoutInCell="1" allowOverlap="1" wp14:anchorId="0DF6D166" wp14:editId="1D5CD1E6">
                <wp:simplePos x="0" y="0"/>
                <wp:positionH relativeFrom="margin">
                  <wp:align>right</wp:align>
                </wp:positionH>
                <wp:positionV relativeFrom="paragraph">
                  <wp:posOffset>26670</wp:posOffset>
                </wp:positionV>
                <wp:extent cx="5191125" cy="1404620"/>
                <wp:effectExtent l="19050" t="19050" r="28575" b="2286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solidFill>
                          <a:srgbClr val="FFFFFF"/>
                        </a:solidFill>
                        <a:ln w="38100" cmpd="dbl">
                          <a:solidFill>
                            <a:srgbClr val="000000"/>
                          </a:solidFill>
                          <a:miter lim="800000"/>
                          <a:headEnd/>
                          <a:tailEnd/>
                        </a:ln>
                      </wps:spPr>
                      <wps:txbx>
                        <w:txbxContent>
                          <w:p w14:paraId="30472C52" w14:textId="2A7DAE70" w:rsidR="001F0BD1" w:rsidRDefault="001F0BD1" w:rsidP="001F0BD1">
                            <w:pPr>
                              <w:ind w:leftChars="-1" w:hanging="2"/>
                              <w:rPr>
                                <w:rFonts w:ascii="ＭＳ 明朝" w:eastAsia="ＭＳ 明朝" w:hAnsi="ＭＳ 明朝"/>
                                <w:bCs/>
                                <w:sz w:val="22"/>
                              </w:rPr>
                            </w:pPr>
                            <w:r w:rsidRPr="00392032">
                              <w:rPr>
                                <w:rFonts w:ascii="ＭＳ 明朝" w:eastAsia="ＭＳ 明朝" w:hAnsi="ＭＳ 明朝" w:hint="eastAsia"/>
                                <w:bCs/>
                                <w:sz w:val="22"/>
                              </w:rPr>
                              <w:t xml:space="preserve">　特殊詐欺被害が</w:t>
                            </w:r>
                            <w:r w:rsidRPr="003525F9">
                              <w:rPr>
                                <w:rFonts w:ascii="ＭＳ 明朝" w:eastAsia="ＭＳ 明朝" w:hAnsi="ＭＳ 明朝" w:hint="eastAsia"/>
                                <w:bCs/>
                                <w:sz w:val="22"/>
                              </w:rPr>
                              <w:t>後を絶たない状況にあり、</w:t>
                            </w:r>
                            <w:r>
                              <w:rPr>
                                <w:rFonts w:ascii="ＭＳ 明朝" w:eastAsia="ＭＳ 明朝" w:hAnsi="ＭＳ 明朝" w:hint="eastAsia"/>
                                <w:bCs/>
                                <w:sz w:val="22"/>
                              </w:rPr>
                              <w:t>全国の被害のうち、高齢者（65歳以上）が被害にあう割合が約88％（令和３年）と高い状況になっています。特殊詐欺</w:t>
                            </w:r>
                            <w:r w:rsidR="00A36658" w:rsidRPr="004E797B">
                              <w:rPr>
                                <w:rFonts w:ascii="ＭＳ 明朝" w:eastAsia="ＭＳ 明朝" w:hAnsi="ＭＳ 明朝" w:hint="eastAsia"/>
                                <w:bCs/>
                                <w:sz w:val="22"/>
                              </w:rPr>
                              <w:t>や</w:t>
                            </w:r>
                            <w:r w:rsidR="00A36658" w:rsidRPr="003769CC">
                              <w:rPr>
                                <w:rFonts w:ascii="ＭＳ 明朝" w:eastAsia="ＭＳ 明朝" w:hAnsi="ＭＳ 明朝" w:hint="eastAsia"/>
                                <w:bCs/>
                                <w:sz w:val="22"/>
                              </w:rPr>
                              <w:t>インターネットを介した詐欺事案</w:t>
                            </w:r>
                            <w:r w:rsidRPr="004E797B">
                              <w:rPr>
                                <w:rFonts w:ascii="ＭＳ 明朝" w:eastAsia="ＭＳ 明朝" w:hAnsi="ＭＳ 明朝" w:hint="eastAsia"/>
                                <w:bCs/>
                                <w:sz w:val="22"/>
                              </w:rPr>
                              <w:t>は</w:t>
                            </w:r>
                            <w:r>
                              <w:rPr>
                                <w:rFonts w:ascii="ＭＳ 明朝" w:eastAsia="ＭＳ 明朝" w:hAnsi="ＭＳ 明朝" w:hint="eastAsia"/>
                                <w:bCs/>
                                <w:sz w:val="22"/>
                              </w:rPr>
                              <w:t>、手口を変え、また巧妙化していることから、犯罪に関する情報を発信するとともに、高齢者等、犯罪の被害に</w:t>
                            </w:r>
                            <w:r w:rsidR="002F171F">
                              <w:rPr>
                                <w:rFonts w:ascii="ＭＳ 明朝" w:eastAsia="ＭＳ 明朝" w:hAnsi="ＭＳ 明朝" w:hint="eastAsia"/>
                                <w:bCs/>
                                <w:sz w:val="22"/>
                              </w:rPr>
                              <w:t>遭いやすい</w:t>
                            </w:r>
                            <w:r>
                              <w:rPr>
                                <w:rFonts w:ascii="ＭＳ 明朝" w:eastAsia="ＭＳ 明朝" w:hAnsi="ＭＳ 明朝" w:hint="eastAsia"/>
                                <w:bCs/>
                                <w:sz w:val="22"/>
                              </w:rPr>
                              <w:t>人の支援が必要です。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6D166" id="_x0000_s1034" type="#_x0000_t202" style="position:absolute;left:0;text-align:left;margin-left:357.55pt;margin-top:2.1pt;width:408.75pt;height:110.6pt;z-index:251737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" strokeweight="3pt">
                <v:stroke linestyle="thinThin"/>
                <v:textbox style="mso-fit-shape-to-text:t">
                  <w:txbxContent>
                    <w:p w14:paraId="30472C52" w14:textId="2A7DAE70" w:rsidR="001F0BD1" w:rsidRDefault="001F0BD1" w:rsidP="001F0BD1">
                      <w:pPr>
                        <w:ind w:leftChars="-1" w:hanging="2"/>
                        <w:rPr>
                          <w:rFonts w:ascii="ＭＳ 明朝" w:eastAsia="ＭＳ 明朝" w:hAnsi="ＭＳ 明朝"/>
                          <w:bCs/>
                          <w:sz w:val="22"/>
                        </w:rPr>
                      </w:pPr>
                      <w:r w:rsidRPr="00392032">
                        <w:rPr>
                          <w:rFonts w:ascii="ＭＳ 明朝" w:eastAsia="ＭＳ 明朝" w:hAnsi="ＭＳ 明朝" w:hint="eastAsia"/>
                          <w:bCs/>
                          <w:sz w:val="22"/>
                        </w:rPr>
                        <w:t xml:space="preserve">　特殊詐欺被害が</w:t>
                      </w:r>
                      <w:r w:rsidRPr="003525F9">
                        <w:rPr>
                          <w:rFonts w:ascii="ＭＳ 明朝" w:eastAsia="ＭＳ 明朝" w:hAnsi="ＭＳ 明朝" w:hint="eastAsia"/>
                          <w:bCs/>
                          <w:sz w:val="22"/>
                        </w:rPr>
                        <w:t>後を絶たない状況にあり、</w:t>
                      </w:r>
                      <w:r>
                        <w:rPr>
                          <w:rFonts w:ascii="ＭＳ 明朝" w:eastAsia="ＭＳ 明朝" w:hAnsi="ＭＳ 明朝" w:hint="eastAsia"/>
                          <w:bCs/>
                          <w:sz w:val="22"/>
                        </w:rPr>
                        <w:t>全国の被害のうち、高齢者（65歳以上）が被害にあう割合が約88％（令和３年）と高い状況になっています。特殊詐欺</w:t>
                      </w:r>
                      <w:r w:rsidR="00A36658" w:rsidRPr="004E797B">
                        <w:rPr>
                          <w:rFonts w:ascii="ＭＳ 明朝" w:eastAsia="ＭＳ 明朝" w:hAnsi="ＭＳ 明朝" w:hint="eastAsia"/>
                          <w:bCs/>
                          <w:sz w:val="22"/>
                        </w:rPr>
                        <w:t>や</w:t>
                      </w:r>
                      <w:r w:rsidR="00A36658" w:rsidRPr="003769CC">
                        <w:rPr>
                          <w:rFonts w:ascii="ＭＳ 明朝" w:eastAsia="ＭＳ 明朝" w:hAnsi="ＭＳ 明朝" w:hint="eastAsia"/>
                          <w:bCs/>
                          <w:sz w:val="22"/>
                        </w:rPr>
                        <w:t>インターネットを介した詐欺事案</w:t>
                      </w:r>
                      <w:r w:rsidRPr="004E797B">
                        <w:rPr>
                          <w:rFonts w:ascii="ＭＳ 明朝" w:eastAsia="ＭＳ 明朝" w:hAnsi="ＭＳ 明朝" w:hint="eastAsia"/>
                          <w:bCs/>
                          <w:sz w:val="22"/>
                        </w:rPr>
                        <w:t>は</w:t>
                      </w:r>
                      <w:r>
                        <w:rPr>
                          <w:rFonts w:ascii="ＭＳ 明朝" w:eastAsia="ＭＳ 明朝" w:hAnsi="ＭＳ 明朝" w:hint="eastAsia"/>
                          <w:bCs/>
                          <w:sz w:val="22"/>
                        </w:rPr>
                        <w:t>、手口を変え、また巧妙化していることから、犯罪に関する情報を発信するとともに、高齢者等、犯罪の被害に</w:t>
                      </w:r>
                      <w:r w:rsidR="002F171F">
                        <w:rPr>
                          <w:rFonts w:ascii="ＭＳ 明朝" w:eastAsia="ＭＳ 明朝" w:hAnsi="ＭＳ 明朝" w:hint="eastAsia"/>
                          <w:bCs/>
                          <w:sz w:val="22"/>
                        </w:rPr>
                        <w:t>遭いやすい</w:t>
                      </w:r>
                      <w:r>
                        <w:rPr>
                          <w:rFonts w:ascii="ＭＳ 明朝" w:eastAsia="ＭＳ 明朝" w:hAnsi="ＭＳ 明朝" w:hint="eastAsia"/>
                          <w:bCs/>
                          <w:sz w:val="22"/>
                        </w:rPr>
                        <w:t>人の支援が必要です。</w:t>
                      </w:r>
                    </w:p>
                  </w:txbxContent>
                </v:textbox>
                <w10:wrap anchorx="margin"/>
              </v:shape>
            </w:pict>
          </mc:Fallback>
        </mc:AlternateContent>
      </w:r>
    </w:p>
    <w:p w14:paraId="5C1CCCE8" w14:textId="5ADD5877" w:rsidR="001F0BD1" w:rsidRPr="004E797B" w:rsidRDefault="001F0BD1" w:rsidP="001F0BD1">
      <w:pPr>
        <w:ind w:leftChars="100" w:left="870" w:hangingChars="300" w:hanging="660"/>
        <w:rPr>
          <w:rFonts w:ascii="ＭＳ 明朝" w:eastAsia="ＭＳ 明朝" w:hAnsi="ＭＳ 明朝"/>
          <w:sz w:val="22"/>
        </w:rPr>
      </w:pPr>
    </w:p>
    <w:p w14:paraId="57EDD5EB" w14:textId="77777777" w:rsidR="001F0BD1" w:rsidRPr="004E797B" w:rsidRDefault="001F0BD1" w:rsidP="001F0BD1">
      <w:pPr>
        <w:ind w:leftChars="100" w:left="870" w:hangingChars="300" w:hanging="660"/>
        <w:rPr>
          <w:rFonts w:ascii="ＭＳ 明朝" w:eastAsia="ＭＳ 明朝" w:hAnsi="ＭＳ 明朝"/>
          <w:sz w:val="22"/>
        </w:rPr>
      </w:pPr>
    </w:p>
    <w:p w14:paraId="5A3478F4" w14:textId="77777777" w:rsidR="001F0BD1" w:rsidRPr="004E797B" w:rsidRDefault="001F0BD1" w:rsidP="001F0BD1">
      <w:pPr>
        <w:ind w:leftChars="100" w:left="870" w:hangingChars="300" w:hanging="660"/>
        <w:rPr>
          <w:rFonts w:ascii="ＭＳ 明朝" w:eastAsia="ＭＳ 明朝" w:hAnsi="ＭＳ 明朝"/>
          <w:sz w:val="22"/>
        </w:rPr>
      </w:pPr>
    </w:p>
    <w:p w14:paraId="2A1107A7" w14:textId="77777777" w:rsidR="001F0BD1" w:rsidRPr="004E797B" w:rsidRDefault="001F0BD1" w:rsidP="001F0BD1">
      <w:pPr>
        <w:ind w:leftChars="100" w:left="870" w:hangingChars="300" w:hanging="660"/>
        <w:rPr>
          <w:rFonts w:ascii="ＭＳ 明朝" w:eastAsia="ＭＳ 明朝" w:hAnsi="ＭＳ 明朝"/>
          <w:sz w:val="22"/>
        </w:rPr>
      </w:pPr>
    </w:p>
    <w:p w14:paraId="6A5F516E" w14:textId="3B90F6F2" w:rsidR="001F0BD1" w:rsidRPr="004E797B" w:rsidRDefault="001F0BD1" w:rsidP="001F0BD1">
      <w:pPr>
        <w:ind w:leftChars="100" w:left="870" w:hangingChars="300" w:hanging="660"/>
        <w:rPr>
          <w:rFonts w:ascii="ＭＳ 明朝" w:eastAsia="ＭＳ 明朝" w:hAnsi="ＭＳ 明朝"/>
          <w:sz w:val="22"/>
        </w:rPr>
      </w:pPr>
    </w:p>
    <w:p w14:paraId="65C3D8E7" w14:textId="2525A52A" w:rsidR="001F0BD1" w:rsidRPr="004E797B" w:rsidRDefault="001F0BD1" w:rsidP="001F0BD1">
      <w:pPr>
        <w:ind w:leftChars="100" w:left="870" w:hangingChars="300" w:hanging="660"/>
        <w:rPr>
          <w:rFonts w:ascii="ＭＳ 明朝" w:eastAsia="ＭＳ 明朝" w:hAnsi="ＭＳ 明朝"/>
          <w:sz w:val="22"/>
        </w:rPr>
      </w:pPr>
    </w:p>
    <w:p w14:paraId="2564FDFF" w14:textId="303DFCB3" w:rsidR="001F0BD1" w:rsidRPr="004E797B" w:rsidRDefault="00A36658" w:rsidP="001F0BD1">
      <w:pPr>
        <w:ind w:leftChars="100" w:left="870" w:hangingChars="300" w:hanging="660"/>
        <w:rPr>
          <w:rFonts w:ascii="ＭＳ 明朝" w:eastAsia="ＭＳ 明朝" w:hAnsi="ＭＳ 明朝"/>
          <w:sz w:val="22"/>
        </w:rPr>
      </w:pPr>
      <w:r w:rsidRPr="004E797B">
        <w:rPr>
          <w:rFonts w:ascii="ＭＳ 明朝" w:eastAsia="ＭＳ 明朝" w:hAnsi="ＭＳ 明朝"/>
          <w:noProof/>
          <w:sz w:val="22"/>
        </w:rPr>
        <mc:AlternateContent>
          <mc:Choice Requires="wps">
            <w:drawing>
              <wp:anchor distT="45720" distB="45720" distL="114300" distR="114300" simplePos="0" relativeHeight="251738624" behindDoc="0" locked="0" layoutInCell="1" allowOverlap="1" wp14:anchorId="394C6B6D" wp14:editId="55141A98">
                <wp:simplePos x="0" y="0"/>
                <wp:positionH relativeFrom="margin">
                  <wp:align>right</wp:align>
                </wp:positionH>
                <wp:positionV relativeFrom="paragraph">
                  <wp:posOffset>26670</wp:posOffset>
                </wp:positionV>
                <wp:extent cx="5191125" cy="1404620"/>
                <wp:effectExtent l="19050" t="19050" r="28575" b="2286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solidFill>
                          <a:srgbClr val="FFFFFF"/>
                        </a:solidFill>
                        <a:ln w="38100" cmpd="dbl">
                          <a:solidFill>
                            <a:srgbClr val="000000"/>
                          </a:solidFill>
                          <a:miter lim="800000"/>
                          <a:headEnd/>
                          <a:tailEnd/>
                        </a:ln>
                      </wps:spPr>
                      <wps:txbx>
                        <w:txbxContent>
                          <w:p w14:paraId="7665EEB1" w14:textId="244EFDAC" w:rsidR="001F0BD1" w:rsidRPr="00B32465" w:rsidRDefault="00B32465" w:rsidP="00B32465">
                            <w:pPr>
                              <w:widowControl/>
                              <w:ind w:leftChars="-1" w:left="-2" w:firstLineChars="100" w:firstLine="220"/>
                              <w:rPr>
                                <w14:textOutline w14:w="9525" w14:cap="rnd" w14:cmpd="sng" w14:algn="ctr">
                                  <w14:noFill/>
                                  <w14:prstDash w14:val="solid"/>
                                  <w14:bevel/>
                                </w14:textOutline>
                              </w:rPr>
                            </w:pPr>
                            <w:r w:rsidRPr="003769CC">
                              <w:rPr>
                                <w:rFonts w:ascii="ＭＳ 明朝" w:eastAsia="ＭＳ 明朝" w:hAnsi="ＭＳ 明朝" w:hint="eastAsia"/>
                                <w:bCs/>
                                <w:sz w:val="22"/>
                              </w:rPr>
                              <w:t>町内会役員等の担い手の不足や人間関係の希薄化等により、</w:t>
                            </w:r>
                            <w:r w:rsidRPr="003525F9">
                              <w:rPr>
                                <w:rFonts w:ascii="ＭＳ 明朝" w:eastAsia="ＭＳ 明朝" w:hAnsi="ＭＳ 明朝" w:hint="eastAsia"/>
                                <w:bCs/>
                                <w:sz w:val="22"/>
                              </w:rPr>
                              <w:t>将来的に十分な活動の維持が難しくなっていくことが懸念されます。</w:t>
                            </w:r>
                            <w:r>
                              <w:rPr>
                                <w:rFonts w:ascii="ＭＳ 明朝" w:eastAsia="ＭＳ 明朝" w:hAnsi="ＭＳ 明朝" w:hint="eastAsia"/>
                                <w:bCs/>
                                <w:sz w:val="22"/>
                              </w:rPr>
                              <w:t>地域等における防犯活動の支援を続けるとともに、人が行う防犯対策とあわせて環境面からの防犯対策を進める必要があります。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C6B6D" id="_x0000_s1035" type="#_x0000_t202" style="position:absolute;left:0;text-align:left;margin-left:357.55pt;margin-top:2.1pt;width:408.75pt;height:110.6pt;z-index:251738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" strokeweight="3pt">
                <v:stroke linestyle="thinThin"/>
                <v:textbox style="mso-fit-shape-to-text:t">
                  <w:txbxContent>
                    <w:p w14:paraId="7665EEB1" w14:textId="244EFDAC" w:rsidR="001F0BD1" w:rsidRPr="00B32465" w:rsidRDefault="00B32465" w:rsidP="00B32465">
                      <w:pPr>
                        <w:widowControl/>
                        <w:ind w:leftChars="-1" w:left="-2" w:firstLineChars="100" w:firstLine="220"/>
                        <w:rPr>
                          <w14:textOutline w14:w="9525" w14:cap="rnd" w14:cmpd="sng" w14:algn="ctr">
                            <w14:noFill/>
                            <w14:prstDash w14:val="solid"/>
                            <w14:bevel/>
                          </w14:textOutline>
                        </w:rPr>
                      </w:pPr>
                      <w:r w:rsidRPr="003769CC">
                        <w:rPr>
                          <w:rFonts w:ascii="ＭＳ 明朝" w:eastAsia="ＭＳ 明朝" w:hAnsi="ＭＳ 明朝" w:hint="eastAsia"/>
                          <w:bCs/>
                          <w:sz w:val="22"/>
                        </w:rPr>
                        <w:t>町内会役員等の担い手の不足や人間関係の希薄化等により、</w:t>
                      </w:r>
                      <w:r w:rsidRPr="003525F9">
                        <w:rPr>
                          <w:rFonts w:ascii="ＭＳ 明朝" w:eastAsia="ＭＳ 明朝" w:hAnsi="ＭＳ 明朝" w:hint="eastAsia"/>
                          <w:bCs/>
                          <w:sz w:val="22"/>
                        </w:rPr>
                        <w:t>将来的に十分な活動の維持が難しくなっていくことが懸念されます。</w:t>
                      </w:r>
                      <w:r>
                        <w:rPr>
                          <w:rFonts w:ascii="ＭＳ 明朝" w:eastAsia="ＭＳ 明朝" w:hAnsi="ＭＳ 明朝" w:hint="eastAsia"/>
                          <w:bCs/>
                          <w:sz w:val="22"/>
                        </w:rPr>
                        <w:t>地域等における防犯活動の支援を続けるとともに、人が行う防犯対策とあわせて環境面からの防犯対策を進める必要があります。</w:t>
                      </w:r>
                    </w:p>
                  </w:txbxContent>
                </v:textbox>
                <w10:wrap anchorx="margin"/>
              </v:shape>
            </w:pict>
          </mc:Fallback>
        </mc:AlternateContent>
      </w:r>
    </w:p>
    <w:p w14:paraId="2E70DE94" w14:textId="77777777" w:rsidR="001F0BD1" w:rsidRPr="004E797B" w:rsidRDefault="001F0BD1" w:rsidP="001F0BD1">
      <w:pPr>
        <w:ind w:leftChars="100" w:left="870" w:hangingChars="300" w:hanging="660"/>
        <w:rPr>
          <w:rFonts w:ascii="ＭＳ 明朝" w:eastAsia="ＭＳ 明朝" w:hAnsi="ＭＳ 明朝"/>
          <w:sz w:val="22"/>
        </w:rPr>
      </w:pPr>
    </w:p>
    <w:p w14:paraId="3B179D6C" w14:textId="77777777" w:rsidR="001F0BD1" w:rsidRPr="004E797B" w:rsidRDefault="001F0BD1" w:rsidP="001F0BD1">
      <w:pPr>
        <w:ind w:leftChars="100" w:left="870" w:hangingChars="300" w:hanging="660"/>
        <w:rPr>
          <w:rFonts w:ascii="ＭＳ 明朝" w:eastAsia="ＭＳ 明朝" w:hAnsi="ＭＳ 明朝"/>
          <w:sz w:val="22"/>
        </w:rPr>
      </w:pPr>
    </w:p>
    <w:p w14:paraId="13FF00EB" w14:textId="77777777" w:rsidR="001F0BD1" w:rsidRPr="004E797B" w:rsidRDefault="001F0BD1" w:rsidP="001F0BD1">
      <w:pPr>
        <w:ind w:leftChars="100" w:left="870" w:hangingChars="300" w:hanging="660"/>
        <w:rPr>
          <w:rFonts w:ascii="ＭＳ 明朝" w:eastAsia="ＭＳ 明朝" w:hAnsi="ＭＳ 明朝"/>
          <w:sz w:val="22"/>
        </w:rPr>
      </w:pPr>
    </w:p>
    <w:p w14:paraId="38D2F231" w14:textId="77777777" w:rsidR="001F0BD1" w:rsidRPr="004E797B" w:rsidRDefault="001F0BD1" w:rsidP="001F0BD1">
      <w:pPr>
        <w:ind w:leftChars="100" w:left="870" w:hangingChars="300" w:hanging="660"/>
        <w:rPr>
          <w:rFonts w:ascii="ＭＳ 明朝" w:eastAsia="ＭＳ 明朝" w:hAnsi="ＭＳ 明朝"/>
          <w:sz w:val="22"/>
        </w:rPr>
      </w:pPr>
    </w:p>
    <w:p w14:paraId="0FA20BD5" w14:textId="77777777" w:rsidR="001F0BD1" w:rsidRPr="004E797B" w:rsidRDefault="001F0BD1" w:rsidP="001F0BD1">
      <w:pPr>
        <w:ind w:leftChars="100" w:left="870" w:hangingChars="300" w:hanging="660"/>
        <w:rPr>
          <w:rFonts w:ascii="ＭＳ 明朝" w:eastAsia="ＭＳ 明朝" w:hAnsi="ＭＳ 明朝"/>
          <w:sz w:val="22"/>
        </w:rPr>
      </w:pPr>
    </w:p>
    <w:p w14:paraId="56ACAF89" w14:textId="77777777" w:rsidR="001F0BD1" w:rsidRPr="004E797B" w:rsidRDefault="001F0BD1" w:rsidP="001F0BD1">
      <w:pPr>
        <w:ind w:leftChars="100" w:left="870" w:hangingChars="300" w:hanging="660"/>
        <w:rPr>
          <w:rFonts w:ascii="ＭＳ 明朝" w:eastAsia="ＭＳ 明朝" w:hAnsi="ＭＳ 明朝"/>
          <w:sz w:val="22"/>
        </w:rPr>
      </w:pPr>
    </w:p>
    <w:p w14:paraId="39D70DB6" w14:textId="77777777" w:rsidR="001F0BD1" w:rsidRPr="004E797B" w:rsidRDefault="001F0BD1" w:rsidP="001F0BD1">
      <w:pPr>
        <w:ind w:leftChars="100" w:left="870" w:hangingChars="300" w:hanging="660"/>
        <w:rPr>
          <w:rFonts w:ascii="ＭＳ 明朝" w:eastAsia="ＭＳ 明朝" w:hAnsi="ＭＳ 明朝"/>
          <w:sz w:val="22"/>
        </w:rPr>
      </w:pPr>
    </w:p>
    <w:p w14:paraId="0A35CB06" w14:textId="77777777" w:rsidR="001F0BD1" w:rsidRPr="004E797B" w:rsidRDefault="001F0BD1" w:rsidP="001F0BD1">
      <w:pPr>
        <w:widowControl/>
        <w:rPr>
          <w:rFonts w:ascii="ＭＳ 明朝" w:eastAsia="ＭＳ 明朝" w:hAnsi="ＭＳ 明朝"/>
          <w:bCs/>
          <w:sz w:val="24"/>
          <w:szCs w:val="36"/>
        </w:rPr>
      </w:pPr>
      <w:r w:rsidRPr="004E797B">
        <w:rPr>
          <w:rFonts w:ascii="ＭＳ 明朝" w:eastAsia="ＭＳ 明朝" w:hAnsi="ＭＳ 明朝"/>
          <w:bCs/>
          <w:sz w:val="24"/>
          <w:szCs w:val="36"/>
        </w:rPr>
        <w:br w:type="page"/>
      </w:r>
    </w:p>
    <w:p w14:paraId="4CBA58BB" w14:textId="77777777" w:rsidR="001F0BD1" w:rsidRPr="004E797B" w:rsidRDefault="001F0BD1" w:rsidP="001F0BD1">
      <w:pPr>
        <w:rPr>
          <w:rFonts w:ascii="HG丸ｺﾞｼｯｸM-PRO" w:eastAsia="HG丸ｺﾞｼｯｸM-PRO" w:hAnsi="HG丸ｺﾞｼｯｸM-PRO" w:cs="Times New Roman"/>
          <w:sz w:val="28"/>
          <w:szCs w:val="28"/>
        </w:rPr>
      </w:pPr>
      <w:r w:rsidRPr="004E797B">
        <w:rPr>
          <w:rFonts w:ascii="HG丸ｺﾞｼｯｸM-PRO" w:eastAsia="HG丸ｺﾞｼｯｸM-PRO" w:hAnsi="HG丸ｺﾞｼｯｸM-PRO" w:cs="Times New Roman" w:hint="eastAsia"/>
          <w:sz w:val="28"/>
          <w:szCs w:val="28"/>
        </w:rPr>
        <w:lastRenderedPageBreak/>
        <w:t>第６章　基本方針</w:t>
      </w:r>
    </w:p>
    <w:p w14:paraId="23EAD693" w14:textId="77777777" w:rsidR="001F0BD1" w:rsidRPr="004E797B" w:rsidRDefault="001F0BD1" w:rsidP="001F0BD1">
      <w:pPr>
        <w:widowControl/>
        <w:spacing w:line="480" w:lineRule="exact"/>
        <w:jc w:val="left"/>
        <w:rPr>
          <w:rFonts w:ascii="ＭＳ ゴシック" w:eastAsia="ＭＳ ゴシック" w:hAnsi="ＭＳ ゴシック" w:cs="Times New Roman"/>
          <w:sz w:val="24"/>
          <w:szCs w:val="28"/>
        </w:rPr>
      </w:pPr>
      <w:r w:rsidRPr="004E797B">
        <w:rPr>
          <w:rFonts w:ascii="ＭＳ ゴシック" w:eastAsia="ＭＳ ゴシック" w:hAnsi="ＭＳ ゴシック" w:cs="Times New Roman" w:hint="eastAsia"/>
          <w:sz w:val="24"/>
          <w:szCs w:val="28"/>
        </w:rPr>
        <w:t>１　基本方針</w:t>
      </w:r>
    </w:p>
    <w:p w14:paraId="03369AAD" w14:textId="77777777" w:rsidR="001F0BD1" w:rsidRPr="004E797B" w:rsidRDefault="001F0BD1" w:rsidP="001F0BD1">
      <w:pPr>
        <w:widowControl/>
        <w:ind w:left="220" w:hangingChars="100" w:hanging="220"/>
        <w:rPr>
          <w:rFonts w:ascii="ＭＳ 明朝" w:eastAsia="ＭＳ 明朝" w:hAnsi="ＭＳ 明朝" w:cs="Times New Roman"/>
          <w:sz w:val="22"/>
        </w:rPr>
      </w:pPr>
      <w:r w:rsidRPr="004E797B">
        <w:rPr>
          <w:rFonts w:ascii="ＭＳ 明朝" w:eastAsia="ＭＳ 明朝" w:hAnsi="ＭＳ 明朝" w:cs="Times New Roman" w:hint="eastAsia"/>
          <w:sz w:val="22"/>
        </w:rPr>
        <w:t xml:space="preserve">　　盛岡市防犯活動推進条例第１条に掲げる「多様化する犯罪の被害のない安全に安心して暮らせる地域社会の実現」を目指し、第５章で整理した課題の解決に向け、次の４つの基本方針を定め、施策を展開していきます。</w:t>
      </w:r>
    </w:p>
    <w:p w14:paraId="60D88715" w14:textId="77777777" w:rsidR="001F0BD1" w:rsidRPr="004E797B" w:rsidRDefault="001F0BD1" w:rsidP="001F0BD1">
      <w:pPr>
        <w:rPr>
          <w:rFonts w:ascii="Century" w:eastAsia="ＭＳ 明朝" w:hAnsi="Century" w:cs="Times New Roman"/>
        </w:rPr>
      </w:pPr>
      <w:r w:rsidRPr="004E797B">
        <w:rPr>
          <w:rFonts w:ascii="Century" w:eastAsia="ＭＳ 明朝" w:hAnsi="Century" w:cs="Times New Roman"/>
          <w:noProof/>
        </w:rPr>
        <w:drawing>
          <wp:inline distT="0" distB="0" distL="0" distR="0" wp14:anchorId="04356CF2" wp14:editId="10A128FA">
            <wp:extent cx="5400040" cy="4752416"/>
            <wp:effectExtent l="0" t="0" r="10160" b="0"/>
            <wp:docPr id="12" name="図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DC31F39" w14:textId="77777777" w:rsidR="001F0BD1" w:rsidRPr="004E797B" w:rsidRDefault="001F0BD1" w:rsidP="001F0BD1">
      <w:pPr>
        <w:rPr>
          <w:rFonts w:ascii="Century" w:eastAsia="ＭＳ 明朝" w:hAnsi="Century" w:cs="Times New Roman"/>
        </w:rPr>
      </w:pPr>
    </w:p>
    <w:p w14:paraId="7191C271" w14:textId="77777777" w:rsidR="001F0BD1" w:rsidRPr="004E797B" w:rsidRDefault="001F0BD1" w:rsidP="001F0BD1">
      <w:pPr>
        <w:widowControl/>
        <w:jc w:val="left"/>
        <w:rPr>
          <w:rFonts w:ascii="Century" w:eastAsia="ＭＳ 明朝" w:hAnsi="Century" w:cs="Times New Roman"/>
        </w:rPr>
      </w:pPr>
      <w:r w:rsidRPr="004E797B">
        <w:rPr>
          <w:rFonts w:ascii="Century" w:eastAsia="ＭＳ 明朝" w:hAnsi="Century" w:cs="Times New Roman"/>
        </w:rPr>
        <w:br w:type="page"/>
      </w:r>
    </w:p>
    <w:p w14:paraId="7FDD6940" w14:textId="5EBEE6AB" w:rsidR="001F0BD1" w:rsidRPr="004E797B" w:rsidRDefault="001F0BD1" w:rsidP="001F0BD1">
      <w:pPr>
        <w:rPr>
          <w:rFonts w:asciiTheme="majorEastAsia" w:eastAsiaTheme="majorEastAsia" w:hAnsiTheme="majorEastAsia" w:cs="Times New Roman"/>
          <w:sz w:val="24"/>
          <w:szCs w:val="24"/>
        </w:rPr>
      </w:pPr>
      <w:r w:rsidRPr="004E797B">
        <w:rPr>
          <w:rFonts w:asciiTheme="majorEastAsia" w:eastAsiaTheme="majorEastAsia" w:hAnsiTheme="majorEastAsia" w:cs="Times New Roman" w:hint="eastAsia"/>
          <w:sz w:val="24"/>
          <w:szCs w:val="24"/>
        </w:rPr>
        <w:lastRenderedPageBreak/>
        <w:t>２　施策の体系</w:t>
      </w:r>
    </w:p>
    <w:p w14:paraId="6C1BB45C" w14:textId="10D85AAC"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ゴシック" w:eastAsia="ＭＳ ゴシック" w:hAnsi="ＭＳ ゴシック" w:cs="Times New Roman"/>
          <w:b/>
          <w:noProof/>
          <w:sz w:val="24"/>
          <w:szCs w:val="24"/>
        </w:rPr>
        <mc:AlternateContent>
          <mc:Choice Requires="wps">
            <w:drawing>
              <wp:anchor distT="0" distB="0" distL="114300" distR="114300" simplePos="0" relativeHeight="251689472" behindDoc="0" locked="0" layoutInCell="1" allowOverlap="1" wp14:anchorId="11ADC6FB" wp14:editId="48C5AA4A">
                <wp:simplePos x="0" y="0"/>
                <wp:positionH relativeFrom="margin">
                  <wp:posOffset>294640</wp:posOffset>
                </wp:positionH>
                <wp:positionV relativeFrom="paragraph">
                  <wp:posOffset>5715</wp:posOffset>
                </wp:positionV>
                <wp:extent cx="5093970" cy="323850"/>
                <wp:effectExtent l="0" t="0" r="11430" b="19050"/>
                <wp:wrapNone/>
                <wp:docPr id="50" name="フローチャート: 処理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3970" cy="323850"/>
                        </a:xfrm>
                        <a:prstGeom prst="flowChartProcess">
                          <a:avLst/>
                        </a:prstGeom>
                        <a:solidFill>
                          <a:sysClr val="window" lastClr="FFFFFF"/>
                        </a:solidFill>
                        <a:ln w="25400" cap="flat" cmpd="sng" algn="ctr">
                          <a:solidFill>
                            <a:sysClr val="windowText" lastClr="000000"/>
                          </a:solidFill>
                          <a:prstDash val="solid"/>
                        </a:ln>
                        <a:effectLst/>
                      </wps:spPr>
                      <wps:txbx>
                        <w:txbxContent>
                          <w:p w14:paraId="1CEA4BF6"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１　</w:t>
                            </w:r>
                            <w:r w:rsidRPr="000E4988">
                              <w:rPr>
                                <w:rFonts w:asciiTheme="majorEastAsia" w:eastAsiaTheme="majorEastAsia" w:hAnsiTheme="majorEastAsia" w:hint="eastAsia"/>
                                <w:b/>
                                <w:sz w:val="24"/>
                                <w:szCs w:val="24"/>
                              </w:rPr>
                              <w:t>防犯意識の高揚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1ADC6FB" id="_x0000_t109" coordsize="21600,21600" o:spt="109" path="m,l,21600r21600,l21600,xe">
                <v:stroke joinstyle="miter"/>
                <v:path gradientshapeok="t" o:connecttype="rect"/>
              </v:shapetype>
              <v:shape id="フローチャート: 処理 50" o:spid="_x0000_s1036" type="#_x0000_t109" style="position:absolute;left:0;text-align:left;margin-left:23.2pt;margin-top:.45pt;width:401.1pt;height:25.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" fillcolor="window" strokecolor="windowText" strokeweight="2pt">
                <v:path arrowok="t"/>
                <v:textbox inset=",0,,0">
                  <w:txbxContent>
                    <w:p w14:paraId="1CEA4BF6"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１　</w:t>
                      </w:r>
                      <w:r w:rsidRPr="000E4988">
                        <w:rPr>
                          <w:rFonts w:asciiTheme="majorEastAsia" w:eastAsiaTheme="majorEastAsia" w:hAnsiTheme="majorEastAsia" w:hint="eastAsia"/>
                          <w:b/>
                          <w:sz w:val="24"/>
                          <w:szCs w:val="24"/>
                        </w:rPr>
                        <w:t>防犯意識の高揚</w:t>
                      </w:r>
                    </w:p>
                  </w:txbxContent>
                </v:textbox>
                <w10:wrap anchorx="margin"/>
              </v:shape>
            </w:pict>
          </mc:Fallback>
        </mc:AlternateContent>
      </w:r>
    </w:p>
    <w:p w14:paraId="7DE30DDA" w14:textId="1159F7D4"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688448" behindDoc="0" locked="0" layoutInCell="1" allowOverlap="1" wp14:anchorId="5A75D05E" wp14:editId="668B77AA">
                <wp:simplePos x="0" y="0"/>
                <wp:positionH relativeFrom="column">
                  <wp:posOffset>396240</wp:posOffset>
                </wp:positionH>
                <wp:positionV relativeFrom="paragraph">
                  <wp:posOffset>158114</wp:posOffset>
                </wp:positionV>
                <wp:extent cx="1456560" cy="1066680"/>
                <wp:effectExtent l="0" t="0" r="10795" b="1968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560" cy="1066680"/>
                        </a:xfrm>
                        <a:prstGeom prst="rect">
                          <a:avLst/>
                        </a:prstGeom>
                        <a:solidFill>
                          <a:srgbClr val="FFFFFF"/>
                        </a:solidFill>
                        <a:ln w="9525">
                          <a:solidFill>
                            <a:srgbClr val="000000"/>
                          </a:solidFill>
                          <a:miter lim="800000"/>
                          <a:headEnd/>
                          <a:tailEnd/>
                        </a:ln>
                      </wps:spPr>
                      <wps:txbx>
                        <w:txbxContent>
                          <w:p w14:paraId="47B30D59" w14:textId="77777777" w:rsidR="00496F3B" w:rsidRDefault="001F0BD1" w:rsidP="001F0BD1">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防犯に関する</w:t>
                            </w:r>
                          </w:p>
                          <w:p w14:paraId="7B2CF444" w14:textId="20DFE078" w:rsidR="001F0BD1" w:rsidRPr="00E82366" w:rsidRDefault="001F0BD1" w:rsidP="00496F3B">
                            <w:pPr>
                              <w:jc w:val="right"/>
                              <w:rPr>
                                <w:sz w:val="22"/>
                              </w:rPr>
                            </w:pPr>
                            <w:r>
                              <w:rPr>
                                <w:rFonts w:asciiTheme="majorEastAsia" w:eastAsiaTheme="majorEastAsia" w:hAnsiTheme="majorEastAsia" w:cs="Times New Roman" w:hint="eastAsia"/>
                                <w:sz w:val="22"/>
                              </w:rPr>
                              <w:t>広報啓発活動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D05E" id="_x0000_s1037" type="#_x0000_t202" style="position:absolute;left:0;text-align:left;margin-left:31.2pt;margin-top:12.45pt;width:114.7pt;height:8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">
                <v:textbox>
                  <w:txbxContent>
                    <w:p w14:paraId="47B30D59" w14:textId="77777777" w:rsidR="00496F3B" w:rsidRDefault="001F0BD1" w:rsidP="001F0BD1">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防犯に関する</w:t>
                      </w:r>
                    </w:p>
                    <w:p w14:paraId="7B2CF444" w14:textId="20DFE078" w:rsidR="001F0BD1" w:rsidRPr="00E82366" w:rsidRDefault="001F0BD1" w:rsidP="00496F3B">
                      <w:pPr>
                        <w:jc w:val="right"/>
                        <w:rPr>
                          <w:sz w:val="22"/>
                        </w:rPr>
                      </w:pPr>
                      <w:r>
                        <w:rPr>
                          <w:rFonts w:asciiTheme="majorEastAsia" w:eastAsiaTheme="majorEastAsia" w:hAnsiTheme="majorEastAsia" w:cs="Times New Roman" w:hint="eastAsia"/>
                          <w:sz w:val="22"/>
                        </w:rPr>
                        <w:t>広報啓発活動</w:t>
                      </w:r>
                    </w:p>
                  </w:txbxContent>
                </v:textbox>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690496" behindDoc="0" locked="0" layoutInCell="1" allowOverlap="1" wp14:anchorId="26C7A497" wp14:editId="5401F79E">
                <wp:simplePos x="0" y="0"/>
                <wp:positionH relativeFrom="margin">
                  <wp:posOffset>1932940</wp:posOffset>
                </wp:positionH>
                <wp:positionV relativeFrom="paragraph">
                  <wp:posOffset>156845</wp:posOffset>
                </wp:positionV>
                <wp:extent cx="3455670" cy="323850"/>
                <wp:effectExtent l="0" t="0" r="11430" b="19050"/>
                <wp:wrapNone/>
                <wp:docPr id="52" name="フローチャート: 処理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54121223" w14:textId="77777777" w:rsidR="001F0BD1" w:rsidRPr="00E82366" w:rsidRDefault="001F0BD1" w:rsidP="001F0BD1">
                            <w:pPr>
                              <w:rPr>
                                <w:rFonts w:ascii="HGｺﾞｼｯｸE" w:eastAsia="HGｺﾞｼｯｸE" w:hAnsi="HGｺﾞｼｯｸE"/>
                                <w:sz w:val="22"/>
                              </w:rPr>
                            </w:pPr>
                            <w:r w:rsidRPr="00E82366">
                              <w:rPr>
                                <w:rFonts w:asciiTheme="majorEastAsia" w:eastAsiaTheme="majorEastAsia" w:hAnsiTheme="majorEastAsia" w:cs="Times New Roman" w:hint="eastAsia"/>
                                <w:sz w:val="22"/>
                              </w:rPr>
                              <w:t>様々な媒体を利用した広報活動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A497" id="フローチャート: 処理 52" o:spid="_x0000_s1038" type="#_x0000_t109" style="position:absolute;left:0;text-align:left;margin-left:152.2pt;margin-top:12.35pt;width:272.1pt;height:25.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g1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" fillcolor="window" strokecolor="windowText" strokeweight=".25pt">
                <v:path arrowok="t"/>
                <v:textbox inset=",0,,0">
                  <w:txbxContent>
                    <w:p w14:paraId="54121223" w14:textId="77777777" w:rsidR="001F0BD1" w:rsidRPr="00E82366" w:rsidRDefault="001F0BD1" w:rsidP="001F0BD1">
                      <w:pPr>
                        <w:rPr>
                          <w:rFonts w:ascii="HGｺﾞｼｯｸE" w:eastAsia="HGｺﾞｼｯｸE" w:hAnsi="HGｺﾞｼｯｸE"/>
                          <w:sz w:val="22"/>
                        </w:rPr>
                      </w:pPr>
                      <w:r w:rsidRPr="00E82366">
                        <w:rPr>
                          <w:rFonts w:asciiTheme="majorEastAsia" w:eastAsiaTheme="majorEastAsia" w:hAnsiTheme="majorEastAsia" w:cs="Times New Roman" w:hint="eastAsia"/>
                          <w:sz w:val="22"/>
                        </w:rPr>
                        <w:t>様々な媒体を利用した広報活動</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695616" behindDoc="0" locked="0" layoutInCell="1" allowOverlap="1" wp14:anchorId="6A853C2A" wp14:editId="14621A4F">
                <wp:simplePos x="0" y="0"/>
                <wp:positionH relativeFrom="margin">
                  <wp:posOffset>1932940</wp:posOffset>
                </wp:positionH>
                <wp:positionV relativeFrom="paragraph">
                  <wp:posOffset>901065</wp:posOffset>
                </wp:positionV>
                <wp:extent cx="3455670" cy="323850"/>
                <wp:effectExtent l="0" t="0" r="11430" b="19050"/>
                <wp:wrapNone/>
                <wp:docPr id="3" name="フローチャート: 処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682F0E36"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イベント時の広報活動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3C2A" id="フローチャート: 処理 3" o:spid="_x0000_s1039" type="#_x0000_t109" style="position:absolute;left:0;text-align:left;margin-left:152.2pt;margin-top:70.95pt;width:272.1pt;height:2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Nc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" fillcolor="window" strokecolor="windowText" strokeweight=".25pt">
                <v:path arrowok="t"/>
                <v:textbox inset=",0,,0">
                  <w:txbxContent>
                    <w:p w14:paraId="682F0E36"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イベント時の広報活動</w:t>
                      </w:r>
                    </w:p>
                  </w:txbxContent>
                </v:textbox>
                <w10:wrap anchorx="margin"/>
              </v:shape>
            </w:pict>
          </mc:Fallback>
        </mc:AlternateContent>
      </w:r>
    </w:p>
    <w:p w14:paraId="0A975BB6" w14:textId="34ADE3F5"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6BA5FDCD" w14:textId="7D8A4B79"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691520" behindDoc="0" locked="0" layoutInCell="1" allowOverlap="1" wp14:anchorId="129816A1" wp14:editId="31209926">
                <wp:simplePos x="0" y="0"/>
                <wp:positionH relativeFrom="margin">
                  <wp:posOffset>1932940</wp:posOffset>
                </wp:positionH>
                <wp:positionV relativeFrom="paragraph">
                  <wp:posOffset>66675</wp:posOffset>
                </wp:positionV>
                <wp:extent cx="3455670" cy="323850"/>
                <wp:effectExtent l="0" t="0" r="11430" b="19050"/>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0E5F9049"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情報の受け手に合わせた広報手段の検討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16A1" id="フローチャート: 処理 4" o:spid="_x0000_s1040" type="#_x0000_t109" style="position:absolute;left:0;text-align:left;margin-left:152.2pt;margin-top:5.25pt;width:272.1pt;height:25.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" fillcolor="window" strokecolor="windowText" strokeweight=".25pt">
                <v:path arrowok="t"/>
                <v:textbox inset=",0,,0">
                  <w:txbxContent>
                    <w:p w14:paraId="0E5F9049"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情報の受け手に合わせた広報手段の検討</w:t>
                      </w:r>
                    </w:p>
                  </w:txbxContent>
                </v:textbox>
                <w10:wrap anchorx="margin"/>
              </v:shape>
            </w:pict>
          </mc:Fallback>
        </mc:AlternateContent>
      </w:r>
    </w:p>
    <w:p w14:paraId="5A069383" w14:textId="5D532B1A"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4955F41D" w14:textId="3FD0C1F8"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0182C91E" w14:textId="1F40BFF3" w:rsidR="001F0BD1" w:rsidRPr="004E797B" w:rsidRDefault="00045EA1" w:rsidP="001F0BD1">
      <w:pPr>
        <w:rPr>
          <w:rFonts w:asciiTheme="majorEastAsia" w:eastAsiaTheme="majorEastAsia" w:hAnsiTheme="majorEastAsia" w:cs="Times New Roman"/>
          <w:b/>
          <w:bCs/>
          <w:sz w:val="24"/>
          <w:szCs w:val="24"/>
          <w:bdr w:val="single" w:sz="4" w:space="0" w:color="auto"/>
        </w:rPr>
      </w:pP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803136" behindDoc="0" locked="0" layoutInCell="1" allowOverlap="1" wp14:anchorId="07F060AA" wp14:editId="1F0593D4">
                <wp:simplePos x="0" y="0"/>
                <wp:positionH relativeFrom="column">
                  <wp:posOffset>400050</wp:posOffset>
                </wp:positionH>
                <wp:positionV relativeFrom="paragraph">
                  <wp:posOffset>133350</wp:posOffset>
                </wp:positionV>
                <wp:extent cx="1457325" cy="323850"/>
                <wp:effectExtent l="0" t="0" r="28575" b="1905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23850"/>
                        </a:xfrm>
                        <a:prstGeom prst="rect">
                          <a:avLst/>
                        </a:prstGeom>
                        <a:solidFill>
                          <a:srgbClr val="FFFFFF"/>
                        </a:solidFill>
                        <a:ln w="9525">
                          <a:solidFill>
                            <a:srgbClr val="000000"/>
                          </a:solidFill>
                          <a:miter lim="800000"/>
                          <a:headEnd/>
                          <a:tailEnd/>
                        </a:ln>
                      </wps:spPr>
                      <wps:txbx>
                        <w:txbxContent>
                          <w:p w14:paraId="505B038B" w14:textId="42646768" w:rsidR="00045EA1" w:rsidRPr="00E82366" w:rsidRDefault="00496F3B" w:rsidP="00045EA1">
                            <w:pPr>
                              <w:rPr>
                                <w:sz w:val="22"/>
                              </w:rPr>
                            </w:pPr>
                            <w:r>
                              <w:rPr>
                                <w:rFonts w:asciiTheme="majorEastAsia" w:eastAsiaTheme="majorEastAsia" w:hAnsiTheme="majorEastAsia" w:cs="Times New Roman" w:hint="eastAsia"/>
                                <w:sz w:val="22"/>
                              </w:rPr>
                              <w:t>犯罪情報の提供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060AA" id="_x0000_s1041" type="#_x0000_t202" style="position:absolute;left:0;text-align:left;margin-left:31.5pt;margin-top:10.5pt;width:114.75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">
                <v:textbox>
                  <w:txbxContent>
                    <w:p w14:paraId="505B038B" w14:textId="42646768" w:rsidR="00045EA1" w:rsidRPr="00E82366" w:rsidRDefault="00496F3B" w:rsidP="00045EA1">
                      <w:pPr>
                        <w:rPr>
                          <w:sz w:val="22"/>
                        </w:rPr>
                      </w:pPr>
                      <w:r>
                        <w:rPr>
                          <w:rFonts w:asciiTheme="majorEastAsia" w:eastAsiaTheme="majorEastAsia" w:hAnsiTheme="majorEastAsia" w:cs="Times New Roman" w:hint="eastAsia"/>
                          <w:sz w:val="22"/>
                        </w:rPr>
                        <w:t>犯罪情報の提供</w:t>
                      </w:r>
                    </w:p>
                  </w:txbxContent>
                </v:textbox>
              </v:shape>
            </w:pict>
          </mc:Fallback>
        </mc:AlternateContent>
      </w:r>
      <w:r w:rsidR="001F0BD1" w:rsidRPr="004E797B">
        <w:rPr>
          <w:rFonts w:ascii="ＭＳ 明朝" w:eastAsia="ＭＳ 明朝" w:hAnsi="Century" w:cs="Times New Roman"/>
          <w:noProof/>
          <w:sz w:val="24"/>
          <w:szCs w:val="24"/>
        </w:rPr>
        <mc:AlternateContent>
          <mc:Choice Requires="wps">
            <w:drawing>
              <wp:anchor distT="0" distB="0" distL="114300" distR="114300" simplePos="0" relativeHeight="251694592" behindDoc="0" locked="0" layoutInCell="1" allowOverlap="1" wp14:anchorId="3A01C89C" wp14:editId="7179E834">
                <wp:simplePos x="0" y="0"/>
                <wp:positionH relativeFrom="margin">
                  <wp:posOffset>1932940</wp:posOffset>
                </wp:positionH>
                <wp:positionV relativeFrom="paragraph">
                  <wp:posOffset>129540</wp:posOffset>
                </wp:positionV>
                <wp:extent cx="3455670" cy="323850"/>
                <wp:effectExtent l="0" t="0" r="11430" b="19050"/>
                <wp:wrapNone/>
                <wp:docPr id="15" name="フローチャート: 処理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3BA3CBB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犯罪発生情報の提供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1C89C" id="フローチャート: 処理 15" o:spid="_x0000_s1042" type="#_x0000_t109" style="position:absolute;left:0;text-align:left;margin-left:152.2pt;margin-top:10.2pt;width:272.1pt;height:25.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" fillcolor="window" strokecolor="windowText" strokeweight=".25pt">
                <v:path arrowok="t"/>
                <v:textbox inset=",0,,0">
                  <w:txbxContent>
                    <w:p w14:paraId="3BA3CBB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犯罪発生情報の提供</w:t>
                      </w:r>
                    </w:p>
                  </w:txbxContent>
                </v:textbox>
                <w10:wrap anchorx="margin"/>
              </v:shape>
            </w:pict>
          </mc:Fallback>
        </mc:AlternateContent>
      </w:r>
    </w:p>
    <w:p w14:paraId="116A2971" w14:textId="0D8F36FD"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30C4879B" w14:textId="335D61F4"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ゴシック" w:eastAsia="ＭＳ ゴシック" w:hAnsi="ＭＳ ゴシック" w:cs="Times New Roman"/>
          <w:b/>
          <w:noProof/>
          <w:sz w:val="24"/>
          <w:szCs w:val="24"/>
        </w:rPr>
        <mc:AlternateContent>
          <mc:Choice Requires="wps">
            <w:drawing>
              <wp:anchor distT="0" distB="0" distL="114300" distR="114300" simplePos="0" relativeHeight="251697664" behindDoc="0" locked="0" layoutInCell="1" allowOverlap="1" wp14:anchorId="6CCE036E" wp14:editId="743BBCAF">
                <wp:simplePos x="0" y="0"/>
                <wp:positionH relativeFrom="margin">
                  <wp:posOffset>294640</wp:posOffset>
                </wp:positionH>
                <wp:positionV relativeFrom="paragraph">
                  <wp:posOffset>76200</wp:posOffset>
                </wp:positionV>
                <wp:extent cx="5093970" cy="323850"/>
                <wp:effectExtent l="0" t="0" r="11430" b="19050"/>
                <wp:wrapNone/>
                <wp:docPr id="16" name="フローチャート: 処理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3970" cy="323850"/>
                        </a:xfrm>
                        <a:prstGeom prst="flowChartProcess">
                          <a:avLst/>
                        </a:prstGeom>
                        <a:solidFill>
                          <a:sysClr val="window" lastClr="FFFFFF"/>
                        </a:solidFill>
                        <a:ln w="25400" cap="flat" cmpd="sng" algn="ctr">
                          <a:solidFill>
                            <a:sysClr val="windowText" lastClr="000000"/>
                          </a:solidFill>
                          <a:prstDash val="solid"/>
                        </a:ln>
                        <a:effectLst/>
                      </wps:spPr>
                      <wps:txbx>
                        <w:txbxContent>
                          <w:p w14:paraId="003D1444"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２　自主的防犯活動の推進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CE036E" id="フローチャート: 処理 16" o:spid="_x0000_s1043" type="#_x0000_t109" style="position:absolute;left:0;text-align:left;margin-left:23.2pt;margin-top:6pt;width:401.1pt;height:25.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" fillcolor="window" strokecolor="windowText" strokeweight="2pt">
                <v:path arrowok="t"/>
                <v:textbox inset=",0,,0">
                  <w:txbxContent>
                    <w:p w14:paraId="003D1444"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２　自主的防犯活動の推進</w:t>
                      </w:r>
                    </w:p>
                  </w:txbxContent>
                </v:textbox>
                <w10:wrap anchorx="margin"/>
              </v:shape>
            </w:pict>
          </mc:Fallback>
        </mc:AlternateContent>
      </w:r>
    </w:p>
    <w:p w14:paraId="7E930315" w14:textId="6E190EC3"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698688" behindDoc="0" locked="0" layoutInCell="1" allowOverlap="1" wp14:anchorId="172B8F63" wp14:editId="1CAFDADB">
                <wp:simplePos x="0" y="0"/>
                <wp:positionH relativeFrom="column">
                  <wp:posOffset>396240</wp:posOffset>
                </wp:positionH>
                <wp:positionV relativeFrom="paragraph">
                  <wp:posOffset>224790</wp:posOffset>
                </wp:positionV>
                <wp:extent cx="1456690" cy="1066800"/>
                <wp:effectExtent l="0" t="0" r="10160"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066800"/>
                        </a:xfrm>
                        <a:prstGeom prst="rect">
                          <a:avLst/>
                        </a:prstGeom>
                        <a:solidFill>
                          <a:srgbClr val="FFFFFF"/>
                        </a:solidFill>
                        <a:ln w="9525">
                          <a:solidFill>
                            <a:srgbClr val="000000"/>
                          </a:solidFill>
                          <a:miter lim="800000"/>
                          <a:headEnd/>
                          <a:tailEnd/>
                        </a:ln>
                      </wps:spPr>
                      <wps:txbx>
                        <w:txbxContent>
                          <w:p w14:paraId="01673A34" w14:textId="77777777" w:rsidR="00D550C3" w:rsidRDefault="001F0BD1" w:rsidP="00D550C3">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地域の防犯活動の</w:t>
                            </w:r>
                          </w:p>
                          <w:p w14:paraId="0AF569E6" w14:textId="5041A517" w:rsidR="001F0BD1" w:rsidRPr="00D550C3" w:rsidRDefault="001F0BD1" w:rsidP="00D550C3">
                            <w:pPr>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B8F63" id="_x0000_s1044" type="#_x0000_t202" style="position:absolute;left:0;text-align:left;margin-left:31.2pt;margin-top:17.7pt;width:114.7pt;height: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">
                <v:textbox>
                  <w:txbxContent>
                    <w:p w14:paraId="01673A34" w14:textId="77777777" w:rsidR="00D550C3" w:rsidRDefault="001F0BD1" w:rsidP="00D550C3">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地域の防犯活動の</w:t>
                      </w:r>
                    </w:p>
                    <w:p w14:paraId="0AF569E6" w14:textId="5041A517" w:rsidR="001F0BD1" w:rsidRPr="00D550C3" w:rsidRDefault="001F0BD1" w:rsidP="00D550C3">
                      <w:pPr>
                        <w:jc w:val="right"/>
                        <w:rPr>
                          <w:rFonts w:asciiTheme="majorEastAsia" w:eastAsiaTheme="majorEastAsia" w:hAnsiTheme="majorEastAsia" w:cs="Times New Roman"/>
                          <w:sz w:val="22"/>
                        </w:rPr>
                      </w:pPr>
                      <w:r>
                        <w:rPr>
                          <w:rFonts w:asciiTheme="majorEastAsia" w:eastAsiaTheme="majorEastAsia" w:hAnsiTheme="majorEastAsia" w:cs="Times New Roman" w:hint="eastAsia"/>
                          <w:sz w:val="22"/>
                        </w:rPr>
                        <w:t>支援</w:t>
                      </w:r>
                    </w:p>
                  </w:txbxContent>
                </v:textbox>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696640" behindDoc="0" locked="0" layoutInCell="1" allowOverlap="1" wp14:anchorId="33E7317F" wp14:editId="44F44C4E">
                <wp:simplePos x="0" y="0"/>
                <wp:positionH relativeFrom="margin">
                  <wp:posOffset>1932940</wp:posOffset>
                </wp:positionH>
                <wp:positionV relativeFrom="paragraph">
                  <wp:posOffset>228600</wp:posOffset>
                </wp:positionV>
                <wp:extent cx="3455670" cy="323850"/>
                <wp:effectExtent l="0" t="0" r="11430" b="19050"/>
                <wp:wrapNone/>
                <wp:docPr id="19" name="フローチャート: 処理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46CF84D9"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ながら防犯パトロールの普及促進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317F" id="フローチャート: 処理 19" o:spid="_x0000_s1045" type="#_x0000_t109" style="position:absolute;left:0;text-align:left;margin-left:152.2pt;margin-top:18pt;width:272.1pt;height:25.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" fillcolor="window" strokecolor="windowText" strokeweight=".25pt">
                <v:path arrowok="t"/>
                <v:textbox inset=",0,,0">
                  <w:txbxContent>
                    <w:p w14:paraId="46CF84D9"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ながら防犯パトロールの普及促進</w:t>
                      </w:r>
                    </w:p>
                  </w:txbxContent>
                </v:textbox>
                <w10:wrap anchorx="margin"/>
              </v:shape>
            </w:pict>
          </mc:Fallback>
        </mc:AlternateContent>
      </w:r>
    </w:p>
    <w:p w14:paraId="68EA46E8" w14:textId="39A1B9C5"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7EAF27B1" w14:textId="3429E630"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693568" behindDoc="0" locked="0" layoutInCell="1" allowOverlap="1" wp14:anchorId="2FBD000C" wp14:editId="665685C0">
                <wp:simplePos x="0" y="0"/>
                <wp:positionH relativeFrom="margin">
                  <wp:posOffset>1932940</wp:posOffset>
                </wp:positionH>
                <wp:positionV relativeFrom="paragraph">
                  <wp:posOffset>148590</wp:posOffset>
                </wp:positionV>
                <wp:extent cx="3455670" cy="323850"/>
                <wp:effectExtent l="0" t="0" r="11430" b="19050"/>
                <wp:wrapNone/>
                <wp:docPr id="23" name="フローチャート: 処理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00238038"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防犯パトロール用品の支給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000C" id="フローチャート: 処理 23" o:spid="_x0000_s1046" type="#_x0000_t109" style="position:absolute;left:0;text-align:left;margin-left:152.2pt;margin-top:11.7pt;width:272.1pt;height:25.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6IcQ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" fillcolor="window" strokecolor="windowText" strokeweight=".25pt">
                <v:path arrowok="t"/>
                <v:textbox inset=",0,,0">
                  <w:txbxContent>
                    <w:p w14:paraId="00238038"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防犯パトロール用品の支給</w:t>
                      </w:r>
                    </w:p>
                  </w:txbxContent>
                </v:textbox>
                <w10:wrap anchorx="margin"/>
              </v:shape>
            </w:pict>
          </mc:Fallback>
        </mc:AlternateContent>
      </w:r>
    </w:p>
    <w:p w14:paraId="2092A358" w14:textId="4D244FAA"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34912C21" w14:textId="453086FB"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692544" behindDoc="0" locked="0" layoutInCell="1" allowOverlap="1" wp14:anchorId="1C48340D" wp14:editId="1C616E58">
                <wp:simplePos x="0" y="0"/>
                <wp:positionH relativeFrom="margin">
                  <wp:posOffset>1932940</wp:posOffset>
                </wp:positionH>
                <wp:positionV relativeFrom="paragraph">
                  <wp:posOffset>57150</wp:posOffset>
                </wp:positionV>
                <wp:extent cx="3455670" cy="323850"/>
                <wp:effectExtent l="0" t="0" r="11430" b="19050"/>
                <wp:wrapNone/>
                <wp:docPr id="24" name="フローチャート: 処理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66C9EC0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防犯講習会等への支援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340D" id="フローチャート: 処理 24" o:spid="_x0000_s1047" type="#_x0000_t109" style="position:absolute;left:0;text-align:left;margin-left:152.2pt;margin-top:4.5pt;width:272.1pt;height:25.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Xh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" fillcolor="window" strokecolor="windowText" strokeweight=".25pt">
                <v:path arrowok="t"/>
                <v:textbox inset=",0,,0">
                  <w:txbxContent>
                    <w:p w14:paraId="66C9EC0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防犯講習会等への支援</w:t>
                      </w:r>
                    </w:p>
                  </w:txbxContent>
                </v:textbox>
                <w10:wrap anchorx="margin"/>
              </v:shape>
            </w:pict>
          </mc:Fallback>
        </mc:AlternateContent>
      </w:r>
    </w:p>
    <w:p w14:paraId="4056BA91" w14:textId="2F273CDE"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700736" behindDoc="0" locked="0" layoutInCell="1" allowOverlap="1" wp14:anchorId="6F587312" wp14:editId="1004E1E9">
                <wp:simplePos x="0" y="0"/>
                <wp:positionH relativeFrom="column">
                  <wp:posOffset>396240</wp:posOffset>
                </wp:positionH>
                <wp:positionV relativeFrom="paragraph">
                  <wp:posOffset>205739</wp:posOffset>
                </wp:positionV>
                <wp:extent cx="1457325" cy="695325"/>
                <wp:effectExtent l="0" t="0" r="28575"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95325"/>
                        </a:xfrm>
                        <a:prstGeom prst="rect">
                          <a:avLst/>
                        </a:prstGeom>
                        <a:solidFill>
                          <a:srgbClr val="FFFFFF"/>
                        </a:solidFill>
                        <a:ln w="9525">
                          <a:solidFill>
                            <a:srgbClr val="000000"/>
                          </a:solidFill>
                          <a:miter lim="800000"/>
                          <a:headEnd/>
                          <a:tailEnd/>
                        </a:ln>
                      </wps:spPr>
                      <wps:txbx>
                        <w:txbxContent>
                          <w:p w14:paraId="367780E0" w14:textId="77777777" w:rsidR="001F0BD1" w:rsidRPr="00E82366" w:rsidRDefault="001F0BD1" w:rsidP="001F0BD1">
                            <w:pPr>
                              <w:rPr>
                                <w:sz w:val="22"/>
                              </w:rPr>
                            </w:pPr>
                            <w:r>
                              <w:rPr>
                                <w:rFonts w:asciiTheme="majorEastAsia" w:eastAsiaTheme="majorEastAsia" w:hAnsiTheme="majorEastAsia" w:cs="Times New Roman" w:hint="eastAsia"/>
                                <w:sz w:val="22"/>
                              </w:rPr>
                              <w:t>関係団体との連携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87312" id="_x0000_s1048" type="#_x0000_t202" style="position:absolute;left:0;text-align:left;margin-left:31.2pt;margin-top:16.2pt;width:114.75pt;height:5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">
                <v:textbox>
                  <w:txbxContent>
                    <w:p w14:paraId="367780E0" w14:textId="77777777" w:rsidR="001F0BD1" w:rsidRPr="00E82366" w:rsidRDefault="001F0BD1" w:rsidP="001F0BD1">
                      <w:pPr>
                        <w:rPr>
                          <w:sz w:val="22"/>
                        </w:rPr>
                      </w:pPr>
                      <w:r>
                        <w:rPr>
                          <w:rFonts w:asciiTheme="majorEastAsia" w:eastAsiaTheme="majorEastAsia" w:hAnsiTheme="majorEastAsia" w:cs="Times New Roman" w:hint="eastAsia"/>
                          <w:sz w:val="22"/>
                        </w:rPr>
                        <w:t>関係団体との連携</w:t>
                      </w:r>
                    </w:p>
                  </w:txbxContent>
                </v:textbox>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03808" behindDoc="0" locked="0" layoutInCell="1" allowOverlap="1" wp14:anchorId="4A84112A" wp14:editId="47936102">
                <wp:simplePos x="0" y="0"/>
                <wp:positionH relativeFrom="margin">
                  <wp:posOffset>1932940</wp:posOffset>
                </wp:positionH>
                <wp:positionV relativeFrom="paragraph">
                  <wp:posOffset>205740</wp:posOffset>
                </wp:positionV>
                <wp:extent cx="3455670" cy="323850"/>
                <wp:effectExtent l="0" t="0" r="11430" b="19050"/>
                <wp:wrapNone/>
                <wp:docPr id="26" name="フローチャート: 処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5D3B623C"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防犯協会との連携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112A" id="フローチャート: 処理 26" o:spid="_x0000_s1049" type="#_x0000_t109" style="position:absolute;left:0;text-align:left;margin-left:152.2pt;margin-top:16.2pt;width:272.1pt;height:25.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" fillcolor="window" strokecolor="windowText" strokeweight=".25pt">
                <v:path arrowok="t"/>
                <v:textbox inset=",0,,0">
                  <w:txbxContent>
                    <w:p w14:paraId="5D3B623C"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防犯協会との連携</w:t>
                      </w:r>
                    </w:p>
                  </w:txbxContent>
                </v:textbox>
                <w10:wrap anchorx="margin"/>
              </v:shape>
            </w:pict>
          </mc:Fallback>
        </mc:AlternateContent>
      </w:r>
    </w:p>
    <w:p w14:paraId="5A401894" w14:textId="007B2507"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67FBBFAD" w14:textId="6E4F46AF"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02784" behindDoc="0" locked="0" layoutInCell="1" allowOverlap="1" wp14:anchorId="3B1EB671" wp14:editId="271FD6CD">
                <wp:simplePos x="0" y="0"/>
                <wp:positionH relativeFrom="margin">
                  <wp:posOffset>1932940</wp:posOffset>
                </wp:positionH>
                <wp:positionV relativeFrom="paragraph">
                  <wp:posOffset>120015</wp:posOffset>
                </wp:positionV>
                <wp:extent cx="3455670" cy="323850"/>
                <wp:effectExtent l="0" t="0" r="11430" b="19050"/>
                <wp:wrapNone/>
                <wp:docPr id="29" name="フローチャート: 処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047831F2"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各地区防犯協会連合会との連携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B671" id="フローチャート: 処理 29" o:spid="_x0000_s1050" type="#_x0000_t109" style="position:absolute;left:0;text-align:left;margin-left:152.2pt;margin-top:9.45pt;width:272.1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" fillcolor="window" strokecolor="windowText" strokeweight=".25pt">
                <v:path arrowok="t"/>
                <v:textbox inset=",0,,0">
                  <w:txbxContent>
                    <w:p w14:paraId="047831F2"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各地区防犯協会連合会との連携</w:t>
                      </w:r>
                    </w:p>
                  </w:txbxContent>
                </v:textbox>
                <w10:wrap anchorx="margin"/>
              </v:shape>
            </w:pict>
          </mc:Fallback>
        </mc:AlternateContent>
      </w:r>
    </w:p>
    <w:p w14:paraId="3FF54EDA" w14:textId="643F0F0A" w:rsidR="001F0BD1" w:rsidRPr="004E797B" w:rsidRDefault="001F0BD1" w:rsidP="001F0BD1">
      <w:pPr>
        <w:rPr>
          <w:rFonts w:asciiTheme="majorEastAsia" w:eastAsiaTheme="majorEastAsia" w:hAnsiTheme="majorEastAsia" w:cs="Times New Roman"/>
          <w:b/>
          <w:bCs/>
          <w:sz w:val="24"/>
          <w:szCs w:val="24"/>
          <w:bdr w:val="single" w:sz="4" w:space="0" w:color="auto"/>
        </w:rPr>
      </w:pPr>
    </w:p>
    <w:p w14:paraId="40DED677" w14:textId="04C5C59F"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699712" behindDoc="0" locked="0" layoutInCell="1" allowOverlap="1" wp14:anchorId="3E855488" wp14:editId="1F519704">
                <wp:simplePos x="0" y="0"/>
                <wp:positionH relativeFrom="column">
                  <wp:posOffset>396240</wp:posOffset>
                </wp:positionH>
                <wp:positionV relativeFrom="paragraph">
                  <wp:posOffset>36195</wp:posOffset>
                </wp:positionV>
                <wp:extent cx="1457280" cy="695520"/>
                <wp:effectExtent l="0" t="0" r="10160"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280" cy="695520"/>
                        </a:xfrm>
                        <a:prstGeom prst="rect">
                          <a:avLst/>
                        </a:prstGeom>
                        <a:solidFill>
                          <a:srgbClr val="FFFFFF"/>
                        </a:solidFill>
                        <a:ln w="9525">
                          <a:solidFill>
                            <a:srgbClr val="000000"/>
                          </a:solidFill>
                          <a:miter lim="800000"/>
                          <a:headEnd/>
                          <a:tailEnd/>
                        </a:ln>
                      </wps:spPr>
                      <wps:txbx>
                        <w:txbxContent>
                          <w:p w14:paraId="0D5D4A8A" w14:textId="77777777" w:rsidR="001F0BD1" w:rsidRPr="00E82366" w:rsidRDefault="001F0BD1" w:rsidP="001F0BD1">
                            <w:pPr>
                              <w:rPr>
                                <w:sz w:val="22"/>
                              </w:rPr>
                            </w:pPr>
                            <w:r>
                              <w:rPr>
                                <w:rFonts w:asciiTheme="majorEastAsia" w:eastAsiaTheme="majorEastAsia" w:hAnsiTheme="majorEastAsia" w:cs="Times New Roman" w:hint="eastAsia"/>
                                <w:sz w:val="22"/>
                              </w:rPr>
                              <w:t>人材育成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55488" id="_x0000_s1051" type="#_x0000_t202" style="position:absolute;left:0;text-align:left;margin-left:31.2pt;margin-top:2.85pt;width:114.75pt;height:5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">
                <v:textbox>
                  <w:txbxContent>
                    <w:p w14:paraId="0D5D4A8A" w14:textId="77777777" w:rsidR="001F0BD1" w:rsidRPr="00E82366" w:rsidRDefault="001F0BD1" w:rsidP="001F0BD1">
                      <w:pPr>
                        <w:rPr>
                          <w:sz w:val="22"/>
                        </w:rPr>
                      </w:pPr>
                      <w:r>
                        <w:rPr>
                          <w:rFonts w:asciiTheme="majorEastAsia" w:eastAsiaTheme="majorEastAsia" w:hAnsiTheme="majorEastAsia" w:cs="Times New Roman" w:hint="eastAsia"/>
                          <w:sz w:val="22"/>
                        </w:rPr>
                        <w:t>人材育成</w:t>
                      </w:r>
                    </w:p>
                  </w:txbxContent>
                </v:textbox>
              </v:shape>
            </w:pict>
          </mc:Fallback>
        </mc:AlternateContent>
      </w:r>
    </w:p>
    <w:p w14:paraId="3FD661D5" w14:textId="2A12FCE9" w:rsidR="001F0BD1" w:rsidRPr="004E797B" w:rsidRDefault="005C746E" w:rsidP="001F0BD1">
      <w:pPr>
        <w:rPr>
          <w:rFonts w:asciiTheme="majorEastAsia" w:eastAsiaTheme="majorEastAsia" w:hAnsiTheme="majorEastAsia" w:cs="Times New Roman"/>
          <w:b/>
          <w:bCs/>
          <w:sz w:val="24"/>
          <w:szCs w:val="24"/>
          <w:bdr w:val="single" w:sz="4" w:space="0" w:color="auto"/>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805184" behindDoc="0" locked="0" layoutInCell="1" allowOverlap="1" wp14:anchorId="75FEA3A7" wp14:editId="22AB008D">
                <wp:simplePos x="0" y="0"/>
                <wp:positionH relativeFrom="margin">
                  <wp:posOffset>1932940</wp:posOffset>
                </wp:positionH>
                <wp:positionV relativeFrom="paragraph">
                  <wp:posOffset>180975</wp:posOffset>
                </wp:positionV>
                <wp:extent cx="3455670" cy="323850"/>
                <wp:effectExtent l="0" t="0" r="11430" b="19050"/>
                <wp:wrapNone/>
                <wp:docPr id="84" name="フローチャート: 処理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1EA2EE98" w14:textId="5D41D27C" w:rsidR="005C746E" w:rsidRPr="00E82366" w:rsidRDefault="005C746E" w:rsidP="005C746E">
                            <w:pPr>
                              <w:rPr>
                                <w:rFonts w:ascii="HGｺﾞｼｯｸE" w:eastAsia="HGｺﾞｼｯｸE" w:hAnsi="HGｺﾞｼｯｸE"/>
                                <w:sz w:val="22"/>
                              </w:rPr>
                            </w:pPr>
                            <w:r w:rsidRPr="003769CC">
                              <w:rPr>
                                <w:rFonts w:asciiTheme="majorEastAsia" w:eastAsiaTheme="majorEastAsia" w:hAnsiTheme="majorEastAsia" w:cs="Times New Roman" w:hint="eastAsia"/>
                                <w:sz w:val="22"/>
                              </w:rPr>
                              <w:t>防犯活動の担い手の確保</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EA3A7" id="フローチャート: 処理 84" o:spid="_x0000_s1052" type="#_x0000_t109" style="position:absolute;left:0;text-align:left;margin-left:152.2pt;margin-top:14.25pt;width:272.1pt;height:25.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cm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" fillcolor="window" strokecolor="windowText" strokeweight=".25pt">
                <v:path arrowok="t"/>
                <v:textbox inset=",0,,0">
                  <w:txbxContent>
                    <w:p w14:paraId="1EA2EE98" w14:textId="5D41D27C" w:rsidR="005C746E" w:rsidRPr="00E82366" w:rsidRDefault="005C746E" w:rsidP="005C746E">
                      <w:pPr>
                        <w:rPr>
                          <w:rFonts w:ascii="HGｺﾞｼｯｸE" w:eastAsia="HGｺﾞｼｯｸE" w:hAnsi="HGｺﾞｼｯｸE"/>
                          <w:sz w:val="22"/>
                        </w:rPr>
                      </w:pPr>
                      <w:r w:rsidRPr="003769CC">
                        <w:rPr>
                          <w:rFonts w:asciiTheme="majorEastAsia" w:eastAsiaTheme="majorEastAsia" w:hAnsiTheme="majorEastAsia" w:cs="Times New Roman" w:hint="eastAsia"/>
                          <w:sz w:val="22"/>
                        </w:rPr>
                        <w:t>防犯活動の担い手の確保</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01760" behindDoc="0" locked="0" layoutInCell="1" allowOverlap="1" wp14:anchorId="7BFD6104" wp14:editId="768F45B5">
                <wp:simplePos x="0" y="0"/>
                <wp:positionH relativeFrom="margin">
                  <wp:posOffset>1929765</wp:posOffset>
                </wp:positionH>
                <wp:positionV relativeFrom="paragraph">
                  <wp:posOffset>-194310</wp:posOffset>
                </wp:positionV>
                <wp:extent cx="3455670" cy="323850"/>
                <wp:effectExtent l="0" t="0" r="11430" b="19050"/>
                <wp:wrapNone/>
                <wp:docPr id="27" name="フローチャート: 処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5CDADF23" w14:textId="56B3550F" w:rsidR="001F0BD1" w:rsidRPr="00E82366" w:rsidRDefault="005C746E"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防犯ボランティアリーダーの育成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6104" id="フローチャート: 処理 27" o:spid="_x0000_s1053" type="#_x0000_t109" style="position:absolute;left:0;text-align:left;margin-left:151.95pt;margin-top:-15.3pt;width:272.1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P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" fillcolor="window" strokecolor="windowText" strokeweight=".25pt">
                <v:path arrowok="t"/>
                <v:textbox inset=",0,,0">
                  <w:txbxContent>
                    <w:p w14:paraId="5CDADF23" w14:textId="56B3550F" w:rsidR="001F0BD1" w:rsidRPr="00E82366" w:rsidRDefault="005C746E"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防犯ボランティアリーダーの育成</w:t>
                      </w:r>
                    </w:p>
                  </w:txbxContent>
                </v:textbox>
                <w10:wrap anchorx="margin"/>
              </v:shape>
            </w:pict>
          </mc:Fallback>
        </mc:AlternateContent>
      </w:r>
    </w:p>
    <w:p w14:paraId="07F16467" w14:textId="68E3436D" w:rsidR="005C746E" w:rsidRPr="004E797B" w:rsidRDefault="005C746E" w:rsidP="001F0BD1">
      <w:pPr>
        <w:rPr>
          <w:rFonts w:asciiTheme="majorEastAsia" w:eastAsiaTheme="majorEastAsia" w:hAnsiTheme="majorEastAsia" w:cs="Times New Roman"/>
          <w:b/>
          <w:bCs/>
          <w:sz w:val="24"/>
          <w:szCs w:val="24"/>
          <w:bdr w:val="single" w:sz="4" w:space="0" w:color="auto"/>
        </w:rPr>
      </w:pPr>
    </w:p>
    <w:p w14:paraId="31D774F7" w14:textId="6F55839D" w:rsidR="005C746E" w:rsidRPr="004E797B" w:rsidRDefault="00E85151" w:rsidP="001F0BD1">
      <w:pPr>
        <w:rPr>
          <w:rFonts w:asciiTheme="majorEastAsia" w:eastAsiaTheme="majorEastAsia" w:hAnsiTheme="majorEastAsia" w:cs="Times New Roman"/>
          <w:b/>
          <w:bCs/>
          <w:sz w:val="24"/>
          <w:szCs w:val="24"/>
          <w:bdr w:val="single" w:sz="4" w:space="0" w:color="auto"/>
        </w:rPr>
      </w:pPr>
      <w:r>
        <w:rPr>
          <w:noProof/>
        </w:rPr>
        <w:drawing>
          <wp:anchor distT="0" distB="0" distL="114300" distR="114300" simplePos="0" relativeHeight="251827712" behindDoc="0" locked="0" layoutInCell="1" allowOverlap="1" wp14:anchorId="51BFB1F4" wp14:editId="4A714282">
            <wp:simplePos x="0" y="0"/>
            <wp:positionH relativeFrom="column">
              <wp:posOffset>1990725</wp:posOffset>
            </wp:positionH>
            <wp:positionV relativeFrom="paragraph">
              <wp:posOffset>209550</wp:posOffset>
            </wp:positionV>
            <wp:extent cx="1522730" cy="1336675"/>
            <wp:effectExtent l="0" t="0" r="1270" b="0"/>
            <wp:wrapNone/>
            <wp:docPr id="64" name="図 1">
              <a:extLst xmlns:a="http://schemas.openxmlformats.org/drawingml/2006/main">
                <a:ext uri="{FF2B5EF4-FFF2-40B4-BE49-F238E27FC236}">
                  <a16:creationId xmlns:a16="http://schemas.microsoft.com/office/drawing/2014/main" id="{F492A1E0-56D5-3FB7-626E-A2F9F4223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492A1E0-56D5-3FB7-626E-A2F9F4223A38}"/>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2730" cy="1336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393F75F" w14:textId="7202679B" w:rsidR="00C07C08" w:rsidRDefault="00E85151">
      <w:pPr>
        <w:widowControl/>
        <w:jc w:val="left"/>
        <w:rPr>
          <w:rFonts w:asciiTheme="majorEastAsia" w:eastAsiaTheme="majorEastAsia" w:hAnsiTheme="majorEastAsia" w:cs="Times New Roman"/>
          <w:b/>
          <w:bCs/>
          <w:sz w:val="24"/>
          <w:szCs w:val="24"/>
          <w:bdr w:val="single" w:sz="4" w:space="0" w:color="auto"/>
        </w:rPr>
      </w:pPr>
      <w:r>
        <w:rPr>
          <w:noProof/>
        </w:rPr>
        <w:drawing>
          <wp:anchor distT="0" distB="0" distL="114300" distR="114300" simplePos="0" relativeHeight="251831808" behindDoc="0" locked="0" layoutInCell="1" allowOverlap="1" wp14:anchorId="1DF5787E" wp14:editId="0D314D66">
            <wp:simplePos x="0" y="0"/>
            <wp:positionH relativeFrom="margin">
              <wp:posOffset>16510</wp:posOffset>
            </wp:positionH>
            <wp:positionV relativeFrom="paragraph">
              <wp:posOffset>1710690</wp:posOffset>
            </wp:positionV>
            <wp:extent cx="1836000" cy="1905120"/>
            <wp:effectExtent l="0" t="0" r="0" b="0"/>
            <wp:wrapNone/>
            <wp:docPr id="93" name="図 11">
              <a:extLst xmlns:a="http://schemas.openxmlformats.org/drawingml/2006/main">
                <a:ext uri="{FF2B5EF4-FFF2-40B4-BE49-F238E27FC236}">
                  <a16:creationId xmlns:a16="http://schemas.microsoft.com/office/drawing/2014/main" id="{D5E6E301-2799-4E06-98D2-D3DE025AF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D5E6E301-2799-4E06-98D2-D3DE025AF5BD}"/>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000" cy="19051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760" behindDoc="0" locked="0" layoutInCell="1" allowOverlap="1" wp14:anchorId="42E30CB1" wp14:editId="5E21168C">
            <wp:simplePos x="0" y="0"/>
            <wp:positionH relativeFrom="column">
              <wp:posOffset>3476625</wp:posOffset>
            </wp:positionH>
            <wp:positionV relativeFrom="paragraph">
              <wp:posOffset>323215</wp:posOffset>
            </wp:positionV>
            <wp:extent cx="1522730" cy="1522730"/>
            <wp:effectExtent l="0" t="0" r="1270" b="0"/>
            <wp:wrapNone/>
            <wp:docPr id="90" name="図 3">
              <a:extLst xmlns:a="http://schemas.openxmlformats.org/drawingml/2006/main">
                <a:ext uri="{FF2B5EF4-FFF2-40B4-BE49-F238E27FC236}">
                  <a16:creationId xmlns:a16="http://schemas.microsoft.com/office/drawing/2014/main" id="{E712D826-E768-21F7-D2FC-DE205B7D1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712D826-E768-21F7-D2FC-DE205B7D1FF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730" cy="1522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828736" behindDoc="0" locked="0" layoutInCell="1" allowOverlap="1" wp14:anchorId="17F7A499" wp14:editId="49A97F18">
            <wp:simplePos x="0" y="0"/>
            <wp:positionH relativeFrom="column">
              <wp:posOffset>4866640</wp:posOffset>
            </wp:positionH>
            <wp:positionV relativeFrom="paragraph">
              <wp:posOffset>227965</wp:posOffset>
            </wp:positionV>
            <wp:extent cx="914400" cy="754380"/>
            <wp:effectExtent l="0" t="0" r="0" b="0"/>
            <wp:wrapNone/>
            <wp:docPr id="89" name="図 2">
              <a:extLst xmlns:a="http://schemas.openxmlformats.org/drawingml/2006/main">
                <a:ext uri="{FF2B5EF4-FFF2-40B4-BE49-F238E27FC236}">
                  <a16:creationId xmlns:a16="http://schemas.microsoft.com/office/drawing/2014/main" id="{73CD40F6-F3DE-881B-DAB6-7E7325E02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3CD40F6-F3DE-881B-DAB6-7E7325E02886}"/>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754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07C08">
        <w:rPr>
          <w:rFonts w:asciiTheme="majorEastAsia" w:eastAsiaTheme="majorEastAsia" w:hAnsiTheme="majorEastAsia" w:cs="Times New Roman"/>
          <w:b/>
          <w:bCs/>
          <w:sz w:val="24"/>
          <w:szCs w:val="24"/>
          <w:bdr w:val="single" w:sz="4" w:space="0" w:color="auto"/>
        </w:rPr>
        <w:br w:type="page"/>
      </w:r>
    </w:p>
    <w:p w14:paraId="1E73F09D" w14:textId="1DE59A9D" w:rsidR="001F0BD1" w:rsidRPr="004E797B" w:rsidRDefault="005C746E" w:rsidP="001F0BD1">
      <w:pPr>
        <w:rPr>
          <w:rFonts w:asciiTheme="majorEastAsia" w:eastAsiaTheme="majorEastAsia" w:hAnsiTheme="majorEastAsia" w:cs="Times New Roman"/>
          <w:b/>
          <w:bCs/>
          <w:sz w:val="24"/>
          <w:szCs w:val="24"/>
        </w:rPr>
      </w:pPr>
      <w:r w:rsidRPr="004E797B">
        <w:rPr>
          <w:rFonts w:ascii="ＭＳ ゴシック" w:eastAsia="ＭＳ ゴシック" w:hAnsi="ＭＳ ゴシック" w:cs="Times New Roman"/>
          <w:b/>
          <w:noProof/>
          <w:sz w:val="24"/>
          <w:szCs w:val="24"/>
        </w:rPr>
        <w:lastRenderedPageBreak/>
        <mc:AlternateContent>
          <mc:Choice Requires="wps">
            <w:drawing>
              <wp:anchor distT="0" distB="0" distL="114300" distR="114300" simplePos="0" relativeHeight="251704832" behindDoc="0" locked="0" layoutInCell="1" allowOverlap="1" wp14:anchorId="160B0C28" wp14:editId="3AA98615">
                <wp:simplePos x="0" y="0"/>
                <wp:positionH relativeFrom="margin">
                  <wp:posOffset>291465</wp:posOffset>
                </wp:positionH>
                <wp:positionV relativeFrom="paragraph">
                  <wp:posOffset>-32385</wp:posOffset>
                </wp:positionV>
                <wp:extent cx="5093970" cy="323850"/>
                <wp:effectExtent l="0" t="0" r="11430" b="19050"/>
                <wp:wrapNone/>
                <wp:docPr id="35" name="フローチャート: 処理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3970" cy="323850"/>
                        </a:xfrm>
                        <a:prstGeom prst="flowChartProcess">
                          <a:avLst/>
                        </a:prstGeom>
                        <a:solidFill>
                          <a:sysClr val="window" lastClr="FFFFFF"/>
                        </a:solidFill>
                        <a:ln w="25400" cap="flat" cmpd="sng" algn="ctr">
                          <a:solidFill>
                            <a:sysClr val="windowText" lastClr="000000"/>
                          </a:solidFill>
                          <a:prstDash val="solid"/>
                        </a:ln>
                        <a:effectLst/>
                      </wps:spPr>
                      <wps:txbx>
                        <w:txbxContent>
                          <w:p w14:paraId="7EFE842B"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３　援護を必要とする人への支援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0B0C28" id="フローチャート: 処理 35" o:spid="_x0000_s1054" type="#_x0000_t109" style="position:absolute;left:0;text-align:left;margin-left:22.95pt;margin-top:-2.55pt;width:401.1pt;height:25.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" fillcolor="window" strokecolor="windowText" strokeweight="2pt">
                <v:path arrowok="t"/>
                <v:textbox inset=",0,,0">
                  <w:txbxContent>
                    <w:p w14:paraId="7EFE842B"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３　援護を必要とする人への支援</w:t>
                      </w:r>
                    </w:p>
                  </w:txbxContent>
                </v:textbox>
                <w10:wrap anchorx="margin"/>
              </v:shape>
            </w:pict>
          </mc:Fallback>
        </mc:AlternateContent>
      </w:r>
    </w:p>
    <w:p w14:paraId="60E26E68" w14:textId="05E1FD1C" w:rsidR="001F0BD1" w:rsidRPr="004E797B" w:rsidRDefault="00F625F2"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05856" behindDoc="0" locked="0" layoutInCell="1" allowOverlap="1" wp14:anchorId="18CFC378" wp14:editId="49B7CD99">
                <wp:simplePos x="0" y="0"/>
                <wp:positionH relativeFrom="margin">
                  <wp:align>right</wp:align>
                </wp:positionH>
                <wp:positionV relativeFrom="paragraph">
                  <wp:posOffset>148862</wp:posOffset>
                </wp:positionV>
                <wp:extent cx="3455670" cy="323850"/>
                <wp:effectExtent l="0" t="0" r="11430" b="19050"/>
                <wp:wrapNone/>
                <wp:docPr id="28" name="フローチャート: 処理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6F9A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情報の受け手に合わせた広報手段の検討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C378" id="フローチャート: 処理 28" o:spid="_x0000_s1055" type="#_x0000_t109" style="position:absolute;left:0;text-align:left;margin-left:220.9pt;margin-top:11.7pt;width:272.1pt;height:25.5pt;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" fillcolor="window" strokecolor="windowText" strokeweight=".25pt">
                <v:path arrowok="t"/>
                <v:textbox inset=",0,,0">
                  <w:txbxContent>
                    <w:p w14:paraId="1B56F9A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情報の受け手に合わせた広報手段の検討</w:t>
                      </w:r>
                    </w:p>
                  </w:txbxContent>
                </v:textbox>
                <w10:wrap anchorx="margin"/>
              </v:shape>
            </w:pict>
          </mc:Fallback>
        </mc:AlternateContent>
      </w:r>
      <w:r w:rsidR="001F0BD1"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708928" behindDoc="0" locked="0" layoutInCell="1" allowOverlap="1" wp14:anchorId="247B357E" wp14:editId="18A5A6F1">
                <wp:simplePos x="0" y="0"/>
                <wp:positionH relativeFrom="column">
                  <wp:posOffset>396240</wp:posOffset>
                </wp:positionH>
                <wp:positionV relativeFrom="paragraph">
                  <wp:posOffset>129540</wp:posOffset>
                </wp:positionV>
                <wp:extent cx="1457325" cy="2171700"/>
                <wp:effectExtent l="0" t="0" r="28575"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171700"/>
                        </a:xfrm>
                        <a:prstGeom prst="rect">
                          <a:avLst/>
                        </a:prstGeom>
                        <a:solidFill>
                          <a:srgbClr val="FFFFFF"/>
                        </a:solidFill>
                        <a:ln w="9525">
                          <a:solidFill>
                            <a:srgbClr val="000000"/>
                          </a:solidFill>
                          <a:miter lim="800000"/>
                          <a:headEnd/>
                          <a:tailEnd/>
                        </a:ln>
                      </wps:spPr>
                      <wps:txbx>
                        <w:txbxContent>
                          <w:p w14:paraId="7A6DFB1C" w14:textId="77777777" w:rsidR="00AD5DFA" w:rsidRDefault="001F0BD1" w:rsidP="00AD5DFA">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援護を必要と</w:t>
                            </w:r>
                            <w:r w:rsidR="00045EA1">
                              <w:rPr>
                                <w:rFonts w:asciiTheme="majorEastAsia" w:eastAsiaTheme="majorEastAsia" w:hAnsiTheme="majorEastAsia" w:cs="Times New Roman" w:hint="eastAsia"/>
                                <w:sz w:val="22"/>
                              </w:rPr>
                              <w:t>する</w:t>
                            </w:r>
                            <w:r>
                              <w:rPr>
                                <w:rFonts w:asciiTheme="majorEastAsia" w:eastAsiaTheme="majorEastAsia" w:hAnsiTheme="majorEastAsia" w:cs="Times New Roman" w:hint="eastAsia"/>
                                <w:sz w:val="22"/>
                              </w:rPr>
                              <w:t>人</w:t>
                            </w:r>
                          </w:p>
                          <w:p w14:paraId="0D34CBB1" w14:textId="2F94CC4A" w:rsidR="001F0BD1" w:rsidRPr="00E82366" w:rsidRDefault="001F0BD1" w:rsidP="00AD5DFA">
                            <w:pPr>
                              <w:jc w:val="right"/>
                              <w:rPr>
                                <w:sz w:val="22"/>
                              </w:rPr>
                            </w:pPr>
                            <w:r>
                              <w:rPr>
                                <w:rFonts w:asciiTheme="majorEastAsia" w:eastAsiaTheme="majorEastAsia" w:hAnsiTheme="majorEastAsia" w:cs="Times New Roman" w:hint="eastAsia"/>
                                <w:sz w:val="22"/>
                              </w:rPr>
                              <w:t>への防犯教育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357E" id="_x0000_s1056" type="#_x0000_t202" style="position:absolute;left:0;text-align:left;margin-left:31.2pt;margin-top:10.2pt;width:114.75pt;height:17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">
                <v:textbox>
                  <w:txbxContent>
                    <w:p w14:paraId="7A6DFB1C" w14:textId="77777777" w:rsidR="00AD5DFA" w:rsidRDefault="001F0BD1" w:rsidP="00AD5DFA">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援護を必要と</w:t>
                      </w:r>
                      <w:r w:rsidR="00045EA1">
                        <w:rPr>
                          <w:rFonts w:asciiTheme="majorEastAsia" w:eastAsiaTheme="majorEastAsia" w:hAnsiTheme="majorEastAsia" w:cs="Times New Roman" w:hint="eastAsia"/>
                          <w:sz w:val="22"/>
                        </w:rPr>
                        <w:t>する</w:t>
                      </w:r>
                      <w:r>
                        <w:rPr>
                          <w:rFonts w:asciiTheme="majorEastAsia" w:eastAsiaTheme="majorEastAsia" w:hAnsiTheme="majorEastAsia" w:cs="Times New Roman" w:hint="eastAsia"/>
                          <w:sz w:val="22"/>
                        </w:rPr>
                        <w:t>人</w:t>
                      </w:r>
                    </w:p>
                    <w:p w14:paraId="0D34CBB1" w14:textId="2F94CC4A" w:rsidR="001F0BD1" w:rsidRPr="00E82366" w:rsidRDefault="001F0BD1" w:rsidP="00AD5DFA">
                      <w:pPr>
                        <w:jc w:val="right"/>
                        <w:rPr>
                          <w:sz w:val="22"/>
                        </w:rPr>
                      </w:pPr>
                      <w:r>
                        <w:rPr>
                          <w:rFonts w:asciiTheme="majorEastAsia" w:eastAsiaTheme="majorEastAsia" w:hAnsiTheme="majorEastAsia" w:cs="Times New Roman" w:hint="eastAsia"/>
                          <w:sz w:val="22"/>
                        </w:rPr>
                        <w:t>への防犯教育</w:t>
                      </w:r>
                    </w:p>
                  </w:txbxContent>
                </v:textbox>
              </v:shape>
            </w:pict>
          </mc:Fallback>
        </mc:AlternateContent>
      </w:r>
    </w:p>
    <w:p w14:paraId="69B26E89" w14:textId="3F4C88C8" w:rsidR="001F0BD1" w:rsidRPr="004E797B" w:rsidRDefault="001F0BD1" w:rsidP="001F0BD1">
      <w:pPr>
        <w:rPr>
          <w:rFonts w:asciiTheme="majorEastAsia" w:eastAsiaTheme="majorEastAsia" w:hAnsiTheme="majorEastAsia" w:cs="Times New Roman"/>
          <w:sz w:val="24"/>
          <w:szCs w:val="24"/>
        </w:rPr>
      </w:pPr>
    </w:p>
    <w:p w14:paraId="7D47670A" w14:textId="678DEEBA" w:rsidR="001F0BD1" w:rsidRPr="004E797B" w:rsidRDefault="00F625F2"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06880" behindDoc="0" locked="0" layoutInCell="1" allowOverlap="1" wp14:anchorId="4D59F21A" wp14:editId="256DA6D0">
                <wp:simplePos x="0" y="0"/>
                <wp:positionH relativeFrom="margin">
                  <wp:align>right</wp:align>
                </wp:positionH>
                <wp:positionV relativeFrom="paragraph">
                  <wp:posOffset>43724</wp:posOffset>
                </wp:positionV>
                <wp:extent cx="3455670" cy="323850"/>
                <wp:effectExtent l="0" t="0" r="11430" b="19050"/>
                <wp:wrapNone/>
                <wp:docPr id="37" name="フローチャート: 処理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1877B8DD" w14:textId="57920AEC"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高齢者への</w:t>
                            </w:r>
                            <w:r w:rsidR="00F625F2">
                              <w:rPr>
                                <w:rFonts w:asciiTheme="majorEastAsia" w:eastAsiaTheme="majorEastAsia" w:hAnsiTheme="majorEastAsia" w:cs="Times New Roman" w:hint="eastAsia"/>
                                <w:sz w:val="22"/>
                              </w:rPr>
                              <w:t>家庭訪問の実施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9F21A" id="フローチャート: 処理 37" o:spid="_x0000_s1057" type="#_x0000_t109" style="position:absolute;left:0;text-align:left;margin-left:220.9pt;margin-top:3.45pt;width:272.1pt;height:25.5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Vy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" fillcolor="window" strokecolor="windowText" strokeweight=".25pt">
                <v:path arrowok="t"/>
                <v:textbox inset=",0,,0">
                  <w:txbxContent>
                    <w:p w14:paraId="1877B8DD" w14:textId="57920AEC"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高齢者への</w:t>
                      </w:r>
                      <w:r w:rsidR="00F625F2">
                        <w:rPr>
                          <w:rFonts w:asciiTheme="majorEastAsia" w:eastAsiaTheme="majorEastAsia" w:hAnsiTheme="majorEastAsia" w:cs="Times New Roman" w:hint="eastAsia"/>
                          <w:sz w:val="22"/>
                        </w:rPr>
                        <w:t>家庭訪問の実施</w:t>
                      </w:r>
                    </w:p>
                  </w:txbxContent>
                </v:textbox>
                <w10:wrap anchorx="margin"/>
              </v:shape>
            </w:pict>
          </mc:Fallback>
        </mc:AlternateContent>
      </w:r>
    </w:p>
    <w:p w14:paraId="3748F2B4" w14:textId="42973FED" w:rsidR="001F0BD1" w:rsidRPr="004E797B" w:rsidRDefault="00F625F2"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12000" behindDoc="0" locked="0" layoutInCell="1" allowOverlap="1" wp14:anchorId="139B1253" wp14:editId="3F7C35C6">
                <wp:simplePos x="0" y="0"/>
                <wp:positionH relativeFrom="margin">
                  <wp:align>right</wp:align>
                </wp:positionH>
                <wp:positionV relativeFrom="paragraph">
                  <wp:posOffset>173718</wp:posOffset>
                </wp:positionV>
                <wp:extent cx="3455670" cy="323850"/>
                <wp:effectExtent l="0" t="0" r="11430" b="19050"/>
                <wp:wrapNone/>
                <wp:docPr id="34" name="フローチャート: 処理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668EAEFC"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防犯講習会等への支援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1253" id="フローチャート: 処理 34" o:spid="_x0000_s1058" type="#_x0000_t109" style="position:absolute;left:0;text-align:left;margin-left:220.9pt;margin-top:13.7pt;width:272.1pt;height:25.5pt;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" fillcolor="window" strokecolor="windowText" strokeweight=".25pt">
                <v:path arrowok="t"/>
                <v:textbox inset=",0,,0">
                  <w:txbxContent>
                    <w:p w14:paraId="668EAEFC"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防犯講習会等への支援</w:t>
                      </w:r>
                    </w:p>
                  </w:txbxContent>
                </v:textbox>
                <w10:wrap anchorx="margin"/>
              </v:shape>
            </w:pict>
          </mc:Fallback>
        </mc:AlternateContent>
      </w:r>
    </w:p>
    <w:p w14:paraId="0493B7D7" w14:textId="2E5D0BB7" w:rsidR="001F0BD1" w:rsidRPr="004E797B" w:rsidRDefault="001F0BD1" w:rsidP="001F0BD1">
      <w:pPr>
        <w:rPr>
          <w:rFonts w:asciiTheme="majorEastAsia" w:eastAsiaTheme="majorEastAsia" w:hAnsiTheme="majorEastAsia" w:cs="Times New Roman"/>
          <w:sz w:val="24"/>
          <w:szCs w:val="24"/>
        </w:rPr>
      </w:pPr>
    </w:p>
    <w:p w14:paraId="32005B6B" w14:textId="1DD2ED45" w:rsidR="001F0BD1" w:rsidRPr="004E797B" w:rsidRDefault="00F625F2"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10976" behindDoc="0" locked="0" layoutInCell="1" allowOverlap="1" wp14:anchorId="3F17FF21" wp14:editId="56CD636E">
                <wp:simplePos x="0" y="0"/>
                <wp:positionH relativeFrom="margin">
                  <wp:align>right</wp:align>
                </wp:positionH>
                <wp:positionV relativeFrom="paragraph">
                  <wp:posOffset>79193</wp:posOffset>
                </wp:positionV>
                <wp:extent cx="3455670" cy="323850"/>
                <wp:effectExtent l="0" t="0" r="11430" b="19050"/>
                <wp:wrapNone/>
                <wp:docPr id="33" name="フローチャート: 処理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78EE2E56"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防犯教室の実施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FF21" id="フローチャート: 処理 33" o:spid="_x0000_s1059" type="#_x0000_t109" style="position:absolute;left:0;text-align:left;margin-left:220.9pt;margin-top:6.25pt;width:272.1pt;height:25.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Kh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" fillcolor="window" strokecolor="windowText" strokeweight=".25pt">
                <v:path arrowok="t"/>
                <v:textbox inset=",0,,0">
                  <w:txbxContent>
                    <w:p w14:paraId="78EE2E56"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防犯教室の実施</w:t>
                      </w:r>
                    </w:p>
                  </w:txbxContent>
                </v:textbox>
                <w10:wrap anchorx="margin"/>
              </v:shape>
            </w:pict>
          </mc:Fallback>
        </mc:AlternateContent>
      </w:r>
    </w:p>
    <w:p w14:paraId="52BFE712" w14:textId="3FA09D7A" w:rsidR="001F0BD1" w:rsidRPr="004E797B" w:rsidRDefault="001F0BD1" w:rsidP="001F0BD1">
      <w:pPr>
        <w:rPr>
          <w:rFonts w:asciiTheme="majorEastAsia" w:eastAsiaTheme="majorEastAsia" w:hAnsiTheme="majorEastAsia" w:cs="Times New Roman"/>
          <w:sz w:val="24"/>
          <w:szCs w:val="24"/>
        </w:rPr>
      </w:pPr>
    </w:p>
    <w:p w14:paraId="27107728" w14:textId="0FC6198E" w:rsidR="001F0BD1" w:rsidRPr="004E797B" w:rsidRDefault="00F625F2"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09952" behindDoc="0" locked="0" layoutInCell="1" allowOverlap="1" wp14:anchorId="77C1D4F9" wp14:editId="6E817BC0">
                <wp:simplePos x="0" y="0"/>
                <wp:positionH relativeFrom="margin">
                  <wp:align>right</wp:align>
                </wp:positionH>
                <wp:positionV relativeFrom="paragraph">
                  <wp:posOffset>10795</wp:posOffset>
                </wp:positionV>
                <wp:extent cx="3455670" cy="323850"/>
                <wp:effectExtent l="0" t="0" r="11430" b="19050"/>
                <wp:wrapNone/>
                <wp:docPr id="32" name="フローチャート: 処理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6FC69AEE"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出前講座での情報提供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D4F9" id="フローチャート: 処理 32" o:spid="_x0000_s1060" type="#_x0000_t109" style="position:absolute;left:0;text-align:left;margin-left:220.9pt;margin-top:.85pt;width:272.1pt;height:25.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" fillcolor="window" strokecolor="windowText" strokeweight=".25pt">
                <v:path arrowok="t"/>
                <v:textbox inset=",0,,0">
                  <w:txbxContent>
                    <w:p w14:paraId="6FC69AEE"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出前講座での情報提供</w:t>
                      </w:r>
                    </w:p>
                  </w:txbxContent>
                </v:textbox>
                <w10:wrap anchorx="margin"/>
              </v:shape>
            </w:pict>
          </mc:Fallback>
        </mc:AlternateContent>
      </w:r>
    </w:p>
    <w:p w14:paraId="3DB7F64C" w14:textId="157D70B2" w:rsidR="001F0BD1" w:rsidRPr="004E797B" w:rsidRDefault="00F625F2"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07904" behindDoc="0" locked="0" layoutInCell="1" allowOverlap="1" wp14:anchorId="626DC25C" wp14:editId="085912B1">
                <wp:simplePos x="0" y="0"/>
                <wp:positionH relativeFrom="margin">
                  <wp:align>right</wp:align>
                </wp:positionH>
                <wp:positionV relativeFrom="paragraph">
                  <wp:posOffset>137160</wp:posOffset>
                </wp:positionV>
                <wp:extent cx="3455670" cy="323850"/>
                <wp:effectExtent l="0" t="0" r="11430" b="19050"/>
                <wp:wrapNone/>
                <wp:docPr id="30" name="フローチャート: 処理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5E48D3D9"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特殊詐欺防止対策に関する情報提供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C25C" id="フローチャート: 処理 30" o:spid="_x0000_s1061" type="#_x0000_t109" style="position:absolute;left:0;text-align:left;margin-left:220.9pt;margin-top:10.8pt;width:272.1pt;height:25.5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sP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" fillcolor="window" strokecolor="windowText" strokeweight=".25pt">
                <v:path arrowok="t"/>
                <v:textbox inset=",0,,0">
                  <w:txbxContent>
                    <w:p w14:paraId="5E48D3D9"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特殊詐欺防止対策に関する情報提供</w:t>
                      </w:r>
                    </w:p>
                  </w:txbxContent>
                </v:textbox>
                <w10:wrap anchorx="margin"/>
              </v:shape>
            </w:pict>
          </mc:Fallback>
        </mc:AlternateContent>
      </w:r>
    </w:p>
    <w:p w14:paraId="5570A75C" w14:textId="48022620" w:rsidR="001F0BD1" w:rsidRPr="004E797B" w:rsidRDefault="001F0BD1" w:rsidP="001F0BD1">
      <w:pPr>
        <w:rPr>
          <w:rFonts w:asciiTheme="majorEastAsia" w:eastAsiaTheme="majorEastAsia" w:hAnsiTheme="majorEastAsia" w:cs="Times New Roman"/>
          <w:sz w:val="24"/>
          <w:szCs w:val="24"/>
        </w:rPr>
      </w:pPr>
    </w:p>
    <w:p w14:paraId="5DD167E3" w14:textId="33D67286" w:rsidR="001F0BD1" w:rsidRPr="004E797B" w:rsidRDefault="005C746E"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15072" behindDoc="0" locked="0" layoutInCell="1" allowOverlap="1" wp14:anchorId="7EF0DABB" wp14:editId="765BE885">
                <wp:simplePos x="0" y="0"/>
                <wp:positionH relativeFrom="margin">
                  <wp:posOffset>1929765</wp:posOffset>
                </wp:positionH>
                <wp:positionV relativeFrom="paragraph">
                  <wp:posOffset>62865</wp:posOffset>
                </wp:positionV>
                <wp:extent cx="3455670" cy="323850"/>
                <wp:effectExtent l="0" t="0" r="11430" b="19050"/>
                <wp:wrapNone/>
                <wp:docPr id="38" name="フローチャート: 処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339EB135"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通学路点検の実施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0DABB" id="フローチャート: 処理 38" o:spid="_x0000_s1062" type="#_x0000_t109" style="position:absolute;left:0;text-align:left;margin-left:151.95pt;margin-top:4.95pt;width:272.1pt;height:25.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" fillcolor="window" strokecolor="windowText" strokeweight=".25pt">
                <v:path arrowok="t"/>
                <v:textbox inset=",0,,0">
                  <w:txbxContent>
                    <w:p w14:paraId="339EB135"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通学路点検の実施</w:t>
                      </w:r>
                    </w:p>
                  </w:txbxContent>
                </v:textbox>
                <w10:wrap anchorx="margin"/>
              </v:shape>
            </w:pict>
          </mc:Fallback>
        </mc:AlternateContent>
      </w:r>
      <w:r w:rsidR="001F0BD1"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716096" behindDoc="0" locked="0" layoutInCell="1" allowOverlap="1" wp14:anchorId="1C0CDB80" wp14:editId="3D782E90">
                <wp:simplePos x="0" y="0"/>
                <wp:positionH relativeFrom="column">
                  <wp:posOffset>400050</wp:posOffset>
                </wp:positionH>
                <wp:positionV relativeFrom="paragraph">
                  <wp:posOffset>66675</wp:posOffset>
                </wp:positionV>
                <wp:extent cx="1457325" cy="514350"/>
                <wp:effectExtent l="0" t="0" r="28575" b="190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14350"/>
                        </a:xfrm>
                        <a:prstGeom prst="rect">
                          <a:avLst/>
                        </a:prstGeom>
                        <a:solidFill>
                          <a:srgbClr val="FFFFFF"/>
                        </a:solidFill>
                        <a:ln w="9525">
                          <a:solidFill>
                            <a:srgbClr val="000000"/>
                          </a:solidFill>
                          <a:miter lim="800000"/>
                          <a:headEnd/>
                          <a:tailEnd/>
                        </a:ln>
                      </wps:spPr>
                      <wps:txbx>
                        <w:txbxContent>
                          <w:p w14:paraId="2B08145B" w14:textId="77777777" w:rsidR="001F0BD1" w:rsidRPr="009918BB" w:rsidRDefault="001F0BD1" w:rsidP="001F0BD1">
                            <w:pPr>
                              <w:ind w:left="880" w:hangingChars="400" w:hanging="880"/>
                              <w:rPr>
                                <w:sz w:val="22"/>
                              </w:rPr>
                            </w:pPr>
                            <w:r>
                              <w:rPr>
                                <w:rFonts w:asciiTheme="majorEastAsia" w:eastAsiaTheme="majorEastAsia" w:hAnsiTheme="majorEastAsia" w:cs="Times New Roman" w:hint="eastAsia"/>
                                <w:sz w:val="22"/>
                              </w:rPr>
                              <w:t>子どもの登下校時の安全の確保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DB80" id="_x0000_s1063" type="#_x0000_t202" style="position:absolute;left:0;text-align:left;margin-left:31.5pt;margin-top:5.25pt;width:114.75pt;height:4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">
                <v:textbox>
                  <w:txbxContent>
                    <w:p w14:paraId="2B08145B" w14:textId="77777777" w:rsidR="001F0BD1" w:rsidRPr="009918BB" w:rsidRDefault="001F0BD1" w:rsidP="001F0BD1">
                      <w:pPr>
                        <w:ind w:left="880" w:hangingChars="400" w:hanging="880"/>
                        <w:rPr>
                          <w:sz w:val="22"/>
                        </w:rPr>
                      </w:pPr>
                      <w:r>
                        <w:rPr>
                          <w:rFonts w:asciiTheme="majorEastAsia" w:eastAsiaTheme="majorEastAsia" w:hAnsiTheme="majorEastAsia" w:cs="Times New Roman" w:hint="eastAsia"/>
                          <w:sz w:val="22"/>
                        </w:rPr>
                        <w:t>子どもの登下校時の安全の確保</w:t>
                      </w:r>
                    </w:p>
                  </w:txbxContent>
                </v:textbox>
              </v:shape>
            </w:pict>
          </mc:Fallback>
        </mc:AlternateContent>
      </w:r>
    </w:p>
    <w:p w14:paraId="458B45C8" w14:textId="77777777" w:rsidR="001F0BD1" w:rsidRPr="004E797B" w:rsidRDefault="001F0BD1" w:rsidP="001F0BD1">
      <w:pPr>
        <w:rPr>
          <w:rFonts w:asciiTheme="majorEastAsia" w:eastAsiaTheme="majorEastAsia" w:hAnsiTheme="majorEastAsia" w:cs="Times New Roman"/>
          <w:sz w:val="24"/>
          <w:szCs w:val="24"/>
        </w:rPr>
      </w:pPr>
    </w:p>
    <w:p w14:paraId="0B00ED17" w14:textId="410BB1C1" w:rsidR="001F0BD1" w:rsidRPr="004E797B" w:rsidRDefault="001F0BD1" w:rsidP="001F0BD1">
      <w:pPr>
        <w:rPr>
          <w:rFonts w:asciiTheme="majorEastAsia" w:eastAsiaTheme="majorEastAsia" w:hAnsiTheme="majorEastAsia" w:cs="Times New Roman"/>
          <w:sz w:val="24"/>
          <w:szCs w:val="24"/>
        </w:rPr>
      </w:pPr>
    </w:p>
    <w:p w14:paraId="3D944041" w14:textId="71CEAF37" w:rsidR="001F0BD1" w:rsidRPr="004E797B" w:rsidRDefault="005C746E" w:rsidP="001F0BD1">
      <w:pPr>
        <w:rPr>
          <w:rFonts w:asciiTheme="majorEastAsia" w:eastAsiaTheme="majorEastAsia" w:hAnsiTheme="majorEastAsia" w:cs="Times New Roman"/>
          <w:sz w:val="24"/>
          <w:szCs w:val="24"/>
        </w:rPr>
      </w:pPr>
      <w:r w:rsidRPr="004E797B">
        <w:rPr>
          <w:rFonts w:ascii="ＭＳ 明朝" w:eastAsia="ＭＳ 明朝" w:hAnsi="Century" w:cs="Times New Roman"/>
          <w:noProof/>
          <w:sz w:val="24"/>
          <w:szCs w:val="24"/>
        </w:rPr>
        <mc:AlternateContent>
          <mc:Choice Requires="wps">
            <w:drawing>
              <wp:anchor distT="0" distB="0" distL="114300" distR="114300" simplePos="0" relativeHeight="251713024" behindDoc="0" locked="0" layoutInCell="1" allowOverlap="1" wp14:anchorId="35FE6A57" wp14:editId="13262A76">
                <wp:simplePos x="0" y="0"/>
                <wp:positionH relativeFrom="margin">
                  <wp:posOffset>1929765</wp:posOffset>
                </wp:positionH>
                <wp:positionV relativeFrom="paragraph">
                  <wp:posOffset>310515</wp:posOffset>
                </wp:positionV>
                <wp:extent cx="3455670" cy="323850"/>
                <wp:effectExtent l="0" t="0" r="11430" b="19050"/>
                <wp:wrapNone/>
                <wp:docPr id="40" name="フローチャート: 処理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31CE4058"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防犯関係情報の提供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E6A57" id="フローチャート: 処理 40" o:spid="_x0000_s1064" type="#_x0000_t109" style="position:absolute;left:0;text-align:left;margin-left:151.95pt;margin-top:24.45pt;width:272.1pt;height:2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" fillcolor="window" strokecolor="windowText" strokeweight=".25pt">
                <v:path arrowok="t"/>
                <v:textbox inset=",0,,0">
                  <w:txbxContent>
                    <w:p w14:paraId="31CE4058"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防犯関係情報の提供</w:t>
                      </w:r>
                    </w:p>
                  </w:txbxContent>
                </v:textbox>
                <w10:wrap anchorx="margin"/>
              </v:shape>
            </w:pict>
          </mc:Fallback>
        </mc:AlternateContent>
      </w: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717120" behindDoc="0" locked="0" layoutInCell="1" allowOverlap="1" wp14:anchorId="191C6232" wp14:editId="77A5E155">
                <wp:simplePos x="0" y="0"/>
                <wp:positionH relativeFrom="column">
                  <wp:posOffset>396240</wp:posOffset>
                </wp:positionH>
                <wp:positionV relativeFrom="paragraph">
                  <wp:posOffset>-60960</wp:posOffset>
                </wp:positionV>
                <wp:extent cx="1457325" cy="695325"/>
                <wp:effectExtent l="0" t="0" r="28575" b="2857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95325"/>
                        </a:xfrm>
                        <a:prstGeom prst="rect">
                          <a:avLst/>
                        </a:prstGeom>
                        <a:solidFill>
                          <a:srgbClr val="FFFFFF"/>
                        </a:solidFill>
                        <a:ln w="9525">
                          <a:solidFill>
                            <a:srgbClr val="000000"/>
                          </a:solidFill>
                          <a:miter lim="800000"/>
                          <a:headEnd/>
                          <a:tailEnd/>
                        </a:ln>
                      </wps:spPr>
                      <wps:txbx>
                        <w:txbxContent>
                          <w:p w14:paraId="0B0AAEFE" w14:textId="77777777" w:rsidR="001F0BD1" w:rsidRDefault="001F0BD1" w:rsidP="001F0BD1">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学校等における</w:t>
                            </w:r>
                          </w:p>
                          <w:p w14:paraId="33E80789" w14:textId="77777777" w:rsidR="001F0BD1" w:rsidRPr="009918BB" w:rsidRDefault="001F0BD1" w:rsidP="001F0BD1">
                            <w:pPr>
                              <w:ind w:firstLineChars="100" w:firstLine="220"/>
                              <w:rPr>
                                <w:sz w:val="22"/>
                              </w:rPr>
                            </w:pPr>
                            <w:r>
                              <w:rPr>
                                <w:rFonts w:asciiTheme="majorEastAsia" w:eastAsiaTheme="majorEastAsia" w:hAnsiTheme="majorEastAsia" w:cs="Times New Roman" w:hint="eastAsia"/>
                                <w:sz w:val="22"/>
                              </w:rPr>
                              <w:t>防犯教育への支援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C6232" id="_x0000_s1065" type="#_x0000_t202" style="position:absolute;left:0;text-align:left;margin-left:31.2pt;margin-top:-4.8pt;width:114.75pt;height:5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">
                <v:textbox>
                  <w:txbxContent>
                    <w:p w14:paraId="0B0AAEFE" w14:textId="77777777" w:rsidR="001F0BD1" w:rsidRDefault="001F0BD1" w:rsidP="001F0BD1">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学校等における</w:t>
                      </w:r>
                    </w:p>
                    <w:p w14:paraId="33E80789" w14:textId="77777777" w:rsidR="001F0BD1" w:rsidRPr="009918BB" w:rsidRDefault="001F0BD1" w:rsidP="001F0BD1">
                      <w:pPr>
                        <w:ind w:firstLineChars="100" w:firstLine="220"/>
                        <w:rPr>
                          <w:sz w:val="22"/>
                        </w:rPr>
                      </w:pPr>
                      <w:r>
                        <w:rPr>
                          <w:rFonts w:asciiTheme="majorEastAsia" w:eastAsiaTheme="majorEastAsia" w:hAnsiTheme="majorEastAsia" w:cs="Times New Roman" w:hint="eastAsia"/>
                          <w:sz w:val="22"/>
                        </w:rPr>
                        <w:t>防犯教育への支援</w:t>
                      </w:r>
                    </w:p>
                  </w:txbxContent>
                </v:textbox>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14048" behindDoc="0" locked="0" layoutInCell="1" allowOverlap="1" wp14:anchorId="3AA64147" wp14:editId="382352F6">
                <wp:simplePos x="0" y="0"/>
                <wp:positionH relativeFrom="margin">
                  <wp:posOffset>1929765</wp:posOffset>
                </wp:positionH>
                <wp:positionV relativeFrom="paragraph">
                  <wp:posOffset>-60960</wp:posOffset>
                </wp:positionV>
                <wp:extent cx="3455670" cy="323850"/>
                <wp:effectExtent l="0" t="0" r="11430" b="19050"/>
                <wp:wrapNone/>
                <wp:docPr id="39" name="フローチャート: 処理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33368082"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防犯教育の導入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4147" id="フローチャート: 処理 39" o:spid="_x0000_s1066" type="#_x0000_t109" style="position:absolute;left:0;text-align:left;margin-left:151.95pt;margin-top:-4.8pt;width:272.1pt;height:25.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" fillcolor="window" strokecolor="windowText" strokeweight=".25pt">
                <v:path arrowok="t"/>
                <v:textbox inset=",0,,0">
                  <w:txbxContent>
                    <w:p w14:paraId="33368082"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防犯教育の導入</w:t>
                      </w:r>
                    </w:p>
                  </w:txbxContent>
                </v:textbox>
                <w10:wrap anchorx="margin"/>
              </v:shape>
            </w:pict>
          </mc:Fallback>
        </mc:AlternateContent>
      </w:r>
    </w:p>
    <w:p w14:paraId="7B71E097" w14:textId="479D1F83" w:rsidR="001F0BD1" w:rsidRPr="004E797B" w:rsidRDefault="001F0BD1" w:rsidP="001F0BD1">
      <w:pPr>
        <w:autoSpaceDE w:val="0"/>
        <w:autoSpaceDN w:val="0"/>
        <w:rPr>
          <w:rFonts w:ascii="ＭＳ ゴシック" w:eastAsia="ＭＳ ゴシック" w:hAnsi="ＭＳ ゴシック" w:cs="Times New Roman"/>
          <w:b/>
          <w:sz w:val="24"/>
          <w:szCs w:val="24"/>
        </w:rPr>
      </w:pPr>
    </w:p>
    <w:p w14:paraId="7C96D3CF" w14:textId="77777777" w:rsidR="005C746E" w:rsidRPr="004E797B" w:rsidRDefault="005C746E" w:rsidP="001F0BD1">
      <w:pPr>
        <w:rPr>
          <w:rFonts w:asciiTheme="majorEastAsia" w:eastAsiaTheme="majorEastAsia" w:hAnsiTheme="majorEastAsia" w:cs="Times New Roman"/>
          <w:b/>
          <w:bCs/>
          <w:sz w:val="24"/>
          <w:szCs w:val="24"/>
          <w:bdr w:val="single" w:sz="4" w:space="0" w:color="auto"/>
        </w:rPr>
      </w:pPr>
    </w:p>
    <w:p w14:paraId="5AC1FF09" w14:textId="65F4D4DB" w:rsidR="001F0BD1" w:rsidRPr="004E797B" w:rsidRDefault="001F0BD1" w:rsidP="001F0BD1">
      <w:pPr>
        <w:rPr>
          <w:rFonts w:asciiTheme="majorEastAsia" w:eastAsiaTheme="majorEastAsia" w:hAnsiTheme="majorEastAsia" w:cs="Times New Roman"/>
          <w:b/>
          <w:bCs/>
          <w:sz w:val="24"/>
          <w:szCs w:val="24"/>
          <w:bdr w:val="single" w:sz="4" w:space="0" w:color="auto"/>
        </w:rPr>
      </w:pPr>
      <w:r w:rsidRPr="004E797B">
        <w:rPr>
          <w:rFonts w:ascii="ＭＳ ゴシック" w:eastAsia="ＭＳ ゴシック" w:hAnsi="ＭＳ ゴシック" w:cs="Times New Roman"/>
          <w:b/>
          <w:noProof/>
          <w:sz w:val="24"/>
          <w:szCs w:val="24"/>
        </w:rPr>
        <mc:AlternateContent>
          <mc:Choice Requires="wps">
            <w:drawing>
              <wp:anchor distT="0" distB="0" distL="114300" distR="114300" simplePos="0" relativeHeight="251718144" behindDoc="0" locked="0" layoutInCell="1" allowOverlap="1" wp14:anchorId="16DC3EE3" wp14:editId="1A654656">
                <wp:simplePos x="0" y="0"/>
                <wp:positionH relativeFrom="margin">
                  <wp:align>right</wp:align>
                </wp:positionH>
                <wp:positionV relativeFrom="paragraph">
                  <wp:posOffset>19050</wp:posOffset>
                </wp:positionV>
                <wp:extent cx="5093970" cy="323850"/>
                <wp:effectExtent l="0" t="0" r="11430" b="19050"/>
                <wp:wrapNone/>
                <wp:docPr id="44" name="フローチャート: 処理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3970" cy="323850"/>
                        </a:xfrm>
                        <a:prstGeom prst="flowChartProcess">
                          <a:avLst/>
                        </a:prstGeom>
                        <a:solidFill>
                          <a:sysClr val="window" lastClr="FFFFFF"/>
                        </a:solidFill>
                        <a:ln w="25400" cap="flat" cmpd="sng" algn="ctr">
                          <a:solidFill>
                            <a:sysClr val="windowText" lastClr="000000"/>
                          </a:solidFill>
                          <a:prstDash val="solid"/>
                        </a:ln>
                        <a:effectLst/>
                      </wps:spPr>
                      <wps:txbx>
                        <w:txbxContent>
                          <w:p w14:paraId="7010886A"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４　犯罪が起きにくい環境の整備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C3EE3" id="フローチャート: 処理 44" o:spid="_x0000_s1067" type="#_x0000_t109" style="position:absolute;left:0;text-align:left;margin-left:349.9pt;margin-top:1.5pt;width:401.1pt;height:25.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" fillcolor="window" strokecolor="windowText" strokeweight="2pt">
                <v:path arrowok="t"/>
                <v:textbox inset=",0,,0">
                  <w:txbxContent>
                    <w:p w14:paraId="7010886A" w14:textId="77777777" w:rsidR="001F0BD1" w:rsidRPr="000E4988" w:rsidRDefault="001F0BD1" w:rsidP="001F0BD1">
                      <w:pPr>
                        <w:rPr>
                          <w:rFonts w:asciiTheme="majorEastAsia" w:eastAsiaTheme="majorEastAsia" w:hAnsiTheme="majorEastAsia"/>
                          <w:b/>
                          <w:sz w:val="24"/>
                          <w:szCs w:val="24"/>
                        </w:rPr>
                      </w:pPr>
                      <w:r>
                        <w:rPr>
                          <w:rFonts w:asciiTheme="majorEastAsia" w:eastAsiaTheme="majorEastAsia" w:hAnsiTheme="majorEastAsia" w:hint="eastAsia"/>
                          <w:b/>
                          <w:sz w:val="24"/>
                          <w:szCs w:val="24"/>
                        </w:rPr>
                        <w:t>４　犯罪が起きにくい環境の整備</w:t>
                      </w:r>
                    </w:p>
                  </w:txbxContent>
                </v:textbox>
                <w10:wrap anchorx="margin"/>
              </v:shape>
            </w:pict>
          </mc:Fallback>
        </mc:AlternateContent>
      </w:r>
    </w:p>
    <w:p w14:paraId="5F61D19C" w14:textId="77777777" w:rsidR="001F0BD1" w:rsidRPr="004E797B" w:rsidRDefault="001F0BD1" w:rsidP="001F0BD1">
      <w:pPr>
        <w:rPr>
          <w:rFonts w:asciiTheme="majorEastAsia" w:eastAsiaTheme="majorEastAsia" w:hAnsiTheme="majorEastAsia" w:cs="Times New Roman"/>
          <w:b/>
          <w:bCs/>
          <w:sz w:val="24"/>
          <w:szCs w:val="24"/>
        </w:rPr>
      </w:pP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719168" behindDoc="0" locked="0" layoutInCell="1" allowOverlap="1" wp14:anchorId="3A4809BD" wp14:editId="78AA6FD9">
                <wp:simplePos x="0" y="0"/>
                <wp:positionH relativeFrom="column">
                  <wp:posOffset>396240</wp:posOffset>
                </wp:positionH>
                <wp:positionV relativeFrom="paragraph">
                  <wp:posOffset>177165</wp:posOffset>
                </wp:positionV>
                <wp:extent cx="1457325" cy="2181225"/>
                <wp:effectExtent l="0" t="0" r="28575" b="2857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181225"/>
                        </a:xfrm>
                        <a:prstGeom prst="rect">
                          <a:avLst/>
                        </a:prstGeom>
                        <a:solidFill>
                          <a:srgbClr val="FFFFFF"/>
                        </a:solidFill>
                        <a:ln w="9525">
                          <a:solidFill>
                            <a:srgbClr val="000000"/>
                          </a:solidFill>
                          <a:miter lim="800000"/>
                          <a:headEnd/>
                          <a:tailEnd/>
                        </a:ln>
                      </wps:spPr>
                      <wps:txbx>
                        <w:txbxContent>
                          <w:p w14:paraId="642E00F9" w14:textId="77777777" w:rsidR="001F0BD1" w:rsidRDefault="001F0BD1" w:rsidP="001F0BD1">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住環境における</w:t>
                            </w:r>
                          </w:p>
                          <w:p w14:paraId="53E83EE7" w14:textId="77777777" w:rsidR="001F0BD1" w:rsidRPr="009918BB" w:rsidRDefault="001F0BD1" w:rsidP="001F0BD1">
                            <w:pPr>
                              <w:ind w:firstLineChars="500" w:firstLine="1100"/>
                              <w:rPr>
                                <w:sz w:val="22"/>
                              </w:rPr>
                            </w:pPr>
                            <w:r>
                              <w:rPr>
                                <w:rFonts w:asciiTheme="majorEastAsia" w:eastAsiaTheme="majorEastAsia" w:hAnsiTheme="majorEastAsia" w:cs="Times New Roman" w:hint="eastAsia"/>
                                <w:sz w:val="22"/>
                              </w:rPr>
                              <w:t>防犯対策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809BD" id="_x0000_s1068" type="#_x0000_t202" style="position:absolute;left:0;text-align:left;margin-left:31.2pt;margin-top:13.95pt;width:114.75pt;height:17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">
                <v:textbox>
                  <w:txbxContent>
                    <w:p w14:paraId="642E00F9" w14:textId="77777777" w:rsidR="001F0BD1" w:rsidRDefault="001F0BD1" w:rsidP="001F0BD1">
                      <w:pPr>
                        <w:rPr>
                          <w:rFonts w:asciiTheme="majorEastAsia" w:eastAsiaTheme="majorEastAsia" w:hAnsiTheme="majorEastAsia" w:cs="Times New Roman"/>
                          <w:sz w:val="22"/>
                        </w:rPr>
                      </w:pPr>
                      <w:r>
                        <w:rPr>
                          <w:rFonts w:asciiTheme="majorEastAsia" w:eastAsiaTheme="majorEastAsia" w:hAnsiTheme="majorEastAsia" w:cs="Times New Roman" w:hint="eastAsia"/>
                          <w:sz w:val="22"/>
                        </w:rPr>
                        <w:t>住環境における</w:t>
                      </w:r>
                    </w:p>
                    <w:p w14:paraId="53E83EE7" w14:textId="77777777" w:rsidR="001F0BD1" w:rsidRPr="009918BB" w:rsidRDefault="001F0BD1" w:rsidP="001F0BD1">
                      <w:pPr>
                        <w:ind w:firstLineChars="500" w:firstLine="1100"/>
                        <w:rPr>
                          <w:sz w:val="22"/>
                        </w:rPr>
                      </w:pPr>
                      <w:r>
                        <w:rPr>
                          <w:rFonts w:asciiTheme="majorEastAsia" w:eastAsiaTheme="majorEastAsia" w:hAnsiTheme="majorEastAsia" w:cs="Times New Roman" w:hint="eastAsia"/>
                          <w:sz w:val="22"/>
                        </w:rPr>
                        <w:t>防犯対策</w:t>
                      </w:r>
                    </w:p>
                  </w:txbxContent>
                </v:textbox>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0192" behindDoc="0" locked="0" layoutInCell="1" allowOverlap="1" wp14:anchorId="3D91D004" wp14:editId="1DE610C8">
                <wp:simplePos x="0" y="0"/>
                <wp:positionH relativeFrom="margin">
                  <wp:posOffset>1932940</wp:posOffset>
                </wp:positionH>
                <wp:positionV relativeFrom="paragraph">
                  <wp:posOffset>920115</wp:posOffset>
                </wp:positionV>
                <wp:extent cx="3455670" cy="323850"/>
                <wp:effectExtent l="0" t="0" r="11430" b="19050"/>
                <wp:wrapNone/>
                <wp:docPr id="47" name="フローチャート: 処理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1EAF9E7B"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空き家等の適正管理の啓発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D004" id="フローチャート: 処理 47" o:spid="_x0000_s1069" type="#_x0000_t109" style="position:absolute;left:0;text-align:left;margin-left:152.2pt;margin-top:72.45pt;width:272.1pt;height:2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" fillcolor="window" strokecolor="windowText" strokeweight=".25pt">
                <v:path arrowok="t"/>
                <v:textbox inset=",0,,0">
                  <w:txbxContent>
                    <w:p w14:paraId="1EAF9E7B"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空き家等の適正管理の啓発</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1216" behindDoc="0" locked="0" layoutInCell="1" allowOverlap="1" wp14:anchorId="1E1E8EA4" wp14:editId="1552F615">
                <wp:simplePos x="0" y="0"/>
                <wp:positionH relativeFrom="margin">
                  <wp:posOffset>1932940</wp:posOffset>
                </wp:positionH>
                <wp:positionV relativeFrom="paragraph">
                  <wp:posOffset>544830</wp:posOffset>
                </wp:positionV>
                <wp:extent cx="3455670" cy="323850"/>
                <wp:effectExtent l="0" t="0" r="11430" b="19050"/>
                <wp:wrapNone/>
                <wp:docPr id="48" name="フローチャート: 処理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382AC538"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防犯カメラ設置への支援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8EA4" id="フローチャート: 処理 48" o:spid="_x0000_s1070" type="#_x0000_t109" style="position:absolute;left:0;text-align:left;margin-left:152.2pt;margin-top:42.9pt;width:272.1pt;height:25.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" fillcolor="window" strokecolor="windowText" strokeweight=".25pt">
                <v:path arrowok="t"/>
                <v:textbox inset=",0,,0">
                  <w:txbxContent>
                    <w:p w14:paraId="382AC538"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防犯カメラ設置への支援</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2240" behindDoc="0" locked="0" layoutInCell="1" allowOverlap="1" wp14:anchorId="2AB74891" wp14:editId="54679A59">
                <wp:simplePos x="0" y="0"/>
                <wp:positionH relativeFrom="margin">
                  <wp:posOffset>1932940</wp:posOffset>
                </wp:positionH>
                <wp:positionV relativeFrom="paragraph">
                  <wp:posOffset>177165</wp:posOffset>
                </wp:positionV>
                <wp:extent cx="3455670" cy="323850"/>
                <wp:effectExtent l="0" t="0" r="11430" b="19050"/>
                <wp:wrapNone/>
                <wp:docPr id="49" name="フローチャート: 処理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40A35425"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防犯カメラの普及促進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4891" id="フローチャート: 処理 49" o:spid="_x0000_s1071" type="#_x0000_t109" style="position:absolute;left:0;text-align:left;margin-left:152.2pt;margin-top:13.95pt;width:272.1pt;height:25.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" fillcolor="window" strokecolor="windowText" strokeweight=".25pt">
                <v:path arrowok="t"/>
                <v:textbox inset=",0,,0">
                  <w:txbxContent>
                    <w:p w14:paraId="40A35425"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防犯カメラの普及促進</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3264" behindDoc="0" locked="0" layoutInCell="1" allowOverlap="1" wp14:anchorId="25992099" wp14:editId="7E84665E">
                <wp:simplePos x="0" y="0"/>
                <wp:positionH relativeFrom="margin">
                  <wp:posOffset>1932940</wp:posOffset>
                </wp:positionH>
                <wp:positionV relativeFrom="paragraph">
                  <wp:posOffset>2030730</wp:posOffset>
                </wp:positionV>
                <wp:extent cx="3455670" cy="323850"/>
                <wp:effectExtent l="0" t="0" r="11430" b="19050"/>
                <wp:wrapNone/>
                <wp:docPr id="53" name="フローチャート: 処理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2AF458A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通学路点検の実施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2099" id="フローチャート: 処理 53" o:spid="_x0000_s1072" type="#_x0000_t109" style="position:absolute;left:0;text-align:left;margin-left:152.2pt;margin-top:159.9pt;width:272.1pt;height:25.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" fillcolor="window" strokecolor="windowText" strokeweight=".25pt">
                <v:path arrowok="t"/>
                <v:textbox inset=",0,,0">
                  <w:txbxContent>
                    <w:p w14:paraId="2AF458A0"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通学路点検の実施</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4288" behindDoc="0" locked="0" layoutInCell="1" allowOverlap="1" wp14:anchorId="38582DB8" wp14:editId="29DEB234">
                <wp:simplePos x="0" y="0"/>
                <wp:positionH relativeFrom="margin">
                  <wp:posOffset>1932940</wp:posOffset>
                </wp:positionH>
                <wp:positionV relativeFrom="paragraph">
                  <wp:posOffset>1659255</wp:posOffset>
                </wp:positionV>
                <wp:extent cx="3455670" cy="323850"/>
                <wp:effectExtent l="0" t="0" r="11430" b="19050"/>
                <wp:wrapNone/>
                <wp:docPr id="54" name="フローチャート: 処理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344B64B3"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啓発看板等の設置への支援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2DB8" id="フローチャート: 処理 54" o:spid="_x0000_s1073" type="#_x0000_t109" style="position:absolute;left:0;text-align:left;margin-left:152.2pt;margin-top:130.65pt;width:272.1pt;height:25.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" fillcolor="window" strokecolor="windowText" strokeweight=".25pt">
                <v:path arrowok="t"/>
                <v:textbox inset=",0,,0">
                  <w:txbxContent>
                    <w:p w14:paraId="344B64B3"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啓発看板等の設置への支援</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5312" behindDoc="0" locked="0" layoutInCell="1" allowOverlap="1" wp14:anchorId="5F673DDF" wp14:editId="16BD6AB5">
                <wp:simplePos x="0" y="0"/>
                <wp:positionH relativeFrom="margin">
                  <wp:posOffset>1932940</wp:posOffset>
                </wp:positionH>
                <wp:positionV relativeFrom="paragraph">
                  <wp:posOffset>1287780</wp:posOffset>
                </wp:positionV>
                <wp:extent cx="3455670" cy="323850"/>
                <wp:effectExtent l="0" t="0" r="11430" b="19050"/>
                <wp:wrapNone/>
                <wp:docPr id="55" name="フローチャート: 処理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2D67B5E1"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公衆街路灯（防犯灯）設置への支援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3DDF" id="フローチャート: 処理 55" o:spid="_x0000_s1074" type="#_x0000_t109" style="position:absolute;left:0;text-align:left;margin-left:152.2pt;margin-top:101.4pt;width:272.1pt;height:25.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" fillcolor="window" strokecolor="windowText" strokeweight=".25pt">
                <v:path arrowok="t"/>
                <v:textbox inset=",0,,0">
                  <w:txbxContent>
                    <w:p w14:paraId="2D67B5E1" w14:textId="77777777"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公衆街路灯（防犯灯）設置への支援</w:t>
                      </w:r>
                    </w:p>
                  </w:txbxContent>
                </v:textbox>
                <w10:wrap anchorx="margin"/>
              </v:shape>
            </w:pict>
          </mc:Fallback>
        </mc:AlternateContent>
      </w:r>
      <w:r w:rsidRPr="004E797B">
        <w:rPr>
          <w:rFonts w:ascii="ＭＳ 明朝" w:eastAsia="ＭＳ 明朝" w:hAnsi="Century" w:cs="Times New Roman"/>
          <w:noProof/>
          <w:sz w:val="24"/>
          <w:szCs w:val="24"/>
        </w:rPr>
        <mc:AlternateContent>
          <mc:Choice Requires="wps">
            <w:drawing>
              <wp:anchor distT="0" distB="0" distL="114300" distR="114300" simplePos="0" relativeHeight="251726336" behindDoc="0" locked="0" layoutInCell="1" allowOverlap="1" wp14:anchorId="7BB35B4C" wp14:editId="2AC25FA2">
                <wp:simplePos x="0" y="0"/>
                <wp:positionH relativeFrom="margin">
                  <wp:posOffset>1933575</wp:posOffset>
                </wp:positionH>
                <wp:positionV relativeFrom="paragraph">
                  <wp:posOffset>2406015</wp:posOffset>
                </wp:positionV>
                <wp:extent cx="3455670" cy="323850"/>
                <wp:effectExtent l="0" t="0" r="11430" b="19050"/>
                <wp:wrapNone/>
                <wp:docPr id="56" name="フローチャート: 処理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323850"/>
                        </a:xfrm>
                        <a:prstGeom prst="flowChartProcess">
                          <a:avLst/>
                        </a:prstGeom>
                        <a:solidFill>
                          <a:sysClr val="window" lastClr="FFFFFF"/>
                        </a:solidFill>
                        <a:ln w="3175" cap="flat" cmpd="sng" algn="ctr">
                          <a:solidFill>
                            <a:sysClr val="windowText" lastClr="000000"/>
                          </a:solidFill>
                          <a:prstDash val="solid"/>
                        </a:ln>
                        <a:effectLst/>
                      </wps:spPr>
                      <wps:txbx>
                        <w:txbxContent>
                          <w:p w14:paraId="22073E77" w14:textId="2DB5B4F0"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防犯パトロール</w:t>
                            </w:r>
                            <w:r w:rsidR="00453FB3">
                              <w:rPr>
                                <w:rFonts w:asciiTheme="majorEastAsia" w:eastAsiaTheme="majorEastAsia" w:hAnsiTheme="majorEastAsia" w:cs="Times New Roman" w:hint="eastAsia"/>
                                <w:sz w:val="22"/>
                              </w:rPr>
                              <w:t>等</w:t>
                            </w:r>
                            <w:r>
                              <w:rPr>
                                <w:rFonts w:asciiTheme="majorEastAsia" w:eastAsiaTheme="majorEastAsia" w:hAnsiTheme="majorEastAsia" w:cs="Times New Roman" w:hint="eastAsia"/>
                                <w:sz w:val="22"/>
                              </w:rPr>
                              <w:t>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5B4C" id="フローチャート: 処理 56" o:spid="_x0000_s1075" type="#_x0000_t109" style="position:absolute;left:0;text-align:left;margin-left:152.25pt;margin-top:189.45pt;width:272.1pt;height:25.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" fillcolor="window" strokecolor="windowText" strokeweight=".25pt">
                <v:path arrowok="t"/>
                <v:textbox inset=",0,,0">
                  <w:txbxContent>
                    <w:p w14:paraId="22073E77" w14:textId="2DB5B4F0" w:rsidR="001F0BD1" w:rsidRPr="00E82366" w:rsidRDefault="001F0BD1" w:rsidP="001F0BD1">
                      <w:pPr>
                        <w:rPr>
                          <w:rFonts w:ascii="HGｺﾞｼｯｸE" w:eastAsia="HGｺﾞｼｯｸE" w:hAnsi="HGｺﾞｼｯｸE"/>
                          <w:sz w:val="22"/>
                        </w:rPr>
                      </w:pPr>
                      <w:r>
                        <w:rPr>
                          <w:rFonts w:asciiTheme="majorEastAsia" w:eastAsiaTheme="majorEastAsia" w:hAnsiTheme="majorEastAsia" w:cs="Times New Roman" w:hint="eastAsia"/>
                          <w:sz w:val="22"/>
                        </w:rPr>
                        <w:t>防犯パトロール</w:t>
                      </w:r>
                      <w:r w:rsidR="00453FB3">
                        <w:rPr>
                          <w:rFonts w:asciiTheme="majorEastAsia" w:eastAsiaTheme="majorEastAsia" w:hAnsiTheme="majorEastAsia" w:cs="Times New Roman" w:hint="eastAsia"/>
                          <w:sz w:val="22"/>
                        </w:rPr>
                        <w:t>等</w:t>
                      </w:r>
                      <w:r>
                        <w:rPr>
                          <w:rFonts w:asciiTheme="majorEastAsia" w:eastAsiaTheme="majorEastAsia" w:hAnsiTheme="majorEastAsia" w:cs="Times New Roman" w:hint="eastAsia"/>
                          <w:sz w:val="22"/>
                        </w:rPr>
                        <w:t>の実施</w:t>
                      </w:r>
                    </w:p>
                  </w:txbxContent>
                </v:textbox>
                <w10:wrap anchorx="margin"/>
              </v:shape>
            </w:pict>
          </mc:Fallback>
        </mc:AlternateContent>
      </w:r>
      <w:r w:rsidRPr="004E797B">
        <w:rPr>
          <w:rFonts w:asciiTheme="majorEastAsia" w:eastAsiaTheme="majorEastAsia" w:hAnsiTheme="majorEastAsia" w:cs="Times New Roman"/>
          <w:noProof/>
          <w:sz w:val="24"/>
          <w:szCs w:val="24"/>
        </w:rPr>
        <mc:AlternateContent>
          <mc:Choice Requires="wps">
            <w:drawing>
              <wp:anchor distT="0" distB="0" distL="114300" distR="114300" simplePos="0" relativeHeight="251727360" behindDoc="0" locked="0" layoutInCell="1" allowOverlap="1" wp14:anchorId="7DDB886A" wp14:editId="6A0D3E0C">
                <wp:simplePos x="0" y="0"/>
                <wp:positionH relativeFrom="column">
                  <wp:posOffset>400050</wp:posOffset>
                </wp:positionH>
                <wp:positionV relativeFrom="paragraph">
                  <wp:posOffset>2406015</wp:posOffset>
                </wp:positionV>
                <wp:extent cx="1457325" cy="514350"/>
                <wp:effectExtent l="0" t="0" r="28575" b="1905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14350"/>
                        </a:xfrm>
                        <a:prstGeom prst="rect">
                          <a:avLst/>
                        </a:prstGeom>
                        <a:solidFill>
                          <a:srgbClr val="FFFFFF"/>
                        </a:solidFill>
                        <a:ln w="9525">
                          <a:solidFill>
                            <a:srgbClr val="000000"/>
                          </a:solidFill>
                          <a:miter lim="800000"/>
                          <a:headEnd/>
                          <a:tailEnd/>
                        </a:ln>
                      </wps:spPr>
                      <wps:txbx>
                        <w:txbxContent>
                          <w:p w14:paraId="5013055B" w14:textId="77777777" w:rsidR="001F0BD1" w:rsidRDefault="001F0BD1" w:rsidP="001F0BD1">
                            <w:pPr>
                              <w:ind w:left="880" w:hangingChars="400" w:hanging="880"/>
                              <w:rPr>
                                <w:rFonts w:asciiTheme="majorEastAsia" w:eastAsiaTheme="majorEastAsia" w:hAnsiTheme="majorEastAsia" w:cs="Times New Roman"/>
                                <w:sz w:val="22"/>
                              </w:rPr>
                            </w:pPr>
                            <w:r>
                              <w:rPr>
                                <w:rFonts w:asciiTheme="majorEastAsia" w:eastAsiaTheme="majorEastAsia" w:hAnsiTheme="majorEastAsia" w:cs="Times New Roman" w:hint="eastAsia"/>
                                <w:sz w:val="22"/>
                              </w:rPr>
                              <w:t>繁華街等における</w:t>
                            </w:r>
                          </w:p>
                          <w:p w14:paraId="04C1583E" w14:textId="77777777" w:rsidR="001F0BD1" w:rsidRPr="009918BB" w:rsidRDefault="001F0BD1" w:rsidP="001F0BD1">
                            <w:pPr>
                              <w:ind w:firstLineChars="500" w:firstLine="1100"/>
                              <w:rPr>
                                <w:sz w:val="22"/>
                              </w:rPr>
                            </w:pPr>
                            <w:r>
                              <w:rPr>
                                <w:rFonts w:asciiTheme="majorEastAsia" w:eastAsiaTheme="majorEastAsia" w:hAnsiTheme="majorEastAsia" w:cs="Times New Roman" w:hint="eastAsia"/>
                                <w:sz w:val="22"/>
                              </w:rPr>
                              <w:t>防犯対策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B886A" id="_x0000_s1076" type="#_x0000_t202" style="position:absolute;left:0;text-align:left;margin-left:31.5pt;margin-top:189.45pt;width:114.75pt;height:4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">
                <v:textbox>
                  <w:txbxContent>
                    <w:p w14:paraId="5013055B" w14:textId="77777777" w:rsidR="001F0BD1" w:rsidRDefault="001F0BD1" w:rsidP="001F0BD1">
                      <w:pPr>
                        <w:ind w:left="880" w:hangingChars="400" w:hanging="880"/>
                        <w:rPr>
                          <w:rFonts w:asciiTheme="majorEastAsia" w:eastAsiaTheme="majorEastAsia" w:hAnsiTheme="majorEastAsia" w:cs="Times New Roman"/>
                          <w:sz w:val="22"/>
                        </w:rPr>
                      </w:pPr>
                      <w:r>
                        <w:rPr>
                          <w:rFonts w:asciiTheme="majorEastAsia" w:eastAsiaTheme="majorEastAsia" w:hAnsiTheme="majorEastAsia" w:cs="Times New Roman" w:hint="eastAsia"/>
                          <w:sz w:val="22"/>
                        </w:rPr>
                        <w:t>繁華街等における</w:t>
                      </w:r>
                    </w:p>
                    <w:p w14:paraId="04C1583E" w14:textId="77777777" w:rsidR="001F0BD1" w:rsidRPr="009918BB" w:rsidRDefault="001F0BD1" w:rsidP="001F0BD1">
                      <w:pPr>
                        <w:ind w:firstLineChars="500" w:firstLine="1100"/>
                        <w:rPr>
                          <w:sz w:val="22"/>
                        </w:rPr>
                      </w:pPr>
                      <w:r>
                        <w:rPr>
                          <w:rFonts w:asciiTheme="majorEastAsia" w:eastAsiaTheme="majorEastAsia" w:hAnsiTheme="majorEastAsia" w:cs="Times New Roman" w:hint="eastAsia"/>
                          <w:sz w:val="22"/>
                        </w:rPr>
                        <w:t>防犯対策</w:t>
                      </w:r>
                    </w:p>
                  </w:txbxContent>
                </v:textbox>
              </v:shape>
            </w:pict>
          </mc:Fallback>
        </mc:AlternateContent>
      </w:r>
    </w:p>
    <w:p w14:paraId="46B3499A" w14:textId="77777777" w:rsidR="001F0BD1" w:rsidRPr="004E797B" w:rsidRDefault="001F0BD1" w:rsidP="001F0BD1">
      <w:pPr>
        <w:rPr>
          <w:rFonts w:ascii="Century" w:eastAsia="ＭＳ 明朝" w:hAnsi="Century" w:cs="Times New Roman"/>
        </w:rPr>
      </w:pPr>
    </w:p>
    <w:p w14:paraId="671B836B" w14:textId="77777777" w:rsidR="001F0BD1" w:rsidRPr="004E797B" w:rsidRDefault="001F0BD1" w:rsidP="001F0BD1">
      <w:pPr>
        <w:rPr>
          <w:rFonts w:ascii="Century" w:eastAsia="ＭＳ 明朝" w:hAnsi="Century" w:cs="Times New Roman"/>
        </w:rPr>
      </w:pPr>
    </w:p>
    <w:p w14:paraId="258D7DFC" w14:textId="77777777" w:rsidR="001F0BD1" w:rsidRPr="004E797B" w:rsidRDefault="001F0BD1" w:rsidP="001F0BD1">
      <w:pPr>
        <w:rPr>
          <w:rFonts w:ascii="Century" w:eastAsia="ＭＳ 明朝" w:hAnsi="Century" w:cs="Times New Roman"/>
        </w:rPr>
      </w:pPr>
    </w:p>
    <w:p w14:paraId="4026E56B" w14:textId="77777777" w:rsidR="001F0BD1" w:rsidRPr="004E797B" w:rsidRDefault="001F0BD1" w:rsidP="001F0BD1">
      <w:pPr>
        <w:rPr>
          <w:rFonts w:ascii="Century" w:eastAsia="ＭＳ 明朝" w:hAnsi="Century" w:cs="Times New Roman"/>
        </w:rPr>
      </w:pPr>
    </w:p>
    <w:p w14:paraId="2F3C0E8B" w14:textId="77777777" w:rsidR="001F0BD1" w:rsidRPr="004E797B" w:rsidRDefault="001F0BD1" w:rsidP="001F0BD1">
      <w:pPr>
        <w:rPr>
          <w:rFonts w:ascii="Century" w:eastAsia="ＭＳ 明朝" w:hAnsi="Century" w:cs="Times New Roman"/>
        </w:rPr>
      </w:pPr>
    </w:p>
    <w:p w14:paraId="2E06A7B7" w14:textId="77777777" w:rsidR="001F0BD1" w:rsidRPr="004E797B" w:rsidRDefault="001F0BD1" w:rsidP="001F0BD1">
      <w:pPr>
        <w:rPr>
          <w:rFonts w:ascii="Century" w:eastAsia="ＭＳ 明朝" w:hAnsi="Century" w:cs="Times New Roman"/>
        </w:rPr>
      </w:pPr>
    </w:p>
    <w:p w14:paraId="505CDA51" w14:textId="77777777" w:rsidR="001F0BD1" w:rsidRPr="004E797B" w:rsidRDefault="001F0BD1" w:rsidP="001F0BD1">
      <w:pPr>
        <w:rPr>
          <w:rFonts w:ascii="Century" w:eastAsia="ＭＳ 明朝" w:hAnsi="Century" w:cs="Times New Roman"/>
        </w:rPr>
      </w:pPr>
    </w:p>
    <w:p w14:paraId="1530302B" w14:textId="77777777" w:rsidR="001F0BD1" w:rsidRPr="004E797B" w:rsidRDefault="001F0BD1" w:rsidP="001F0BD1">
      <w:pPr>
        <w:rPr>
          <w:rFonts w:ascii="Century" w:eastAsia="ＭＳ 明朝" w:hAnsi="Century" w:cs="Times New Roman"/>
        </w:rPr>
      </w:pPr>
    </w:p>
    <w:p w14:paraId="74B493D2" w14:textId="77777777" w:rsidR="001F0BD1" w:rsidRPr="004E797B" w:rsidRDefault="001F0BD1" w:rsidP="001F0BD1">
      <w:pPr>
        <w:rPr>
          <w:rFonts w:ascii="Century" w:eastAsia="ＭＳ 明朝" w:hAnsi="Century" w:cs="Times New Roman"/>
        </w:rPr>
      </w:pPr>
    </w:p>
    <w:p w14:paraId="4E97D3F4" w14:textId="77777777" w:rsidR="001F0BD1" w:rsidRPr="004E797B" w:rsidRDefault="001F0BD1" w:rsidP="001F0BD1">
      <w:pPr>
        <w:rPr>
          <w:rFonts w:ascii="Century" w:eastAsia="ＭＳ 明朝" w:hAnsi="Century" w:cs="Times New Roman"/>
        </w:rPr>
      </w:pPr>
    </w:p>
    <w:p w14:paraId="31AB0A70" w14:textId="77777777" w:rsidR="001F0BD1" w:rsidRPr="004E797B" w:rsidRDefault="001F0BD1" w:rsidP="001F0BD1">
      <w:pPr>
        <w:rPr>
          <w:rFonts w:ascii="Century" w:eastAsia="ＭＳ 明朝" w:hAnsi="Century" w:cs="Times New Roman"/>
        </w:rPr>
      </w:pPr>
    </w:p>
    <w:p w14:paraId="09BC3984" w14:textId="77777777" w:rsidR="001F0BD1" w:rsidRPr="004E797B" w:rsidRDefault="001F0BD1" w:rsidP="001F0BD1">
      <w:pPr>
        <w:rPr>
          <w:rFonts w:ascii="Century" w:eastAsia="ＭＳ 明朝" w:hAnsi="Century" w:cs="Times New Roman"/>
        </w:rPr>
      </w:pPr>
    </w:p>
    <w:p w14:paraId="6A8837F1" w14:textId="77777777" w:rsidR="001F0BD1" w:rsidRPr="004E797B" w:rsidRDefault="001F0BD1" w:rsidP="001F0BD1">
      <w:pPr>
        <w:rPr>
          <w:rFonts w:ascii="Century" w:eastAsia="ＭＳ 明朝" w:hAnsi="Century" w:cs="Times New Roman"/>
        </w:rPr>
      </w:pPr>
    </w:p>
    <w:p w14:paraId="06D6FC6F" w14:textId="77777777" w:rsidR="001F0BD1" w:rsidRPr="004E797B" w:rsidRDefault="001F0BD1" w:rsidP="001F0BD1">
      <w:pPr>
        <w:spacing w:line="480" w:lineRule="exact"/>
        <w:rPr>
          <w:rFonts w:ascii="ＭＳ ゴシック" w:eastAsia="ＭＳ ゴシック" w:hAnsi="ＭＳ ゴシック" w:cs="Times New Roman"/>
          <w:sz w:val="24"/>
          <w:szCs w:val="28"/>
        </w:rPr>
      </w:pPr>
      <w:r w:rsidRPr="004E797B">
        <w:rPr>
          <w:rFonts w:ascii="ＭＳ ゴシック" w:eastAsia="ＭＳ ゴシック" w:hAnsi="ＭＳ ゴシック" w:cs="Times New Roman" w:hint="eastAsia"/>
          <w:sz w:val="24"/>
          <w:szCs w:val="28"/>
        </w:rPr>
        <w:t>３　成果指標</w:t>
      </w:r>
    </w:p>
    <w:p w14:paraId="009EE6AD" w14:textId="77777777" w:rsidR="001F0BD1" w:rsidRPr="004E797B" w:rsidRDefault="001F0BD1" w:rsidP="001F0BD1">
      <w:pPr>
        <w:rPr>
          <w:rFonts w:ascii="ＭＳ 明朝" w:eastAsia="ＭＳ 明朝" w:hAnsi="ＭＳ 明朝" w:cs="Times New Roman"/>
          <w:sz w:val="22"/>
        </w:rPr>
      </w:pPr>
      <w:r w:rsidRPr="004E797B">
        <w:rPr>
          <w:rFonts w:ascii="ＭＳ ゴシック" w:eastAsia="ＭＳ ゴシック" w:hAnsi="ＭＳ ゴシック" w:cs="Times New Roman" w:hint="eastAsia"/>
          <w:sz w:val="22"/>
        </w:rPr>
        <w:t xml:space="preserve">　　</w:t>
      </w:r>
      <w:r w:rsidRPr="004E797B">
        <w:rPr>
          <w:rFonts w:ascii="ＭＳ 明朝" w:eastAsia="ＭＳ 明朝" w:hAnsi="ＭＳ 明朝" w:cs="Times New Roman" w:hint="eastAsia"/>
          <w:sz w:val="22"/>
        </w:rPr>
        <w:t>計画を着実に推進するため、成果指標を定めます。</w:t>
      </w:r>
    </w:p>
    <w:p w14:paraId="181C12BA" w14:textId="3182CC8F" w:rsidR="001F0BD1" w:rsidRPr="004E797B" w:rsidRDefault="001F0BD1" w:rsidP="005C746E">
      <w:pPr>
        <w:ind w:left="220" w:hangingChars="100" w:hanging="220"/>
        <w:rPr>
          <w:rFonts w:ascii="ＭＳ 明朝" w:eastAsia="ＭＳ 明朝" w:hAnsi="ＭＳ 明朝" w:cs="Times New Roman"/>
          <w:sz w:val="22"/>
        </w:rPr>
      </w:pPr>
      <w:r w:rsidRPr="004E797B">
        <w:rPr>
          <w:rFonts w:ascii="ＭＳ ゴシック" w:eastAsia="ＭＳ ゴシック" w:hAnsi="ＭＳ ゴシック" w:cs="Times New Roman" w:hint="eastAsia"/>
          <w:sz w:val="22"/>
        </w:rPr>
        <w:t xml:space="preserve">　</w:t>
      </w:r>
      <w:r w:rsidRPr="004E797B">
        <w:rPr>
          <w:rFonts w:ascii="ＭＳ 明朝" w:eastAsia="ＭＳ 明朝" w:hAnsi="ＭＳ 明朝" w:cs="Times New Roman" w:hint="eastAsia"/>
          <w:sz w:val="22"/>
        </w:rPr>
        <w:t xml:space="preserve">　令和９年における「人口1万人当たりの刑法犯認知件数」を</w:t>
      </w:r>
      <w:r w:rsidR="0004731D" w:rsidRPr="003769CC">
        <w:rPr>
          <w:rFonts w:ascii="ＭＳ 明朝" w:eastAsia="ＭＳ 明朝" w:hAnsi="ＭＳ 明朝" w:cs="Times New Roman"/>
          <w:sz w:val="22"/>
        </w:rPr>
        <w:t>2</w:t>
      </w:r>
      <w:r w:rsidR="007B5361" w:rsidRPr="003769CC">
        <w:rPr>
          <w:rFonts w:ascii="ＭＳ 明朝" w:eastAsia="ＭＳ 明朝" w:hAnsi="ＭＳ 明朝" w:cs="Times New Roman" w:hint="eastAsia"/>
          <w:sz w:val="22"/>
        </w:rPr>
        <w:t>2</w:t>
      </w:r>
      <w:r w:rsidRPr="003769CC">
        <w:rPr>
          <w:rFonts w:ascii="ＭＳ 明朝" w:eastAsia="ＭＳ 明朝" w:hAnsi="ＭＳ 明朝" w:cs="Times New Roman"/>
          <w:sz w:val="22"/>
        </w:rPr>
        <w:t>.0件</w:t>
      </w:r>
      <w:r w:rsidRPr="004E797B">
        <w:rPr>
          <w:rFonts w:ascii="ＭＳ 明朝" w:eastAsia="ＭＳ 明朝" w:hAnsi="ＭＳ 明朝" w:cs="Times New Roman" w:hint="eastAsia"/>
          <w:sz w:val="22"/>
        </w:rPr>
        <w:t>とします。（令和４年実績</w:t>
      </w:r>
      <w:r w:rsidRPr="001E4934">
        <w:rPr>
          <w:rFonts w:ascii="ＭＳ 明朝" w:eastAsia="ＭＳ 明朝" w:hAnsi="ＭＳ 明朝" w:cs="Times New Roman" w:hint="eastAsia"/>
          <w:sz w:val="22"/>
        </w:rPr>
        <w:t>：</w:t>
      </w:r>
      <w:r w:rsidR="00FC1F13" w:rsidRPr="001E4934">
        <w:rPr>
          <w:rFonts w:ascii="ＭＳ 明朝" w:eastAsia="ＭＳ 明朝" w:hAnsi="ＭＳ 明朝" w:cs="Times New Roman" w:hint="eastAsia"/>
          <w:sz w:val="22"/>
        </w:rPr>
        <w:t>29.2</w:t>
      </w:r>
      <w:r w:rsidRPr="004E797B">
        <w:rPr>
          <w:rFonts w:ascii="ＭＳ 明朝" w:eastAsia="ＭＳ 明朝" w:hAnsi="ＭＳ 明朝" w:cs="Times New Roman" w:hint="eastAsia"/>
          <w:sz w:val="22"/>
        </w:rPr>
        <w:t>件）</w:t>
      </w:r>
      <w:r w:rsidRPr="004E797B">
        <w:rPr>
          <w:rFonts w:ascii="ＭＳ 明朝" w:eastAsia="ＭＳ 明朝" w:hAnsi="ＭＳ 明朝" w:cs="Times New Roman"/>
          <w:sz w:val="22"/>
        </w:rPr>
        <w:br w:type="page"/>
      </w:r>
    </w:p>
    <w:p w14:paraId="08073554" w14:textId="77777777" w:rsidR="001F0BD1" w:rsidRPr="004E797B" w:rsidRDefault="001F0BD1" w:rsidP="001F0BD1">
      <w:pPr>
        <w:widowControl/>
        <w:rPr>
          <w:rFonts w:ascii="HG丸ｺﾞｼｯｸM-PRO" w:eastAsia="HG丸ｺﾞｼｯｸM-PRO" w:hAnsi="HG丸ｺﾞｼｯｸM-PRO" w:cs="Times New Roman"/>
          <w:sz w:val="28"/>
          <w:szCs w:val="28"/>
        </w:rPr>
      </w:pPr>
      <w:r w:rsidRPr="004E797B">
        <w:rPr>
          <w:rFonts w:ascii="HG丸ｺﾞｼｯｸM-PRO" w:eastAsia="HG丸ｺﾞｼｯｸM-PRO" w:hAnsi="HG丸ｺﾞｼｯｸM-PRO" w:cs="Times New Roman" w:hint="eastAsia"/>
          <w:sz w:val="28"/>
          <w:szCs w:val="28"/>
        </w:rPr>
        <w:lastRenderedPageBreak/>
        <w:t>第７章　施策の展開</w:t>
      </w:r>
    </w:p>
    <w:p w14:paraId="17957D22" w14:textId="77777777" w:rsidR="001F0BD1" w:rsidRPr="004E797B" w:rsidRDefault="001F0BD1" w:rsidP="001F0BD1">
      <w:pPr>
        <w:widowControl/>
        <w:ind w:left="1"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課題の解決に向け、基本方針及び施策の体系に基づき、次の取組を行うものとします。</w:t>
      </w:r>
    </w:p>
    <w:p w14:paraId="5CEE3BDE" w14:textId="45DD54D1" w:rsidR="001F0BD1" w:rsidRPr="004E797B" w:rsidRDefault="001F0BD1" w:rsidP="001F0BD1">
      <w:pPr>
        <w:widowControl/>
        <w:ind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また、</w:t>
      </w:r>
      <w:r w:rsidR="00737690" w:rsidRPr="004E797B">
        <w:rPr>
          <w:rFonts w:ascii="ＭＳ 明朝" w:eastAsia="ＭＳ 明朝" w:hAnsi="ＭＳ 明朝" w:cs="Times New Roman" w:hint="eastAsia"/>
          <w:sz w:val="22"/>
        </w:rPr>
        <w:t>現</w:t>
      </w:r>
      <w:r w:rsidRPr="004E797B">
        <w:rPr>
          <w:rFonts w:ascii="ＭＳ 明朝" w:eastAsia="ＭＳ 明朝" w:hAnsi="ＭＳ 明朝" w:cs="Times New Roman" w:hint="eastAsia"/>
          <w:sz w:val="22"/>
        </w:rPr>
        <w:t>計画の振り返りにより高い効果が期待できると評価された取組や、特に積極的に取り組むべき事項を「重点的取組」と位置づけ、防犯活動の推進を図ります。</w:t>
      </w:r>
    </w:p>
    <w:p w14:paraId="3A7BAE88" w14:textId="77777777" w:rsidR="001F0BD1" w:rsidRPr="004E797B" w:rsidRDefault="001F0BD1" w:rsidP="001F0BD1">
      <w:pPr>
        <w:widowControl/>
        <w:rPr>
          <w:rFonts w:ascii="ＭＳ 明朝" w:eastAsia="ＭＳ 明朝" w:hAnsi="ＭＳ 明朝" w:cs="Times New Roman"/>
          <w:sz w:val="22"/>
        </w:rPr>
      </w:pPr>
    </w:p>
    <w:p w14:paraId="35E36D0D" w14:textId="77777777" w:rsidR="001F0BD1" w:rsidRPr="004E797B" w:rsidRDefault="001F0BD1" w:rsidP="001F0BD1">
      <w:pPr>
        <w:widowControl/>
        <w:rPr>
          <w:rFonts w:ascii="ＭＳ ゴシック" w:eastAsia="ＭＳ ゴシック" w:hAnsi="ＭＳ ゴシック" w:cs="Times New Roman"/>
          <w:sz w:val="24"/>
          <w:szCs w:val="28"/>
        </w:rPr>
      </w:pPr>
      <w:r w:rsidRPr="004E797B">
        <w:rPr>
          <w:rFonts w:ascii="ＭＳ ゴシック" w:eastAsia="ＭＳ ゴシック" w:hAnsi="ＭＳ ゴシック" w:cs="Times New Roman" w:hint="eastAsia"/>
          <w:sz w:val="24"/>
          <w:szCs w:val="28"/>
        </w:rPr>
        <w:t>１　防犯意識の高揚</w:t>
      </w:r>
    </w:p>
    <w:p w14:paraId="70DB56CC" w14:textId="46D23C98" w:rsidR="001F0BD1" w:rsidRPr="004E797B" w:rsidRDefault="001F0BD1" w:rsidP="001F0BD1">
      <w:pPr>
        <w:widowControl/>
        <w:ind w:left="220" w:hangingChars="100" w:hanging="220"/>
        <w:rPr>
          <w:rFonts w:ascii="ＭＳ 明朝" w:eastAsia="ＭＳ 明朝" w:hAnsi="ＭＳ 明朝" w:cs="Times New Roman"/>
          <w:sz w:val="22"/>
        </w:rPr>
      </w:pPr>
      <w:r w:rsidRPr="004E797B">
        <w:rPr>
          <w:rFonts w:ascii="ＭＳ 明朝" w:eastAsia="ＭＳ 明朝" w:hAnsi="ＭＳ 明朝" w:cs="Times New Roman" w:hint="eastAsia"/>
          <w:sz w:val="22"/>
        </w:rPr>
        <w:t xml:space="preserve">　　多様化する犯罪被害を防ぐために、市民一人ひとりが防犯に関する知識を深め、また、自分が被害に遭うかもしれないという意識を持ち、自ら防犯対策を実施する必要があります。このため、各種媒体を活用した広報、啓発活動等により、</w:t>
      </w:r>
      <w:r w:rsidR="002277F6" w:rsidRPr="004E797B">
        <w:rPr>
          <w:rFonts w:ascii="ＭＳ 明朝" w:eastAsia="ＭＳ 明朝" w:hAnsi="ＭＳ 明朝" w:cs="Times New Roman" w:hint="eastAsia"/>
          <w:sz w:val="22"/>
        </w:rPr>
        <w:t>鍵かけなどの</w:t>
      </w:r>
      <w:r w:rsidRPr="004E797B">
        <w:rPr>
          <w:rFonts w:ascii="ＭＳ 明朝" w:eastAsia="ＭＳ 明朝" w:hAnsi="ＭＳ 明朝" w:cs="Times New Roman" w:hint="eastAsia"/>
          <w:sz w:val="22"/>
        </w:rPr>
        <w:t>防犯に関する知識や犯罪発生状況などの情報を提供します。</w:t>
      </w:r>
    </w:p>
    <w:p w14:paraId="299DD077" w14:textId="2CE3A388" w:rsidR="001F0BD1" w:rsidRPr="004E797B" w:rsidRDefault="001F0BD1" w:rsidP="00036799">
      <w:pPr>
        <w:ind w:left="220" w:hangingChars="100" w:hanging="220"/>
        <w:jc w:val="right"/>
        <w:rPr>
          <w:rFonts w:ascii="ＭＳ 明朝" w:eastAsia="ＭＳ 明朝" w:hAnsi="ＭＳ 明朝"/>
          <w:sz w:val="22"/>
        </w:rPr>
      </w:pPr>
      <w:r w:rsidRPr="004E797B">
        <w:rPr>
          <w:rFonts w:ascii="ＭＳ 明朝" w:eastAsia="ＭＳ 明朝" w:hAnsi="ＭＳ 明朝" w:cs="Times New Roman" w:hint="eastAsia"/>
          <w:sz w:val="22"/>
        </w:rPr>
        <w:t xml:space="preserve">　　◎：重点的取組　</w:t>
      </w:r>
    </w:p>
    <w:tbl>
      <w:tblPr>
        <w:tblStyle w:val="a6"/>
        <w:tblW w:w="8969" w:type="dxa"/>
        <w:tblInd w:w="240" w:type="dxa"/>
        <w:tblLook w:val="04A0" w:firstRow="1" w:lastRow="0" w:firstColumn="1" w:lastColumn="0" w:noHBand="0" w:noVBand="1"/>
      </w:tblPr>
      <w:tblGrid>
        <w:gridCol w:w="2023"/>
        <w:gridCol w:w="6946"/>
      </w:tblGrid>
      <w:tr w:rsidR="004E797B" w:rsidRPr="004E797B" w14:paraId="57CFD775" w14:textId="77777777" w:rsidTr="00036799">
        <w:tc>
          <w:tcPr>
            <w:tcW w:w="2023" w:type="dxa"/>
            <w:shd w:val="clear" w:color="auto" w:fill="D9D9D9" w:themeFill="background1" w:themeFillShade="D9"/>
          </w:tcPr>
          <w:p w14:paraId="26531E8D" w14:textId="77777777" w:rsidR="001F0BD1" w:rsidRPr="004E797B" w:rsidRDefault="001F0BD1" w:rsidP="00690E08">
            <w:pPr>
              <w:ind w:left="220" w:hangingChars="100" w:hanging="220"/>
              <w:rPr>
                <w:rFonts w:ascii="ＭＳ 明朝" w:eastAsia="ＭＳ 明朝" w:hAnsi="ＭＳ 明朝"/>
                <w:sz w:val="22"/>
              </w:rPr>
            </w:pPr>
            <w:r w:rsidRPr="004E797B">
              <w:rPr>
                <w:rFonts w:ascii="ＭＳ 明朝" w:eastAsia="ＭＳ 明朝" w:hAnsi="ＭＳ 明朝" w:hint="eastAsia"/>
                <w:sz w:val="22"/>
              </w:rPr>
              <w:t>施策</w:t>
            </w:r>
          </w:p>
        </w:tc>
        <w:tc>
          <w:tcPr>
            <w:tcW w:w="6946" w:type="dxa"/>
            <w:shd w:val="clear" w:color="auto" w:fill="D9D9D9" w:themeFill="background1" w:themeFillShade="D9"/>
          </w:tcPr>
          <w:p w14:paraId="5DC7DF56" w14:textId="77777777" w:rsidR="001F0BD1" w:rsidRPr="004E797B" w:rsidRDefault="001F0BD1" w:rsidP="00690E08">
            <w:pPr>
              <w:ind w:left="220" w:hangingChars="100" w:hanging="220"/>
              <w:rPr>
                <w:rFonts w:ascii="ＭＳ 明朝" w:eastAsia="ＭＳ 明朝" w:hAnsi="ＭＳ 明朝"/>
                <w:sz w:val="22"/>
              </w:rPr>
            </w:pPr>
            <w:r w:rsidRPr="004E797B">
              <w:rPr>
                <w:rFonts w:ascii="ＭＳ 明朝" w:eastAsia="ＭＳ 明朝" w:hAnsi="ＭＳ 明朝" w:hint="eastAsia"/>
                <w:sz w:val="22"/>
              </w:rPr>
              <w:t>取組内容</w:t>
            </w:r>
          </w:p>
        </w:tc>
      </w:tr>
      <w:tr w:rsidR="004E797B" w:rsidRPr="003769CC" w14:paraId="005F0DF9" w14:textId="77777777" w:rsidTr="00036799">
        <w:tc>
          <w:tcPr>
            <w:tcW w:w="2023" w:type="dxa"/>
            <w:vMerge w:val="restart"/>
          </w:tcPr>
          <w:p w14:paraId="573B18CA" w14:textId="77777777" w:rsidR="000A2B61" w:rsidRPr="003769CC" w:rsidRDefault="001F0BD1" w:rsidP="00690E08">
            <w:pPr>
              <w:ind w:left="2"/>
              <w:rPr>
                <w:rFonts w:ascii="ＭＳ 明朝" w:eastAsia="ＭＳ 明朝" w:hAnsi="ＭＳ 明朝"/>
                <w:sz w:val="22"/>
              </w:rPr>
            </w:pPr>
            <w:r w:rsidRPr="003769CC">
              <w:rPr>
                <w:rFonts w:ascii="ＭＳ 明朝" w:eastAsia="ＭＳ 明朝" w:hAnsi="ＭＳ 明朝" w:hint="eastAsia"/>
                <w:sz w:val="22"/>
              </w:rPr>
              <w:t>防犯に関する</w:t>
            </w:r>
          </w:p>
          <w:p w14:paraId="5B898EF3" w14:textId="4D938FDE" w:rsidR="001F0BD1" w:rsidRPr="003769CC" w:rsidRDefault="001F0BD1" w:rsidP="000A2B61">
            <w:pPr>
              <w:ind w:left="2"/>
              <w:jc w:val="right"/>
              <w:rPr>
                <w:rFonts w:ascii="ＭＳ 明朝" w:eastAsia="ＭＳ 明朝" w:hAnsi="ＭＳ 明朝"/>
                <w:sz w:val="22"/>
              </w:rPr>
            </w:pPr>
            <w:r w:rsidRPr="003769CC">
              <w:rPr>
                <w:rFonts w:ascii="ＭＳ 明朝" w:eastAsia="ＭＳ 明朝" w:hAnsi="ＭＳ 明朝" w:hint="eastAsia"/>
                <w:sz w:val="22"/>
              </w:rPr>
              <w:t>広報啓発活動</w:t>
            </w:r>
          </w:p>
        </w:tc>
        <w:tc>
          <w:tcPr>
            <w:tcW w:w="6946" w:type="dxa"/>
          </w:tcPr>
          <w:p w14:paraId="473DEC40" w14:textId="77777777" w:rsidR="001F0BD1" w:rsidRPr="003769CC" w:rsidRDefault="001F0BD1" w:rsidP="00690E08">
            <w:pPr>
              <w:ind w:left="1"/>
              <w:rPr>
                <w:rFonts w:asciiTheme="majorEastAsia" w:eastAsiaTheme="majorEastAsia" w:hAnsiTheme="majorEastAsia"/>
                <w:b/>
                <w:bCs/>
                <w:sz w:val="22"/>
              </w:rPr>
            </w:pPr>
            <w:r w:rsidRPr="003769CC">
              <w:rPr>
                <w:rFonts w:asciiTheme="majorEastAsia" w:eastAsiaTheme="majorEastAsia" w:hAnsiTheme="majorEastAsia" w:hint="eastAsia"/>
                <w:b/>
                <w:bCs/>
                <w:sz w:val="22"/>
              </w:rPr>
              <w:t>◎様々な媒体を利用した広報活動</w:t>
            </w:r>
          </w:p>
          <w:p w14:paraId="2D9D2346" w14:textId="27722BCA" w:rsidR="001F0BD1" w:rsidRPr="003769CC" w:rsidRDefault="00F8613F" w:rsidP="00F8613F">
            <w:pPr>
              <w:ind w:left="1"/>
              <w:rPr>
                <w:rFonts w:ascii="ＭＳ 明朝" w:eastAsia="ＭＳ 明朝" w:hAnsi="ＭＳ 明朝"/>
                <w:sz w:val="22"/>
              </w:rPr>
            </w:pPr>
            <w:r w:rsidRPr="003769CC">
              <w:rPr>
                <w:rFonts w:ascii="ＭＳ 明朝" w:eastAsia="ＭＳ 明朝" w:hAnsi="ＭＳ 明朝" w:hint="eastAsia"/>
                <w:sz w:val="22"/>
              </w:rPr>
              <w:t>広報もりおか、市公式ＳＮＳ、広報車、行政無線、チラシ等、様々な媒体を活用し、</w:t>
            </w:r>
            <w:r w:rsidRPr="00434638">
              <w:rPr>
                <w:rFonts w:ascii="ＭＳ 明朝" w:eastAsia="ＭＳ 明朝" w:hAnsi="ＭＳ 明朝" w:hint="eastAsia"/>
                <w:sz w:val="22"/>
              </w:rPr>
              <w:t>市民が興味や関心を持てるよう、</w:t>
            </w:r>
            <w:r w:rsidRPr="00F8613F">
              <w:rPr>
                <w:rFonts w:ascii="ＭＳ 明朝" w:eastAsia="ＭＳ 明朝" w:hAnsi="ＭＳ 明朝" w:hint="eastAsia"/>
                <w:sz w:val="22"/>
              </w:rPr>
              <w:t>また受け手に届くような防犯情報の提供を行う。特に、無施錠被害の発生割合が高いため、鍵かけなどの個人でできる防犯対策情報の提供を行うとともに、</w:t>
            </w:r>
            <w:r w:rsidR="00B579E2">
              <w:rPr>
                <w:rFonts w:ascii="ＭＳ 明朝" w:eastAsia="ＭＳ 明朝" w:hAnsi="ＭＳ 明朝" w:hint="eastAsia"/>
                <w:sz w:val="22"/>
              </w:rPr>
              <w:t>窃盗</w:t>
            </w:r>
            <w:r w:rsidRPr="00F8613F">
              <w:rPr>
                <w:rFonts w:ascii="ＭＳ 明朝" w:eastAsia="ＭＳ 明朝" w:hAnsi="ＭＳ 明朝" w:hint="eastAsia"/>
                <w:sz w:val="22"/>
              </w:rPr>
              <w:t>被害</w:t>
            </w:r>
            <w:r w:rsidR="00B579E2">
              <w:rPr>
                <w:rFonts w:ascii="ＭＳ 明朝" w:eastAsia="ＭＳ 明朝" w:hAnsi="ＭＳ 明朝" w:hint="eastAsia"/>
                <w:sz w:val="22"/>
              </w:rPr>
              <w:t>で一番</w:t>
            </w:r>
            <w:r w:rsidRPr="00F8613F">
              <w:rPr>
                <w:rFonts w:ascii="ＭＳ 明朝" w:eastAsia="ＭＳ 明朝" w:hAnsi="ＭＳ 明朝" w:hint="eastAsia"/>
                <w:sz w:val="22"/>
              </w:rPr>
              <w:t>多い自転車盗</w:t>
            </w:r>
            <w:r w:rsidRPr="00F8613F">
              <w:rPr>
                <w:rFonts w:hint="eastAsia"/>
                <w:sz w:val="22"/>
                <w:szCs w:val="24"/>
              </w:rPr>
              <w:t>には、学校や駅、娯楽施設の駐輪場において、直接「鍵かけ」を呼びかける街頭活動を行うなど、事案に応じた対策に取り組んでいきます。</w:t>
            </w:r>
          </w:p>
        </w:tc>
      </w:tr>
      <w:tr w:rsidR="004E797B" w:rsidRPr="003769CC" w14:paraId="777141B8" w14:textId="77777777" w:rsidTr="00036799">
        <w:tc>
          <w:tcPr>
            <w:tcW w:w="2023" w:type="dxa"/>
            <w:vMerge/>
          </w:tcPr>
          <w:p w14:paraId="59A7BF41" w14:textId="77777777" w:rsidR="001F0BD1" w:rsidRPr="003769CC" w:rsidRDefault="001F0BD1" w:rsidP="00690E08">
            <w:pPr>
              <w:ind w:left="220" w:hangingChars="100" w:hanging="220"/>
              <w:rPr>
                <w:rFonts w:ascii="ＭＳ 明朝" w:eastAsia="ＭＳ 明朝" w:hAnsi="ＭＳ 明朝"/>
                <w:sz w:val="22"/>
              </w:rPr>
            </w:pPr>
          </w:p>
        </w:tc>
        <w:tc>
          <w:tcPr>
            <w:tcW w:w="6946" w:type="dxa"/>
          </w:tcPr>
          <w:p w14:paraId="13610A7E" w14:textId="77777777" w:rsidR="001F0BD1" w:rsidRPr="003769CC" w:rsidRDefault="001F0BD1" w:rsidP="00690E08">
            <w:pPr>
              <w:rPr>
                <w:rFonts w:asciiTheme="majorEastAsia" w:eastAsiaTheme="majorEastAsia" w:hAnsiTheme="majorEastAsia"/>
                <w:sz w:val="22"/>
              </w:rPr>
            </w:pPr>
            <w:r w:rsidRPr="003769CC">
              <w:rPr>
                <w:rFonts w:asciiTheme="majorEastAsia" w:eastAsiaTheme="majorEastAsia" w:hAnsiTheme="majorEastAsia" w:hint="eastAsia"/>
                <w:sz w:val="22"/>
              </w:rPr>
              <w:t>情報の受け手に合わせた広報手段の検討</w:t>
            </w:r>
          </w:p>
          <w:p w14:paraId="0CDC3887" w14:textId="2A8AA499" w:rsidR="001F0BD1" w:rsidRPr="003769CC" w:rsidRDefault="001F0BD1" w:rsidP="00690E08">
            <w:pPr>
              <w:ind w:left="1"/>
              <w:rPr>
                <w:rFonts w:asciiTheme="majorEastAsia" w:eastAsiaTheme="majorEastAsia" w:hAnsiTheme="majorEastAsia"/>
                <w:b/>
                <w:bCs/>
                <w:sz w:val="22"/>
              </w:rPr>
            </w:pPr>
            <w:r w:rsidRPr="003769CC">
              <w:rPr>
                <w:rFonts w:ascii="ＭＳ 明朝" w:eastAsia="ＭＳ 明朝" w:hAnsi="ＭＳ 明朝" w:hint="eastAsia"/>
                <w:sz w:val="22"/>
              </w:rPr>
              <w:t>高齢者、障がい者や子どもに効果的に情報を届けるため、</w:t>
            </w:r>
            <w:r w:rsidR="00476D10" w:rsidRPr="003769CC">
              <w:rPr>
                <w:rFonts w:ascii="ＭＳ 明朝" w:eastAsia="ＭＳ 明朝" w:hAnsi="ＭＳ 明朝" w:hint="eastAsia"/>
                <w:sz w:val="22"/>
              </w:rPr>
              <w:t>関係団体の広報誌を活用するなど</w:t>
            </w:r>
            <w:r w:rsidRPr="003769CC">
              <w:rPr>
                <w:rFonts w:ascii="ＭＳ 明朝" w:eastAsia="ＭＳ 明朝" w:hAnsi="ＭＳ 明朝" w:hint="eastAsia"/>
                <w:sz w:val="22"/>
              </w:rPr>
              <w:t>新たな広報手段を検討する。</w:t>
            </w:r>
          </w:p>
        </w:tc>
      </w:tr>
      <w:tr w:rsidR="004E797B" w:rsidRPr="003769CC" w14:paraId="76A56071" w14:textId="77777777" w:rsidTr="00036799">
        <w:tc>
          <w:tcPr>
            <w:tcW w:w="2023" w:type="dxa"/>
            <w:vMerge/>
          </w:tcPr>
          <w:p w14:paraId="4EF33644" w14:textId="77777777" w:rsidR="001F0BD1" w:rsidRPr="003769CC" w:rsidRDefault="001F0BD1" w:rsidP="00690E08">
            <w:pPr>
              <w:ind w:left="220" w:hangingChars="100" w:hanging="220"/>
              <w:rPr>
                <w:rFonts w:ascii="ＭＳ 明朝" w:eastAsia="ＭＳ 明朝" w:hAnsi="ＭＳ 明朝"/>
                <w:sz w:val="22"/>
              </w:rPr>
            </w:pPr>
          </w:p>
        </w:tc>
        <w:tc>
          <w:tcPr>
            <w:tcW w:w="6946" w:type="dxa"/>
          </w:tcPr>
          <w:p w14:paraId="6375A372" w14:textId="77777777" w:rsidR="001F0BD1" w:rsidRPr="003769CC" w:rsidRDefault="001F0BD1" w:rsidP="00690E08">
            <w:pPr>
              <w:ind w:left="218" w:hangingChars="99" w:hanging="218"/>
              <w:rPr>
                <w:rFonts w:asciiTheme="majorEastAsia" w:eastAsiaTheme="majorEastAsia" w:hAnsiTheme="majorEastAsia"/>
                <w:sz w:val="22"/>
              </w:rPr>
            </w:pPr>
            <w:r w:rsidRPr="003769CC">
              <w:rPr>
                <w:rFonts w:asciiTheme="majorEastAsia" w:eastAsiaTheme="majorEastAsia" w:hAnsiTheme="majorEastAsia" w:hint="eastAsia"/>
                <w:sz w:val="22"/>
              </w:rPr>
              <w:t>イベント時の広報活動</w:t>
            </w:r>
          </w:p>
          <w:p w14:paraId="330C36F7" w14:textId="77777777" w:rsidR="001F0BD1" w:rsidRPr="003769CC" w:rsidRDefault="001F0BD1" w:rsidP="00690E08">
            <w:pPr>
              <w:ind w:left="1"/>
              <w:rPr>
                <w:rFonts w:ascii="ＭＳ 明朝" w:eastAsia="ＭＳ 明朝" w:hAnsi="ＭＳ 明朝"/>
                <w:sz w:val="22"/>
              </w:rPr>
            </w:pPr>
            <w:r w:rsidRPr="003769CC">
              <w:rPr>
                <w:rFonts w:ascii="ＭＳ 明朝" w:eastAsia="ＭＳ 明朝" w:hAnsi="ＭＳ 明朝" w:hint="eastAsia"/>
                <w:sz w:val="22"/>
              </w:rPr>
              <w:t>各種イベントや消費生活センターが行う出前講座の機会を利用した啓発活動を行う。</w:t>
            </w:r>
          </w:p>
        </w:tc>
      </w:tr>
      <w:tr w:rsidR="004E797B" w:rsidRPr="003769CC" w14:paraId="1DF56352" w14:textId="77777777" w:rsidTr="00036799">
        <w:tc>
          <w:tcPr>
            <w:tcW w:w="2023" w:type="dxa"/>
          </w:tcPr>
          <w:p w14:paraId="4171D087" w14:textId="77777777" w:rsidR="001F0BD1" w:rsidRPr="003769CC" w:rsidRDefault="001F0BD1" w:rsidP="00690E08">
            <w:pPr>
              <w:ind w:left="220" w:hangingChars="100" w:hanging="220"/>
              <w:rPr>
                <w:rFonts w:ascii="ＭＳ 明朝" w:eastAsia="ＭＳ 明朝" w:hAnsi="ＭＳ 明朝"/>
                <w:sz w:val="22"/>
              </w:rPr>
            </w:pPr>
            <w:r w:rsidRPr="003769CC">
              <w:rPr>
                <w:rFonts w:ascii="ＭＳ 明朝" w:eastAsia="ＭＳ 明朝" w:hAnsi="ＭＳ 明朝" w:hint="eastAsia"/>
                <w:sz w:val="22"/>
              </w:rPr>
              <w:t>犯罪情報の提供</w:t>
            </w:r>
          </w:p>
        </w:tc>
        <w:tc>
          <w:tcPr>
            <w:tcW w:w="6946" w:type="dxa"/>
          </w:tcPr>
          <w:p w14:paraId="4659A016" w14:textId="77777777" w:rsidR="001F0BD1" w:rsidRPr="003769CC" w:rsidRDefault="001F0BD1" w:rsidP="00690E08">
            <w:pPr>
              <w:ind w:left="1"/>
              <w:rPr>
                <w:rFonts w:asciiTheme="majorEastAsia" w:eastAsiaTheme="majorEastAsia" w:hAnsiTheme="majorEastAsia"/>
                <w:sz w:val="22"/>
              </w:rPr>
            </w:pPr>
            <w:r w:rsidRPr="003769CC">
              <w:rPr>
                <w:rFonts w:asciiTheme="majorEastAsia" w:eastAsiaTheme="majorEastAsia" w:hAnsiTheme="majorEastAsia" w:hint="eastAsia"/>
                <w:sz w:val="22"/>
              </w:rPr>
              <w:t>犯罪発生情報の提供</w:t>
            </w:r>
          </w:p>
          <w:p w14:paraId="775F4C0C" w14:textId="77777777" w:rsidR="001F0BD1" w:rsidRPr="003769CC" w:rsidRDefault="001F0BD1" w:rsidP="00690E08">
            <w:pPr>
              <w:ind w:left="1"/>
              <w:rPr>
                <w:rFonts w:ascii="ＭＳ 明朝" w:eastAsia="ＭＳ 明朝" w:hAnsi="ＭＳ 明朝"/>
                <w:sz w:val="22"/>
              </w:rPr>
            </w:pPr>
            <w:r w:rsidRPr="003769CC">
              <w:rPr>
                <w:rFonts w:ascii="ＭＳ 明朝" w:eastAsia="ＭＳ 明朝" w:hAnsi="ＭＳ 明朝" w:hint="eastAsia"/>
                <w:sz w:val="22"/>
              </w:rPr>
              <w:t>ぴかぽメール</w:t>
            </w:r>
            <w:r w:rsidRPr="003769CC">
              <w:rPr>
                <w:rFonts w:ascii="ＭＳ 明朝" w:eastAsia="ＭＳ 明朝" w:hAnsi="ＭＳ 明朝" w:hint="eastAsia"/>
                <w:sz w:val="22"/>
                <w:vertAlign w:val="superscript"/>
              </w:rPr>
              <w:t>※</w:t>
            </w:r>
            <w:r w:rsidRPr="003769CC">
              <w:rPr>
                <w:rFonts w:ascii="ＭＳ 明朝" w:eastAsia="ＭＳ 明朝" w:hAnsi="ＭＳ 明朝" w:hint="eastAsia"/>
                <w:sz w:val="22"/>
              </w:rPr>
              <w:t>の周知を行い、利用を促進する。</w:t>
            </w:r>
          </w:p>
        </w:tc>
      </w:tr>
    </w:tbl>
    <w:p w14:paraId="781491D2" w14:textId="310306ED" w:rsidR="00FD411B" w:rsidRPr="003769CC" w:rsidRDefault="0040396E" w:rsidP="00FD411B">
      <w:pPr>
        <w:ind w:left="220" w:hangingChars="100" w:hanging="220"/>
        <w:rPr>
          <w:noProof/>
        </w:rPr>
      </w:pPr>
      <w:r>
        <w:rPr>
          <w:rFonts w:ascii="ＭＳ 明朝" w:eastAsia="ＭＳ 明朝" w:hAnsi="ＭＳ 明朝" w:hint="eastAsia"/>
          <w:noProof/>
          <w:sz w:val="22"/>
        </w:rPr>
        <mc:AlternateContent>
          <mc:Choice Requires="wps">
            <w:drawing>
              <wp:anchor distT="0" distB="0" distL="114300" distR="114300" simplePos="0" relativeHeight="251851264" behindDoc="0" locked="0" layoutInCell="1" allowOverlap="1" wp14:anchorId="2554DC81" wp14:editId="223695C5">
                <wp:simplePos x="0" y="0"/>
                <wp:positionH relativeFrom="column">
                  <wp:posOffset>3539490</wp:posOffset>
                </wp:positionH>
                <wp:positionV relativeFrom="paragraph">
                  <wp:posOffset>62865</wp:posOffset>
                </wp:positionV>
                <wp:extent cx="2590800" cy="1323975"/>
                <wp:effectExtent l="419100" t="38100" r="38100" b="47625"/>
                <wp:wrapNone/>
                <wp:docPr id="14" name="吹き出し: 角を丸めた四角形 14"/>
                <wp:cNvGraphicFramePr/>
                <a:graphic xmlns:a="http://schemas.openxmlformats.org/drawingml/2006/main">
                  <a:graphicData uri="http://schemas.microsoft.com/office/word/2010/wordprocessingShape">
                    <wps:wsp>
                      <wps:cNvSpPr/>
                      <wps:spPr>
                        <a:xfrm>
                          <a:off x="0" y="0"/>
                          <a:ext cx="2590800" cy="1323975"/>
                        </a:xfrm>
                        <a:prstGeom prst="wedgeRoundRectCallout">
                          <a:avLst>
                            <a:gd name="adj1" fmla="val -64215"/>
                            <a:gd name="adj2" fmla="val 23724"/>
                            <a:gd name="adj3" fmla="val 16667"/>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14:paraId="62CB3511" w14:textId="77777777" w:rsidR="0040396E" w:rsidRDefault="0040396E" w:rsidP="004039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54DC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77" type="#_x0000_t62" style="position:absolute;left:0;text-align:left;margin-left:278.7pt;margin-top:4.95pt;width:204pt;height:104.2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" adj="-3070,15924" filled="f" strokecolor="#243f60 [1604]" strokeweight="6pt">
                <v:textbox>
                  <w:txbxContent>
                    <w:p w14:paraId="62CB3511" w14:textId="77777777" w:rsidR="0040396E" w:rsidRDefault="0040396E" w:rsidP="0040396E">
                      <w:pPr>
                        <w:jc w:val="center"/>
                      </w:pPr>
                    </w:p>
                  </w:txbxContent>
                </v:textbox>
              </v:shape>
            </w:pict>
          </mc:Fallback>
        </mc:AlternateContent>
      </w:r>
      <w:r w:rsidRPr="00476D10">
        <w:rPr>
          <w:noProof/>
          <w:highlight w:val="yellow"/>
        </w:rPr>
        <mc:AlternateContent>
          <mc:Choice Requires="wps">
            <w:drawing>
              <wp:anchor distT="0" distB="0" distL="114300" distR="114300" simplePos="0" relativeHeight="251825664" behindDoc="0" locked="0" layoutInCell="1" allowOverlap="1" wp14:anchorId="38DAC7EC" wp14:editId="33E0421E">
                <wp:simplePos x="0" y="0"/>
                <wp:positionH relativeFrom="column">
                  <wp:posOffset>3662680</wp:posOffset>
                </wp:positionH>
                <wp:positionV relativeFrom="paragraph">
                  <wp:posOffset>71755</wp:posOffset>
                </wp:positionV>
                <wp:extent cx="2390775" cy="1362075"/>
                <wp:effectExtent l="0" t="0" r="0" b="0"/>
                <wp:wrapNone/>
                <wp:docPr id="41" name="テキスト ボックス 8"/>
                <wp:cNvGraphicFramePr/>
                <a:graphic xmlns:a="http://schemas.openxmlformats.org/drawingml/2006/main">
                  <a:graphicData uri="http://schemas.microsoft.com/office/word/2010/wordprocessingShape">
                    <wps:wsp>
                      <wps:cNvSpPr txBox="1"/>
                      <wps:spPr>
                        <a:xfrm>
                          <a:off x="0" y="0"/>
                          <a:ext cx="2390775" cy="1362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9DEE02" w14:textId="77777777" w:rsidR="00FD411B" w:rsidRPr="00476D10" w:rsidRDefault="00FD411B" w:rsidP="00FD411B">
                            <w:pPr>
                              <w:spacing w:line="240" w:lineRule="exact"/>
                              <w:ind w:firstLineChars="300" w:firstLine="480"/>
                              <w:rPr>
                                <w:rFonts w:ascii="ＭＳ ゴシック" w:eastAsia="ＭＳ ゴシック" w:hAnsi="ＭＳ ゴシック"/>
                                <w:color w:val="000000" w:themeColor="dark1"/>
                                <w:kern w:val="0"/>
                                <w:sz w:val="16"/>
                                <w:szCs w:val="16"/>
                              </w:rPr>
                            </w:pPr>
                            <w:r w:rsidRPr="00476D10">
                              <w:rPr>
                                <w:rFonts w:ascii="ＭＳ ゴシック" w:eastAsia="ＭＳ ゴシック" w:hAnsi="ＭＳ ゴシック" w:hint="eastAsia"/>
                                <w:color w:val="000000" w:themeColor="dark1"/>
                                <w:sz w:val="16"/>
                                <w:szCs w:val="16"/>
                              </w:rPr>
                              <w:t>ぴかぽメールの一例</w:t>
                            </w:r>
                          </w:p>
                          <w:p w14:paraId="0AC0760E" w14:textId="77777777" w:rsidR="00FD411B" w:rsidRDefault="00FD411B" w:rsidP="00FD411B">
                            <w:pPr>
                              <w:spacing w:line="240" w:lineRule="exact"/>
                              <w:ind w:firstLineChars="100" w:firstLine="160"/>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市内で、警察官を名乗る不審電話が発生</w:t>
                            </w:r>
                          </w:p>
                          <w:p w14:paraId="147DBAD3" w14:textId="77777777" w:rsidR="00FD411B" w:rsidRPr="00476D10" w:rsidRDefault="00FD411B" w:rsidP="00FD411B">
                            <w:pPr>
                              <w:spacing w:line="240" w:lineRule="exact"/>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して</w:t>
                            </w:r>
                            <w:r w:rsidRPr="00476D10">
                              <w:rPr>
                                <w:rFonts w:ascii="ＭＳ 明朝" w:eastAsia="ＭＳ 明朝" w:hAnsi="ＭＳ 明朝" w:hint="eastAsia"/>
                                <w:color w:val="000000" w:themeColor="dark1"/>
                                <w:sz w:val="16"/>
                                <w:szCs w:val="16"/>
                              </w:rPr>
                              <w:t>います。</w:t>
                            </w:r>
                          </w:p>
                          <w:p w14:paraId="3674EBEC"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【防犯ポイント】</w:t>
                            </w:r>
                          </w:p>
                          <w:p w14:paraId="3E8B8A36"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１．留守番電話設定で相手を確認</w:t>
                            </w:r>
                          </w:p>
                          <w:p w14:paraId="0A420C6B"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２．お金等の話は一旦電話を切る</w:t>
                            </w:r>
                          </w:p>
                          <w:p w14:paraId="22E30D56"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３．家族や警察に相談</w:t>
                            </w:r>
                          </w:p>
                          <w:p w14:paraId="7B835303"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 xml:space="preserve">　　　　　　　　　　</w:t>
                            </w:r>
                            <w:r w:rsidRPr="00476D10">
                              <w:rPr>
                                <w:rFonts w:ascii="ＭＳ 明朝" w:eastAsia="ＭＳ 明朝" w:hAnsi="ＭＳ 明朝"/>
                                <w:color w:val="000000" w:themeColor="dark1"/>
                                <w:sz w:val="16"/>
                                <w:szCs w:val="16"/>
                              </w:rPr>
                              <w:t>etc.</w:t>
                            </w:r>
                            <w:r w:rsidRPr="00476D10">
                              <w:rPr>
                                <w:rFonts w:ascii="ＭＳ 明朝" w:eastAsia="ＭＳ 明朝" w:hAnsi="ＭＳ 明朝" w:hint="eastAsia"/>
                                <w:color w:val="000000" w:themeColor="dark1"/>
                                <w:sz w:val="16"/>
                                <w:szCs w:val="16"/>
                              </w:rPr>
                              <w:t>.</w:t>
                            </w:r>
                            <w:r w:rsidRPr="00476D10">
                              <w:rPr>
                                <w:rFonts w:ascii="ＭＳ 明朝" w:eastAsia="ＭＳ 明朝" w:hAnsi="ＭＳ 明朝"/>
                                <w:color w:val="000000" w:themeColor="dark1"/>
                                <w:sz w:val="16"/>
                                <w:szCs w:val="16"/>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8DAC7EC" id="テキスト ボックス 8" o:spid="_x0000_s1078" type="#_x0000_t202" style="position:absolute;left:0;text-align:left;margin-left:288.4pt;margin-top:5.65pt;width:188.25pt;height:107.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" filled="f" stroked="f">
                <v:textbox>
                  <w:txbxContent>
                    <w:p w14:paraId="099DEE02" w14:textId="77777777" w:rsidR="00FD411B" w:rsidRPr="00476D10" w:rsidRDefault="00FD411B" w:rsidP="00FD411B">
                      <w:pPr>
                        <w:spacing w:line="240" w:lineRule="exact"/>
                        <w:ind w:firstLineChars="300" w:firstLine="480"/>
                        <w:rPr>
                          <w:rFonts w:ascii="ＭＳ ゴシック" w:eastAsia="ＭＳ ゴシック" w:hAnsi="ＭＳ ゴシック"/>
                          <w:color w:val="000000" w:themeColor="dark1"/>
                          <w:kern w:val="0"/>
                          <w:sz w:val="16"/>
                          <w:szCs w:val="16"/>
                        </w:rPr>
                      </w:pPr>
                      <w:r w:rsidRPr="00476D10">
                        <w:rPr>
                          <w:rFonts w:ascii="ＭＳ ゴシック" w:eastAsia="ＭＳ ゴシック" w:hAnsi="ＭＳ ゴシック" w:hint="eastAsia"/>
                          <w:color w:val="000000" w:themeColor="dark1"/>
                          <w:sz w:val="16"/>
                          <w:szCs w:val="16"/>
                        </w:rPr>
                        <w:t>ぴかぽメールの一例</w:t>
                      </w:r>
                    </w:p>
                    <w:p w14:paraId="0AC0760E" w14:textId="77777777" w:rsidR="00FD411B" w:rsidRDefault="00FD411B" w:rsidP="00FD411B">
                      <w:pPr>
                        <w:spacing w:line="240" w:lineRule="exact"/>
                        <w:ind w:firstLineChars="100" w:firstLine="160"/>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市内で、警察官を名乗る不審電話が発生</w:t>
                      </w:r>
                    </w:p>
                    <w:p w14:paraId="147DBAD3" w14:textId="77777777" w:rsidR="00FD411B" w:rsidRPr="00476D10" w:rsidRDefault="00FD411B" w:rsidP="00FD411B">
                      <w:pPr>
                        <w:spacing w:line="240" w:lineRule="exact"/>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して</w:t>
                      </w:r>
                      <w:r w:rsidRPr="00476D10">
                        <w:rPr>
                          <w:rFonts w:ascii="ＭＳ 明朝" w:eastAsia="ＭＳ 明朝" w:hAnsi="ＭＳ 明朝" w:hint="eastAsia"/>
                          <w:color w:val="000000" w:themeColor="dark1"/>
                          <w:sz w:val="16"/>
                          <w:szCs w:val="16"/>
                        </w:rPr>
                        <w:t>います。</w:t>
                      </w:r>
                    </w:p>
                    <w:p w14:paraId="3674EBEC"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【防犯ポイント】</w:t>
                      </w:r>
                    </w:p>
                    <w:p w14:paraId="3E8B8A36"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１．留守番電話設定で相手を確認</w:t>
                      </w:r>
                    </w:p>
                    <w:p w14:paraId="0A420C6B"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２．お金等の話は一旦電話を切る</w:t>
                      </w:r>
                    </w:p>
                    <w:p w14:paraId="22E30D56"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３．家族や警察に相談</w:t>
                      </w:r>
                    </w:p>
                    <w:p w14:paraId="7B835303" w14:textId="77777777" w:rsidR="00FD411B" w:rsidRPr="00476D10" w:rsidRDefault="00FD411B" w:rsidP="00FD411B">
                      <w:pPr>
                        <w:spacing w:line="240" w:lineRule="exact"/>
                        <w:rPr>
                          <w:rFonts w:ascii="ＭＳ 明朝" w:eastAsia="ＭＳ 明朝" w:hAnsi="ＭＳ 明朝"/>
                          <w:color w:val="000000" w:themeColor="dark1"/>
                          <w:sz w:val="16"/>
                          <w:szCs w:val="16"/>
                        </w:rPr>
                      </w:pPr>
                      <w:r w:rsidRPr="00476D10">
                        <w:rPr>
                          <w:rFonts w:ascii="ＭＳ 明朝" w:eastAsia="ＭＳ 明朝" w:hAnsi="ＭＳ 明朝" w:hint="eastAsia"/>
                          <w:color w:val="000000" w:themeColor="dark1"/>
                          <w:sz w:val="16"/>
                          <w:szCs w:val="16"/>
                        </w:rPr>
                        <w:t xml:space="preserve">　　　　　　　　　　</w:t>
                      </w:r>
                      <w:r w:rsidRPr="00476D10">
                        <w:rPr>
                          <w:rFonts w:ascii="ＭＳ 明朝" w:eastAsia="ＭＳ 明朝" w:hAnsi="ＭＳ 明朝"/>
                          <w:color w:val="000000" w:themeColor="dark1"/>
                          <w:sz w:val="16"/>
                          <w:szCs w:val="16"/>
                        </w:rPr>
                        <w:t>etc.</w:t>
                      </w:r>
                      <w:r w:rsidRPr="00476D10">
                        <w:rPr>
                          <w:rFonts w:ascii="ＭＳ 明朝" w:eastAsia="ＭＳ 明朝" w:hAnsi="ＭＳ 明朝" w:hint="eastAsia"/>
                          <w:color w:val="000000" w:themeColor="dark1"/>
                          <w:sz w:val="16"/>
                          <w:szCs w:val="16"/>
                        </w:rPr>
                        <w:t>.</w:t>
                      </w:r>
                      <w:r w:rsidRPr="00476D10">
                        <w:rPr>
                          <w:rFonts w:ascii="ＭＳ 明朝" w:eastAsia="ＭＳ 明朝" w:hAnsi="ＭＳ 明朝"/>
                          <w:color w:val="000000" w:themeColor="dark1"/>
                          <w:sz w:val="16"/>
                          <w:szCs w:val="16"/>
                        </w:rPr>
                        <w:t>.</w:t>
                      </w:r>
                    </w:p>
                  </w:txbxContent>
                </v:textbox>
              </v:shape>
            </w:pict>
          </mc:Fallback>
        </mc:AlternateContent>
      </w:r>
      <w:r w:rsidR="00950903" w:rsidRPr="003769CC">
        <w:rPr>
          <w:rFonts w:ascii="ＭＳ 明朝" w:eastAsia="ＭＳ 明朝" w:hAnsi="ＭＳ 明朝" w:hint="eastAsia"/>
          <w:sz w:val="24"/>
          <w:szCs w:val="24"/>
        </w:rPr>
        <w:t xml:space="preserve">　</w:t>
      </w:r>
      <w:r w:rsidR="00FD411B" w:rsidRPr="003769CC">
        <w:rPr>
          <w:rFonts w:ascii="ＭＳ 明朝" w:eastAsia="ＭＳ 明朝" w:hAnsi="ＭＳ 明朝" w:hint="eastAsia"/>
          <w:sz w:val="22"/>
        </w:rPr>
        <w:t>■</w:t>
      </w:r>
      <w:r w:rsidR="00FD411B" w:rsidRPr="003769CC">
        <w:rPr>
          <w:rFonts w:hint="eastAsia"/>
          <w:noProof/>
        </w:rPr>
        <w:t>活動目標</w:t>
      </w:r>
    </w:p>
    <w:p w14:paraId="482B2FAE" w14:textId="5D874F73" w:rsidR="00FD411B" w:rsidRPr="003769CC" w:rsidRDefault="00FD411B" w:rsidP="00FD411B">
      <w:pPr>
        <w:rPr>
          <w:noProof/>
        </w:rPr>
      </w:pPr>
      <w:r w:rsidRPr="003769CC">
        <w:rPr>
          <w:rFonts w:hint="eastAsia"/>
          <w:noProof/>
        </w:rPr>
        <w:t xml:space="preserve">　　・広報車による広報活動　年</w:t>
      </w:r>
      <w:r w:rsidRPr="003769CC">
        <w:rPr>
          <w:noProof/>
        </w:rPr>
        <w:t>150</w:t>
      </w:r>
      <w:r w:rsidRPr="003769CC">
        <w:rPr>
          <w:rFonts w:hint="eastAsia"/>
          <w:noProof/>
        </w:rPr>
        <w:t>回以上</w:t>
      </w:r>
    </w:p>
    <w:p w14:paraId="3BD112EF" w14:textId="34F1B0E8" w:rsidR="00FD411B" w:rsidRPr="00036799" w:rsidRDefault="00F8613F" w:rsidP="00FD411B">
      <w:pPr>
        <w:ind w:firstLineChars="100" w:firstLine="210"/>
        <w:rPr>
          <w:noProof/>
        </w:rPr>
      </w:pPr>
      <w:r w:rsidRPr="00476D10">
        <w:rPr>
          <w:noProof/>
          <w:color w:val="FF0000"/>
          <w:highlight w:val="yellow"/>
        </w:rPr>
        <w:drawing>
          <wp:anchor distT="0" distB="0" distL="114300" distR="114300" simplePos="0" relativeHeight="251823616" behindDoc="0" locked="0" layoutInCell="1" allowOverlap="1" wp14:anchorId="4684C76F" wp14:editId="782D2A9C">
            <wp:simplePos x="0" y="0"/>
            <wp:positionH relativeFrom="margin">
              <wp:posOffset>1804035</wp:posOffset>
            </wp:positionH>
            <wp:positionV relativeFrom="paragraph">
              <wp:posOffset>196215</wp:posOffset>
            </wp:positionV>
            <wp:extent cx="695755" cy="771525"/>
            <wp:effectExtent l="0" t="0" r="0" b="0"/>
            <wp:wrapNone/>
            <wp:docPr id="58" name="図 5" descr="おもちゃ, 衣類, 男 が含まれている画像&#10;&#10;自動的に生成された説明">
              <a:extLst xmlns:a="http://schemas.openxmlformats.org/drawingml/2006/main">
                <a:ext uri="{FF2B5EF4-FFF2-40B4-BE49-F238E27FC236}">
                  <a16:creationId xmlns:a16="http://schemas.microsoft.com/office/drawing/2014/main" id="{6BC04715-6556-4CD3-A9C9-4D0291771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 descr="おもちゃ, 衣類, 男 が含まれている画像&#10;&#10;自動的に生成された説明">
                      <a:extLst>
                        <a:ext uri="{FF2B5EF4-FFF2-40B4-BE49-F238E27FC236}">
                          <a16:creationId xmlns:a16="http://schemas.microsoft.com/office/drawing/2014/main" id="{6BC04715-6556-4CD3-A9C9-4D0291771C02}"/>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755" cy="771525"/>
                    </a:xfrm>
                    <a:prstGeom prst="rect">
                      <a:avLst/>
                    </a:prstGeom>
                    <a:noFill/>
                  </pic:spPr>
                </pic:pic>
              </a:graphicData>
            </a:graphic>
            <wp14:sizeRelH relativeFrom="margin">
              <wp14:pctWidth>0</wp14:pctWidth>
            </wp14:sizeRelH>
            <wp14:sizeRelV relativeFrom="margin">
              <wp14:pctHeight>0</wp14:pctHeight>
            </wp14:sizeRelV>
          </wp:anchor>
        </w:drawing>
      </w:r>
      <w:r w:rsidRPr="00476D10">
        <w:rPr>
          <w:noProof/>
          <w:highlight w:val="yellow"/>
        </w:rPr>
        <w:drawing>
          <wp:anchor distT="0" distB="0" distL="114300" distR="114300" simplePos="0" relativeHeight="251822592" behindDoc="0" locked="0" layoutInCell="1" allowOverlap="1" wp14:anchorId="3533D2B9" wp14:editId="3B473634">
            <wp:simplePos x="0" y="0"/>
            <wp:positionH relativeFrom="margin">
              <wp:posOffset>2414905</wp:posOffset>
            </wp:positionH>
            <wp:positionV relativeFrom="paragraph">
              <wp:posOffset>186055</wp:posOffset>
            </wp:positionV>
            <wp:extent cx="714375" cy="791350"/>
            <wp:effectExtent l="0" t="0" r="0" b="8890"/>
            <wp:wrapNone/>
            <wp:docPr id="59" name="図 4" descr="おもちゃ が含まれている画像&#10;&#10;自動的に生成された説明">
              <a:extLst xmlns:a="http://schemas.openxmlformats.org/drawingml/2006/main">
                <a:ext uri="{FF2B5EF4-FFF2-40B4-BE49-F238E27FC236}">
                  <a16:creationId xmlns:a16="http://schemas.microsoft.com/office/drawing/2014/main" id="{055F60DA-EC72-4F55-BCE3-DEA389573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おもちゃ が含まれている画像&#10;&#10;自動的に生成された説明">
                      <a:extLst>
                        <a:ext uri="{FF2B5EF4-FFF2-40B4-BE49-F238E27FC236}">
                          <a16:creationId xmlns:a16="http://schemas.microsoft.com/office/drawing/2014/main" id="{055F60DA-EC72-4F55-BCE3-DEA38957366F}"/>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791350"/>
                    </a:xfrm>
                    <a:prstGeom prst="rect">
                      <a:avLst/>
                    </a:prstGeom>
                    <a:noFill/>
                  </pic:spPr>
                </pic:pic>
              </a:graphicData>
            </a:graphic>
            <wp14:sizeRelH relativeFrom="margin">
              <wp14:pctWidth>0</wp14:pctWidth>
            </wp14:sizeRelH>
            <wp14:sizeRelV relativeFrom="margin">
              <wp14:pctHeight>0</wp14:pctHeight>
            </wp14:sizeRelV>
          </wp:anchor>
        </w:drawing>
      </w:r>
      <w:r w:rsidR="00FD411B" w:rsidRPr="003769CC">
        <w:rPr>
          <w:rFonts w:hint="eastAsia"/>
          <w:noProof/>
        </w:rPr>
        <w:t xml:space="preserve">　・市公式ＬＩＮＥの防犯情報登録者</w:t>
      </w:r>
      <w:r w:rsidR="00945DFD" w:rsidRPr="003769CC">
        <w:rPr>
          <w:rFonts w:hint="eastAsia"/>
          <w:noProof/>
        </w:rPr>
        <w:t xml:space="preserve">　</w:t>
      </w:r>
      <w:r w:rsidR="00945DFD" w:rsidRPr="003769CC">
        <w:rPr>
          <w:rFonts w:hint="eastAsia"/>
          <w:noProof/>
        </w:rPr>
        <w:t>10,000</w:t>
      </w:r>
      <w:r w:rsidR="00945DFD" w:rsidRPr="003769CC">
        <w:rPr>
          <w:rFonts w:hint="eastAsia"/>
          <w:noProof/>
        </w:rPr>
        <w:t>人</w:t>
      </w:r>
    </w:p>
    <w:p w14:paraId="5ED023CE" w14:textId="54D971DB" w:rsidR="00FD411B" w:rsidRPr="001712BD" w:rsidRDefault="00FD411B" w:rsidP="00FD411B">
      <w:pPr>
        <w:rPr>
          <w:noProof/>
        </w:rPr>
      </w:pPr>
    </w:p>
    <w:p w14:paraId="71FA6C86" w14:textId="77777777" w:rsidR="00FD411B" w:rsidRPr="00950903" w:rsidRDefault="00FD411B" w:rsidP="00FD411B">
      <w:pPr>
        <w:rPr>
          <w:noProof/>
        </w:rPr>
      </w:pPr>
    </w:p>
    <w:p w14:paraId="2F2256F4" w14:textId="3A09541A" w:rsidR="00FD411B" w:rsidRPr="00950903" w:rsidRDefault="00FD411B" w:rsidP="00FD411B">
      <w:pPr>
        <w:rPr>
          <w:noProof/>
        </w:rPr>
      </w:pPr>
    </w:p>
    <w:p w14:paraId="6B33C13A" w14:textId="66D38D2F" w:rsidR="00935522" w:rsidRPr="00FD411B" w:rsidRDefault="0040396E" w:rsidP="00FD411B">
      <w:pPr>
        <w:rPr>
          <w:noProof/>
          <w:color w:val="FF0000"/>
          <w:highlight w:val="yellow"/>
        </w:rPr>
      </w:pPr>
      <w:r w:rsidRPr="004E797B">
        <w:rPr>
          <w:noProof/>
        </w:rPr>
        <mc:AlternateContent>
          <mc:Choice Requires="wps">
            <w:drawing>
              <wp:anchor distT="0" distB="0" distL="114300" distR="114300" simplePos="0" relativeHeight="251686400" behindDoc="0" locked="0" layoutInCell="1" allowOverlap="1" wp14:anchorId="273BBEBE" wp14:editId="5CDC3E95">
                <wp:simplePos x="0" y="0"/>
                <wp:positionH relativeFrom="margin">
                  <wp:align>center</wp:align>
                </wp:positionH>
                <wp:positionV relativeFrom="paragraph">
                  <wp:posOffset>78740</wp:posOffset>
                </wp:positionV>
                <wp:extent cx="5972175" cy="0"/>
                <wp:effectExtent l="0" t="0" r="0" b="0"/>
                <wp:wrapNone/>
                <wp:docPr id="45" name="直線コネクタ 45"/>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F6E79" id="直線コネクタ 45" o:spid="_x0000_s1026" style="position:absolute;left:0;text-align:left;z-index:251686400;visibility:visible;mso-wrap-style:square;mso-wrap-distance-left:9pt;mso-wrap-distance-top:0;mso-wrap-distance-right:9pt;mso-wrap-distance-bottom:0;mso-position-horizontal:center;mso-position-horizontal-relative:margin;mso-position-vertical:absolute;mso-position-vertical-relative:text" from="0,6.2pt" to="470.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" strokecolor="#4579b8 [3044]">
                <w10:wrap anchorx="margin"/>
              </v:line>
            </w:pict>
          </mc:Fallback>
        </mc:AlternateContent>
      </w:r>
    </w:p>
    <w:p w14:paraId="57317F3C" w14:textId="6F74970C" w:rsidR="001F0BD1" w:rsidRPr="004E797B" w:rsidRDefault="001F0BD1" w:rsidP="0040396E">
      <w:pPr>
        <w:rPr>
          <w:rFonts w:ascii="ＭＳ ゴシック" w:eastAsia="ＭＳ ゴシック" w:hAnsi="ＭＳ ゴシック" w:cs="Times New Roman"/>
          <w:sz w:val="24"/>
          <w:szCs w:val="28"/>
        </w:rPr>
      </w:pPr>
      <w:r w:rsidRPr="004E797B">
        <w:rPr>
          <w:rFonts w:ascii="ＭＳ ゴシック" w:eastAsia="ＭＳ ゴシック" w:hAnsi="ＭＳ ゴシック" w:hint="eastAsia"/>
          <w:sz w:val="18"/>
          <w:szCs w:val="20"/>
        </w:rPr>
        <w:t>ぴかぽメール…警察から、登録者の携帯電話やパソコンに対して電子メールで安全・安心情報を提供するネットワークです</w:t>
      </w:r>
      <w:r w:rsidRPr="004E797B">
        <w:rPr>
          <w:rFonts w:ascii="ＭＳ ゴシック" w:eastAsia="ＭＳ ゴシック" w:hAnsi="ＭＳ ゴシック" w:cs="Times New Roman"/>
          <w:sz w:val="24"/>
          <w:szCs w:val="28"/>
        </w:rPr>
        <w:br w:type="page"/>
      </w:r>
    </w:p>
    <w:p w14:paraId="20EB00C8" w14:textId="77777777" w:rsidR="001F0BD1" w:rsidRPr="004E797B" w:rsidRDefault="001F0BD1" w:rsidP="001F0BD1">
      <w:pPr>
        <w:widowControl/>
        <w:rPr>
          <w:rFonts w:ascii="ＭＳ ゴシック" w:eastAsia="ＭＳ ゴシック" w:hAnsi="ＭＳ ゴシック" w:cs="Times New Roman"/>
          <w:sz w:val="24"/>
          <w:szCs w:val="28"/>
        </w:rPr>
      </w:pPr>
      <w:r w:rsidRPr="004E797B">
        <w:rPr>
          <w:rFonts w:ascii="ＭＳ ゴシック" w:eastAsia="ＭＳ ゴシック" w:hAnsi="ＭＳ ゴシック" w:cs="Times New Roman" w:hint="eastAsia"/>
          <w:sz w:val="24"/>
          <w:szCs w:val="28"/>
        </w:rPr>
        <w:lastRenderedPageBreak/>
        <w:t>２　自主的防犯活動の推進</w:t>
      </w:r>
    </w:p>
    <w:p w14:paraId="7289C647" w14:textId="77777777" w:rsidR="001F0BD1" w:rsidRPr="004E797B" w:rsidRDefault="001F0BD1" w:rsidP="001F0BD1">
      <w:pPr>
        <w:widowControl/>
        <w:ind w:leftChars="100" w:left="210"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防犯意識が高く、自主的防犯活動が活発な地域は犯罪が発生しにくいと言われており、地域住民による防犯活動は安全安心な生活になくてはならないものです。</w:t>
      </w:r>
    </w:p>
    <w:p w14:paraId="2A8898E4" w14:textId="77777777" w:rsidR="001F0BD1" w:rsidRPr="004E797B" w:rsidRDefault="001F0BD1" w:rsidP="001F0BD1">
      <w:pPr>
        <w:widowControl/>
        <w:ind w:leftChars="100" w:left="210"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これらの活動が効果的に行われるように、町内会や防犯ボランティア等の団体に対し支援を行います。また、町内会・自治会、事業所などにおいて防犯活動の中心的な役割を担うリーダーの育成に努めます。</w:t>
      </w:r>
    </w:p>
    <w:p w14:paraId="555E297C" w14:textId="77777777" w:rsidR="001F0BD1" w:rsidRPr="004E797B" w:rsidRDefault="001F0BD1" w:rsidP="001F0BD1">
      <w:pPr>
        <w:wordWrap w:val="0"/>
        <w:ind w:left="220" w:hangingChars="100" w:hanging="220"/>
        <w:jc w:val="right"/>
        <w:rPr>
          <w:rFonts w:ascii="ＭＳ 明朝" w:eastAsia="ＭＳ 明朝" w:hAnsi="ＭＳ 明朝"/>
          <w:sz w:val="22"/>
        </w:rPr>
      </w:pPr>
      <w:r w:rsidRPr="004E797B">
        <w:rPr>
          <w:rFonts w:ascii="ＭＳ 明朝" w:eastAsia="ＭＳ 明朝" w:hAnsi="ＭＳ 明朝" w:cs="Times New Roman" w:hint="eastAsia"/>
          <w:sz w:val="22"/>
        </w:rPr>
        <w:t xml:space="preserve">　　◎：重点的取組　</w:t>
      </w:r>
    </w:p>
    <w:tbl>
      <w:tblPr>
        <w:tblStyle w:val="a6"/>
        <w:tblW w:w="8969" w:type="dxa"/>
        <w:tblInd w:w="240" w:type="dxa"/>
        <w:tblLook w:val="04A0" w:firstRow="1" w:lastRow="0" w:firstColumn="1" w:lastColumn="0" w:noHBand="0" w:noVBand="1"/>
      </w:tblPr>
      <w:tblGrid>
        <w:gridCol w:w="2023"/>
        <w:gridCol w:w="6946"/>
      </w:tblGrid>
      <w:tr w:rsidR="004E797B" w:rsidRPr="004E797B" w14:paraId="590ACF08" w14:textId="77777777" w:rsidTr="00036799">
        <w:tc>
          <w:tcPr>
            <w:tcW w:w="2023" w:type="dxa"/>
            <w:shd w:val="clear" w:color="auto" w:fill="D9D9D9" w:themeFill="background1" w:themeFillShade="D9"/>
          </w:tcPr>
          <w:p w14:paraId="186A5EE7"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施策</w:t>
            </w:r>
          </w:p>
        </w:tc>
        <w:tc>
          <w:tcPr>
            <w:tcW w:w="6946" w:type="dxa"/>
            <w:shd w:val="clear" w:color="auto" w:fill="D9D9D9" w:themeFill="background1" w:themeFillShade="D9"/>
          </w:tcPr>
          <w:p w14:paraId="43C78A20"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取組内容</w:t>
            </w:r>
          </w:p>
        </w:tc>
      </w:tr>
      <w:tr w:rsidR="004E797B" w:rsidRPr="004E797B" w14:paraId="1837001F" w14:textId="77777777" w:rsidTr="00036799">
        <w:tc>
          <w:tcPr>
            <w:tcW w:w="2023" w:type="dxa"/>
            <w:vMerge w:val="restart"/>
          </w:tcPr>
          <w:p w14:paraId="672F6F1A" w14:textId="2475C745" w:rsidR="000A2B6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地域の防犯</w:t>
            </w:r>
            <w:r w:rsidR="00476D10" w:rsidRPr="004E797B">
              <w:rPr>
                <w:rFonts w:ascii="ＭＳ 明朝" w:eastAsia="ＭＳ 明朝" w:hAnsi="ＭＳ 明朝" w:hint="eastAsia"/>
                <w:sz w:val="22"/>
              </w:rPr>
              <w:t>活動</w:t>
            </w:r>
          </w:p>
          <w:p w14:paraId="0EB544D8" w14:textId="6B89E728" w:rsidR="001F0BD1" w:rsidRPr="004E797B" w:rsidRDefault="00476D10" w:rsidP="000A2B61">
            <w:pPr>
              <w:jc w:val="right"/>
              <w:rPr>
                <w:rFonts w:ascii="ＭＳ 明朝" w:eastAsia="ＭＳ 明朝" w:hAnsi="ＭＳ 明朝"/>
                <w:sz w:val="22"/>
              </w:rPr>
            </w:pPr>
            <w:r w:rsidRPr="004E797B">
              <w:rPr>
                <w:rFonts w:ascii="ＭＳ 明朝" w:eastAsia="ＭＳ 明朝" w:hAnsi="ＭＳ 明朝" w:hint="eastAsia"/>
                <w:sz w:val="22"/>
              </w:rPr>
              <w:t>の</w:t>
            </w:r>
            <w:r w:rsidR="001F0BD1" w:rsidRPr="004E797B">
              <w:rPr>
                <w:rFonts w:ascii="ＭＳ 明朝" w:eastAsia="ＭＳ 明朝" w:hAnsi="ＭＳ 明朝" w:hint="eastAsia"/>
                <w:sz w:val="22"/>
              </w:rPr>
              <w:t>支援</w:t>
            </w:r>
          </w:p>
        </w:tc>
        <w:tc>
          <w:tcPr>
            <w:tcW w:w="6946" w:type="dxa"/>
          </w:tcPr>
          <w:p w14:paraId="5B1ECB43" w14:textId="77777777" w:rsidR="001F0BD1" w:rsidRPr="004E797B" w:rsidRDefault="001F0BD1" w:rsidP="00690E08">
            <w:pPr>
              <w:rPr>
                <w:rFonts w:asciiTheme="majorEastAsia" w:eastAsiaTheme="majorEastAsia" w:hAnsiTheme="majorEastAsia"/>
                <w:b/>
                <w:bCs/>
                <w:sz w:val="22"/>
              </w:rPr>
            </w:pPr>
            <w:r w:rsidRPr="004E797B">
              <w:rPr>
                <w:rFonts w:asciiTheme="majorEastAsia" w:eastAsiaTheme="majorEastAsia" w:hAnsiTheme="majorEastAsia" w:hint="eastAsia"/>
                <w:b/>
                <w:bCs/>
                <w:sz w:val="22"/>
              </w:rPr>
              <w:t>◎ながら防犯パトロール</w:t>
            </w:r>
            <w:r w:rsidRPr="004E797B">
              <w:rPr>
                <w:rFonts w:asciiTheme="majorEastAsia" w:eastAsiaTheme="majorEastAsia" w:hAnsiTheme="majorEastAsia" w:hint="eastAsia"/>
                <w:b/>
                <w:bCs/>
                <w:sz w:val="22"/>
                <w:vertAlign w:val="superscript"/>
              </w:rPr>
              <w:t>※</w:t>
            </w:r>
            <w:r w:rsidRPr="004E797B">
              <w:rPr>
                <w:rFonts w:asciiTheme="majorEastAsia" w:eastAsiaTheme="majorEastAsia" w:hAnsiTheme="majorEastAsia" w:hint="eastAsia"/>
                <w:b/>
                <w:bCs/>
                <w:sz w:val="22"/>
              </w:rPr>
              <w:t>の普及促進</w:t>
            </w:r>
          </w:p>
          <w:p w14:paraId="4768BD67"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日常生活の中で気軽に防犯活動に参加する人を増やすため、「ながら防犯パトロール」の周知や普及を促進する。</w:t>
            </w:r>
          </w:p>
        </w:tc>
      </w:tr>
      <w:tr w:rsidR="004E797B" w:rsidRPr="004E797B" w14:paraId="642447D8" w14:textId="77777777" w:rsidTr="00036799">
        <w:tc>
          <w:tcPr>
            <w:tcW w:w="2023" w:type="dxa"/>
            <w:vMerge/>
          </w:tcPr>
          <w:p w14:paraId="110C67BA" w14:textId="77777777" w:rsidR="001F0BD1" w:rsidRPr="004E797B" w:rsidRDefault="001F0BD1" w:rsidP="00690E08">
            <w:pPr>
              <w:rPr>
                <w:rFonts w:ascii="ＭＳ 明朝" w:eastAsia="ＭＳ 明朝" w:hAnsi="ＭＳ 明朝"/>
                <w:sz w:val="22"/>
              </w:rPr>
            </w:pPr>
          </w:p>
        </w:tc>
        <w:tc>
          <w:tcPr>
            <w:tcW w:w="6946" w:type="dxa"/>
          </w:tcPr>
          <w:p w14:paraId="23F40278" w14:textId="77777777"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防犯パトロール用品の支給</w:t>
            </w:r>
          </w:p>
          <w:p w14:paraId="630F7C66"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町内会等がパトロール活動に使用する物品の支給を行い、活動を支援する。</w:t>
            </w:r>
          </w:p>
        </w:tc>
      </w:tr>
      <w:tr w:rsidR="004E797B" w:rsidRPr="004E797B" w14:paraId="5714E088" w14:textId="77777777" w:rsidTr="00036799">
        <w:tc>
          <w:tcPr>
            <w:tcW w:w="2023" w:type="dxa"/>
            <w:vMerge/>
          </w:tcPr>
          <w:p w14:paraId="5EE50DCC" w14:textId="77777777" w:rsidR="001F0BD1" w:rsidRPr="004E797B" w:rsidRDefault="001F0BD1" w:rsidP="00690E08">
            <w:pPr>
              <w:rPr>
                <w:rFonts w:ascii="ＭＳ 明朝" w:eastAsia="ＭＳ 明朝" w:hAnsi="ＭＳ 明朝"/>
                <w:sz w:val="22"/>
              </w:rPr>
            </w:pPr>
          </w:p>
        </w:tc>
        <w:tc>
          <w:tcPr>
            <w:tcW w:w="6946" w:type="dxa"/>
          </w:tcPr>
          <w:p w14:paraId="144F2D45" w14:textId="77777777"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防犯講習会等への支援</w:t>
            </w:r>
          </w:p>
          <w:p w14:paraId="3C886198"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地域で行われる講習会への講師派遣の窓口となるなど、講習会実施や活動推進への支援を行う。</w:t>
            </w:r>
          </w:p>
        </w:tc>
      </w:tr>
      <w:tr w:rsidR="004E797B" w:rsidRPr="004E797B" w14:paraId="29D1651F" w14:textId="77777777" w:rsidTr="00036799">
        <w:tc>
          <w:tcPr>
            <w:tcW w:w="2023" w:type="dxa"/>
            <w:vMerge w:val="restart"/>
          </w:tcPr>
          <w:p w14:paraId="56F692DA"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関係団体との連携</w:t>
            </w:r>
          </w:p>
        </w:tc>
        <w:tc>
          <w:tcPr>
            <w:tcW w:w="6946" w:type="dxa"/>
          </w:tcPr>
          <w:p w14:paraId="4C6CA00B" w14:textId="77777777"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防犯協会との連携</w:t>
            </w:r>
          </w:p>
          <w:p w14:paraId="7E44A095"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盛岡市防犯隊を設置するなどして自主的防犯活動を推進している盛岡市防犯協会に補助金を交付し、活動を支援するとともに、連携した取組を行う。</w:t>
            </w:r>
          </w:p>
        </w:tc>
      </w:tr>
      <w:tr w:rsidR="004E797B" w:rsidRPr="004E797B" w14:paraId="75B7B32F" w14:textId="77777777" w:rsidTr="00036799">
        <w:tc>
          <w:tcPr>
            <w:tcW w:w="2023" w:type="dxa"/>
            <w:vMerge/>
          </w:tcPr>
          <w:p w14:paraId="61212CCD" w14:textId="77777777" w:rsidR="001F0BD1" w:rsidRPr="004E797B" w:rsidRDefault="001F0BD1" w:rsidP="00690E08">
            <w:pPr>
              <w:rPr>
                <w:rFonts w:ascii="ＭＳ 明朝" w:eastAsia="ＭＳ 明朝" w:hAnsi="ＭＳ 明朝"/>
                <w:sz w:val="22"/>
              </w:rPr>
            </w:pPr>
          </w:p>
        </w:tc>
        <w:tc>
          <w:tcPr>
            <w:tcW w:w="6946" w:type="dxa"/>
          </w:tcPr>
          <w:p w14:paraId="50C0ACCF" w14:textId="77777777"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各地区防犯協会連合会との連携</w:t>
            </w:r>
          </w:p>
          <w:p w14:paraId="0AB2501A"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地域に密着して活動している各地区防犯協会への活動に協力し、支援する。</w:t>
            </w:r>
          </w:p>
        </w:tc>
      </w:tr>
      <w:tr w:rsidR="004E797B" w:rsidRPr="004E797B" w14:paraId="4E15D6D1" w14:textId="77777777" w:rsidTr="00036799">
        <w:tc>
          <w:tcPr>
            <w:tcW w:w="2023" w:type="dxa"/>
            <w:vMerge w:val="restart"/>
          </w:tcPr>
          <w:p w14:paraId="236205B1" w14:textId="77777777" w:rsidR="00683B2B" w:rsidRPr="004E797B" w:rsidRDefault="00683B2B" w:rsidP="00690E08">
            <w:pPr>
              <w:rPr>
                <w:rFonts w:ascii="ＭＳ 明朝" w:eastAsia="ＭＳ 明朝" w:hAnsi="ＭＳ 明朝"/>
                <w:sz w:val="22"/>
              </w:rPr>
            </w:pPr>
            <w:r w:rsidRPr="004E797B">
              <w:rPr>
                <w:rFonts w:ascii="ＭＳ 明朝" w:eastAsia="ＭＳ 明朝" w:hAnsi="ＭＳ 明朝" w:hint="eastAsia"/>
                <w:sz w:val="22"/>
              </w:rPr>
              <w:t>人材育成</w:t>
            </w:r>
          </w:p>
        </w:tc>
        <w:tc>
          <w:tcPr>
            <w:tcW w:w="6946" w:type="dxa"/>
          </w:tcPr>
          <w:p w14:paraId="02811545" w14:textId="4AA7DF59" w:rsidR="00683B2B" w:rsidRPr="004E797B" w:rsidRDefault="00623FB2" w:rsidP="00690E08">
            <w:pPr>
              <w:rPr>
                <w:rFonts w:asciiTheme="majorEastAsia" w:eastAsiaTheme="majorEastAsia" w:hAnsiTheme="majorEastAsia"/>
                <w:sz w:val="22"/>
              </w:rPr>
            </w:pPr>
            <w:r w:rsidRPr="004E797B">
              <w:rPr>
                <w:rFonts w:asciiTheme="majorEastAsia" w:eastAsiaTheme="majorEastAsia" w:hAnsiTheme="majorEastAsia" w:hint="eastAsia"/>
                <w:sz w:val="22"/>
              </w:rPr>
              <w:t>防犯ボランティアリーダーの育成</w:t>
            </w:r>
          </w:p>
          <w:p w14:paraId="2D19B3DC" w14:textId="1DA95324" w:rsidR="00683B2B" w:rsidRPr="004E797B" w:rsidRDefault="00683B2B" w:rsidP="00690E08">
            <w:pPr>
              <w:rPr>
                <w:rFonts w:ascii="ＭＳ 明朝" w:eastAsia="ＭＳ 明朝" w:hAnsi="ＭＳ 明朝"/>
                <w:sz w:val="22"/>
              </w:rPr>
            </w:pPr>
            <w:r w:rsidRPr="004E797B">
              <w:rPr>
                <w:rFonts w:ascii="ＭＳ 明朝" w:eastAsia="ＭＳ 明朝" w:hAnsi="ＭＳ 明朝" w:hint="eastAsia"/>
                <w:sz w:val="22"/>
              </w:rPr>
              <w:t>防犯活動の中心的な役割を担うリーダーを育成する研修会を開催し、人材育成を図る。</w:t>
            </w:r>
          </w:p>
        </w:tc>
      </w:tr>
      <w:tr w:rsidR="004E797B" w:rsidRPr="003769CC" w14:paraId="4511CC10" w14:textId="77777777" w:rsidTr="00036799">
        <w:tc>
          <w:tcPr>
            <w:tcW w:w="2023" w:type="dxa"/>
            <w:vMerge/>
          </w:tcPr>
          <w:p w14:paraId="4D75D02A" w14:textId="77777777" w:rsidR="00683B2B" w:rsidRPr="004E797B" w:rsidRDefault="00683B2B" w:rsidP="00690E08">
            <w:pPr>
              <w:rPr>
                <w:rFonts w:ascii="ＭＳ 明朝" w:eastAsia="ＭＳ 明朝" w:hAnsi="ＭＳ 明朝"/>
                <w:sz w:val="22"/>
              </w:rPr>
            </w:pPr>
          </w:p>
        </w:tc>
        <w:tc>
          <w:tcPr>
            <w:tcW w:w="6946" w:type="dxa"/>
          </w:tcPr>
          <w:p w14:paraId="1312152A" w14:textId="77777777" w:rsidR="00683B2B" w:rsidRPr="003769CC" w:rsidRDefault="00683B2B" w:rsidP="00690E08">
            <w:pPr>
              <w:rPr>
                <w:rFonts w:asciiTheme="majorEastAsia" w:eastAsiaTheme="majorEastAsia" w:hAnsiTheme="majorEastAsia"/>
                <w:sz w:val="22"/>
              </w:rPr>
            </w:pPr>
            <w:r w:rsidRPr="003769CC">
              <w:rPr>
                <w:rFonts w:asciiTheme="majorEastAsia" w:eastAsiaTheme="majorEastAsia" w:hAnsiTheme="majorEastAsia" w:hint="eastAsia"/>
                <w:sz w:val="22"/>
              </w:rPr>
              <w:t>防犯活動の担い手の確保</w:t>
            </w:r>
          </w:p>
          <w:p w14:paraId="3BBFB865" w14:textId="1BB8023B" w:rsidR="00683B2B" w:rsidRPr="003769CC" w:rsidRDefault="00683B2B" w:rsidP="00690E08">
            <w:pPr>
              <w:rPr>
                <w:rFonts w:asciiTheme="minorEastAsia" w:hAnsiTheme="minorEastAsia"/>
                <w:sz w:val="22"/>
              </w:rPr>
            </w:pPr>
            <w:r w:rsidRPr="003769CC">
              <w:rPr>
                <w:rFonts w:asciiTheme="minorEastAsia" w:hAnsiTheme="minorEastAsia" w:hint="eastAsia"/>
                <w:sz w:val="22"/>
              </w:rPr>
              <w:t>活動内容</w:t>
            </w:r>
            <w:r w:rsidR="00AD08EB" w:rsidRPr="003769CC">
              <w:rPr>
                <w:rFonts w:asciiTheme="minorEastAsia" w:hAnsiTheme="minorEastAsia" w:hint="eastAsia"/>
                <w:sz w:val="22"/>
              </w:rPr>
              <w:t>や必要性を周知するなどして</w:t>
            </w:r>
            <w:r w:rsidRPr="003769CC">
              <w:rPr>
                <w:rFonts w:asciiTheme="minorEastAsia" w:hAnsiTheme="minorEastAsia" w:hint="eastAsia"/>
                <w:sz w:val="22"/>
              </w:rPr>
              <w:t>、防犯活動の担い手確保を図る。</w:t>
            </w:r>
          </w:p>
        </w:tc>
      </w:tr>
    </w:tbl>
    <w:p w14:paraId="04BD362C" w14:textId="77777777" w:rsidR="00476D10" w:rsidRPr="003769CC" w:rsidRDefault="00476D10" w:rsidP="008A4A91">
      <w:pPr>
        <w:ind w:leftChars="100" w:left="210"/>
        <w:rPr>
          <w:noProof/>
        </w:rPr>
      </w:pPr>
      <w:r w:rsidRPr="003769CC">
        <w:rPr>
          <w:rFonts w:ascii="ＭＳ 明朝" w:eastAsia="ＭＳ 明朝" w:hAnsi="ＭＳ 明朝" w:hint="eastAsia"/>
          <w:sz w:val="22"/>
        </w:rPr>
        <w:t>■</w:t>
      </w:r>
      <w:r w:rsidRPr="003769CC">
        <w:rPr>
          <w:rFonts w:hint="eastAsia"/>
          <w:noProof/>
        </w:rPr>
        <w:t>活動目標</w:t>
      </w:r>
    </w:p>
    <w:p w14:paraId="5FE95B8C" w14:textId="3B6DEF32" w:rsidR="001F0BD1" w:rsidRPr="003769CC" w:rsidRDefault="00476D10" w:rsidP="008A4A91">
      <w:pPr>
        <w:ind w:firstLineChars="100" w:firstLine="221"/>
        <w:rPr>
          <w:noProof/>
        </w:rPr>
      </w:pPr>
      <w:r w:rsidRPr="003769CC">
        <w:rPr>
          <w:rFonts w:asciiTheme="majorEastAsia" w:eastAsiaTheme="majorEastAsia" w:hAnsiTheme="majorEastAsia" w:hint="eastAsia"/>
          <w:b/>
          <w:bCs/>
          <w:sz w:val="22"/>
        </w:rPr>
        <w:t xml:space="preserve">　</w:t>
      </w:r>
      <w:r w:rsidRPr="003769CC">
        <w:rPr>
          <w:rFonts w:hint="eastAsia"/>
          <w:noProof/>
        </w:rPr>
        <w:t>・ながら防犯パトロールの周知</w:t>
      </w:r>
      <w:r w:rsidR="00AD08EB" w:rsidRPr="003769CC">
        <w:rPr>
          <w:rFonts w:hint="eastAsia"/>
          <w:noProof/>
        </w:rPr>
        <w:t xml:space="preserve">活動　</w:t>
      </w:r>
      <w:r w:rsidRPr="003769CC">
        <w:rPr>
          <w:rFonts w:hint="eastAsia"/>
          <w:noProof/>
        </w:rPr>
        <w:t>年５回以上</w:t>
      </w:r>
    </w:p>
    <w:p w14:paraId="5B2A48FD" w14:textId="5961BBDE" w:rsidR="00683B2B" w:rsidRPr="004E797B" w:rsidRDefault="00476D10" w:rsidP="008A4A91">
      <w:pPr>
        <w:ind w:firstLineChars="100" w:firstLine="210"/>
        <w:rPr>
          <w:noProof/>
        </w:rPr>
      </w:pPr>
      <w:r w:rsidRPr="003769CC">
        <w:rPr>
          <w:rFonts w:hint="eastAsia"/>
          <w:noProof/>
        </w:rPr>
        <w:t xml:space="preserve">　・ながら防犯パトロール</w:t>
      </w:r>
      <w:r w:rsidR="008A4A91" w:rsidRPr="003769CC">
        <w:rPr>
          <w:rFonts w:hint="eastAsia"/>
          <w:noProof/>
        </w:rPr>
        <w:t>の登録人数</w:t>
      </w:r>
      <w:r w:rsidR="00AD08EB" w:rsidRPr="003769CC">
        <w:rPr>
          <w:rFonts w:hint="eastAsia"/>
          <w:noProof/>
        </w:rPr>
        <w:t xml:space="preserve">　</w:t>
      </w:r>
      <w:r w:rsidR="008A4A91" w:rsidRPr="003769CC">
        <w:rPr>
          <w:rFonts w:hint="eastAsia"/>
          <w:noProof/>
        </w:rPr>
        <w:t>令和９年度までに</w:t>
      </w:r>
      <w:r w:rsidR="00617394" w:rsidRPr="003769CC">
        <w:rPr>
          <w:rFonts w:hint="eastAsia"/>
          <w:noProof/>
        </w:rPr>
        <w:t>5</w:t>
      </w:r>
      <w:r w:rsidR="008A4A91" w:rsidRPr="003769CC">
        <w:rPr>
          <w:rFonts w:hint="eastAsia"/>
          <w:noProof/>
        </w:rPr>
        <w:t>00</w:t>
      </w:r>
      <w:r w:rsidR="008A4A91" w:rsidRPr="003769CC">
        <w:rPr>
          <w:rFonts w:hint="eastAsia"/>
          <w:noProof/>
        </w:rPr>
        <w:t>人</w:t>
      </w:r>
    </w:p>
    <w:p w14:paraId="166A01D3" w14:textId="36923F07" w:rsidR="001F0BD1" w:rsidRPr="004E797B" w:rsidRDefault="001F0BD1" w:rsidP="001F0BD1">
      <w:pPr>
        <w:rPr>
          <w:rFonts w:asciiTheme="majorEastAsia" w:eastAsiaTheme="majorEastAsia" w:hAnsiTheme="majorEastAsia"/>
          <w:sz w:val="22"/>
        </w:rPr>
      </w:pPr>
    </w:p>
    <w:p w14:paraId="2388B4DB" w14:textId="77777777" w:rsidR="00AD08EB" w:rsidRPr="004E797B" w:rsidRDefault="00AD08EB" w:rsidP="001F0BD1">
      <w:pPr>
        <w:rPr>
          <w:rFonts w:asciiTheme="majorEastAsia" w:eastAsiaTheme="majorEastAsia" w:hAnsiTheme="majorEastAsia"/>
          <w:sz w:val="22"/>
        </w:rPr>
      </w:pPr>
    </w:p>
    <w:p w14:paraId="7BD4A7B5" w14:textId="77777777" w:rsidR="001F0BD1" w:rsidRPr="004E797B" w:rsidRDefault="001F0BD1" w:rsidP="001F0BD1">
      <w:pPr>
        <w:rPr>
          <w:rFonts w:asciiTheme="majorEastAsia" w:eastAsiaTheme="majorEastAsia" w:hAnsiTheme="majorEastAsia"/>
          <w:sz w:val="18"/>
          <w:szCs w:val="20"/>
        </w:rPr>
      </w:pPr>
      <w:r w:rsidRPr="004E797B">
        <w:rPr>
          <w:noProof/>
        </w:rPr>
        <mc:AlternateContent>
          <mc:Choice Requires="wps">
            <w:drawing>
              <wp:anchor distT="0" distB="0" distL="114300" distR="114300" simplePos="0" relativeHeight="251687424" behindDoc="0" locked="0" layoutInCell="1" allowOverlap="1" wp14:anchorId="40F3685D" wp14:editId="54F77DD8">
                <wp:simplePos x="0" y="0"/>
                <wp:positionH relativeFrom="column">
                  <wp:posOffset>-260985</wp:posOffset>
                </wp:positionH>
                <wp:positionV relativeFrom="paragraph">
                  <wp:posOffset>202565</wp:posOffset>
                </wp:positionV>
                <wp:extent cx="5972175" cy="0"/>
                <wp:effectExtent l="0" t="0" r="0" b="0"/>
                <wp:wrapNone/>
                <wp:docPr id="51" name="直線コネクタ 51"/>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9F23E" id="直線コネクタ 51" o:spid="_x0000_s1026" style="position:absolute;left:0;text-align:left;z-index:251687424;visibility:visible;mso-wrap-style:square;mso-wrap-distance-left:9pt;mso-wrap-distance-top:0;mso-wrap-distance-right:9pt;mso-wrap-distance-bottom:0;mso-position-horizontal:absolute;mso-position-horizontal-relative:text;mso-position-vertical:absolute;mso-position-vertical-relative:text" from="-20.55pt,15.95pt" to="449.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" strokecolor="#4579b8 [3044]"/>
            </w:pict>
          </mc:Fallback>
        </mc:AlternateContent>
      </w:r>
    </w:p>
    <w:p w14:paraId="41B8B27C" w14:textId="0054E059" w:rsidR="001F0BD1" w:rsidRPr="004E797B" w:rsidRDefault="001F0BD1" w:rsidP="00683B2B">
      <w:pPr>
        <w:pStyle w:val="a5"/>
        <w:widowControl/>
        <w:numPr>
          <w:ilvl w:val="0"/>
          <w:numId w:val="18"/>
        </w:numPr>
        <w:ind w:leftChars="0"/>
        <w:jc w:val="left"/>
        <w:rPr>
          <w:rFonts w:asciiTheme="majorEastAsia" w:eastAsiaTheme="majorEastAsia" w:hAnsiTheme="majorEastAsia"/>
          <w:sz w:val="18"/>
          <w:szCs w:val="18"/>
        </w:rPr>
      </w:pPr>
      <w:r w:rsidRPr="004E797B">
        <w:rPr>
          <w:rFonts w:asciiTheme="majorEastAsia" w:eastAsiaTheme="majorEastAsia" w:hAnsiTheme="majorEastAsia" w:hint="eastAsia"/>
          <w:sz w:val="18"/>
          <w:szCs w:val="18"/>
        </w:rPr>
        <w:t>ながら防犯パトロール…</w:t>
      </w:r>
      <w:r w:rsidRPr="004E797B">
        <w:rPr>
          <w:rFonts w:asciiTheme="majorEastAsia" w:eastAsiaTheme="majorEastAsia" w:hAnsiTheme="majorEastAsia"/>
          <w:sz w:val="18"/>
          <w:szCs w:val="18"/>
        </w:rPr>
        <w:t>｢散歩しながら｣｢自転車での通勤や買い物のついでに｣｢業務で車を走らせな がら｣など</w:t>
      </w:r>
      <w:r w:rsidRPr="004E797B">
        <w:rPr>
          <w:rFonts w:asciiTheme="majorEastAsia" w:eastAsiaTheme="majorEastAsia" w:hAnsiTheme="majorEastAsia" w:hint="eastAsia"/>
          <w:sz w:val="18"/>
          <w:szCs w:val="18"/>
        </w:rPr>
        <w:t>、</w:t>
      </w:r>
      <w:r w:rsidRPr="004E797B">
        <w:rPr>
          <w:rFonts w:asciiTheme="majorEastAsia" w:eastAsiaTheme="majorEastAsia" w:hAnsiTheme="majorEastAsia"/>
          <w:sz w:val="18"/>
          <w:szCs w:val="18"/>
        </w:rPr>
        <w:t>日常生活と合わせて行う無理のない防犯パトロール</w:t>
      </w:r>
      <w:r w:rsidRPr="004E797B">
        <w:rPr>
          <w:rFonts w:asciiTheme="majorEastAsia" w:eastAsiaTheme="majorEastAsia" w:hAnsiTheme="majorEastAsia" w:hint="eastAsia"/>
          <w:sz w:val="18"/>
          <w:szCs w:val="18"/>
        </w:rPr>
        <w:t>です</w:t>
      </w:r>
    </w:p>
    <w:p w14:paraId="3E8177AF" w14:textId="77777777" w:rsidR="001F0BD1" w:rsidRPr="004E797B" w:rsidRDefault="001F0BD1" w:rsidP="001F0BD1">
      <w:pPr>
        <w:widowControl/>
        <w:rPr>
          <w:rFonts w:ascii="ＭＳ ゴシック" w:eastAsia="ＭＳ ゴシック" w:hAnsi="ＭＳ ゴシック" w:cs="Times New Roman"/>
          <w:sz w:val="24"/>
          <w:szCs w:val="28"/>
        </w:rPr>
      </w:pPr>
      <w:r w:rsidRPr="004E797B">
        <w:rPr>
          <w:rFonts w:ascii="ＭＳ ゴシック" w:eastAsia="ＭＳ ゴシック" w:hAnsi="ＭＳ ゴシック" w:cs="Times New Roman" w:hint="eastAsia"/>
          <w:sz w:val="24"/>
          <w:szCs w:val="28"/>
        </w:rPr>
        <w:lastRenderedPageBreak/>
        <w:t>３　援護を必要とする人への支援</w:t>
      </w:r>
    </w:p>
    <w:p w14:paraId="07D94B0C" w14:textId="77777777" w:rsidR="001F0BD1" w:rsidRPr="004E797B" w:rsidRDefault="001F0BD1" w:rsidP="001F0BD1">
      <w:pPr>
        <w:ind w:left="220" w:hangingChars="100" w:hanging="220"/>
        <w:rPr>
          <w:rFonts w:ascii="ＭＳ 明朝" w:eastAsia="ＭＳ 明朝" w:hAnsi="ＭＳ 明朝" w:cs="Times New Roman"/>
          <w:sz w:val="22"/>
        </w:rPr>
      </w:pPr>
      <w:r w:rsidRPr="004E797B">
        <w:rPr>
          <w:rFonts w:ascii="ＭＳ 明朝" w:eastAsia="ＭＳ 明朝" w:hAnsi="ＭＳ 明朝" w:cs="Times New Roman" w:hint="eastAsia"/>
          <w:sz w:val="22"/>
        </w:rPr>
        <w:t xml:space="preserve">　　高齢者、障がい者や子どもを犯罪の被害から守るとともに、これらの人たちが防犯に関する知識を深め、自ら身を守ることができるよう、様々な支援を行います。</w:t>
      </w:r>
    </w:p>
    <w:p w14:paraId="3620B000" w14:textId="4AD6587C" w:rsidR="001F0BD1" w:rsidRPr="004E797B" w:rsidRDefault="001F0BD1" w:rsidP="001F0BD1">
      <w:pPr>
        <w:ind w:leftChars="100" w:left="210"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また、防犯教育の推進を図るため、学校等が児童等に対して行う防犯教育を支援します。</w:t>
      </w:r>
      <w:r w:rsidR="00A17D26">
        <w:rPr>
          <w:rFonts w:ascii="ＭＳ 明朝" w:eastAsia="ＭＳ 明朝" w:hAnsi="ＭＳ 明朝" w:cs="Times New Roman" w:hint="eastAsia"/>
          <w:sz w:val="22"/>
        </w:rPr>
        <w:t xml:space="preserve">　　　　　　　　　　　　　　　　　　　　　　　　　　　</w:t>
      </w:r>
      <w:r w:rsidR="00617394" w:rsidRPr="004E797B">
        <w:rPr>
          <w:rFonts w:ascii="ＭＳ 明朝" w:eastAsia="ＭＳ 明朝" w:hAnsi="ＭＳ 明朝" w:cs="Times New Roman" w:hint="eastAsia"/>
          <w:sz w:val="22"/>
        </w:rPr>
        <w:t>◎：重点的取組</w:t>
      </w:r>
    </w:p>
    <w:tbl>
      <w:tblPr>
        <w:tblStyle w:val="a6"/>
        <w:tblpPr w:leftFromText="142" w:rightFromText="142" w:vertAnchor="text" w:tblpY="10"/>
        <w:tblW w:w="8969" w:type="dxa"/>
        <w:tblLook w:val="04A0" w:firstRow="1" w:lastRow="0" w:firstColumn="1" w:lastColumn="0" w:noHBand="0" w:noVBand="1"/>
      </w:tblPr>
      <w:tblGrid>
        <w:gridCol w:w="2023"/>
        <w:gridCol w:w="6946"/>
      </w:tblGrid>
      <w:tr w:rsidR="00617394" w:rsidRPr="004E797B" w14:paraId="290C6FC2" w14:textId="77777777" w:rsidTr="00617394">
        <w:tc>
          <w:tcPr>
            <w:tcW w:w="2023" w:type="dxa"/>
            <w:shd w:val="clear" w:color="auto" w:fill="D9D9D9" w:themeFill="background1" w:themeFillShade="D9"/>
          </w:tcPr>
          <w:p w14:paraId="7B797D12" w14:textId="77777777" w:rsidR="00617394" w:rsidRPr="004E797B" w:rsidRDefault="00617394" w:rsidP="00617394">
            <w:pPr>
              <w:rPr>
                <w:rFonts w:ascii="ＭＳ 明朝" w:eastAsia="ＭＳ 明朝" w:hAnsi="ＭＳ 明朝"/>
                <w:sz w:val="22"/>
              </w:rPr>
            </w:pPr>
            <w:r w:rsidRPr="004E797B">
              <w:rPr>
                <w:rFonts w:ascii="ＭＳ 明朝" w:eastAsia="ＭＳ 明朝" w:hAnsi="ＭＳ 明朝" w:hint="eastAsia"/>
                <w:sz w:val="22"/>
              </w:rPr>
              <w:t>施策</w:t>
            </w:r>
          </w:p>
        </w:tc>
        <w:tc>
          <w:tcPr>
            <w:tcW w:w="6946" w:type="dxa"/>
            <w:shd w:val="clear" w:color="auto" w:fill="D9D9D9" w:themeFill="background1" w:themeFillShade="D9"/>
          </w:tcPr>
          <w:p w14:paraId="7EC00F00" w14:textId="77777777" w:rsidR="00617394" w:rsidRPr="004E797B" w:rsidRDefault="00617394" w:rsidP="00617394">
            <w:pPr>
              <w:rPr>
                <w:rFonts w:ascii="ＭＳ 明朝" w:eastAsia="ＭＳ 明朝" w:hAnsi="ＭＳ 明朝"/>
                <w:sz w:val="22"/>
              </w:rPr>
            </w:pPr>
            <w:r w:rsidRPr="004E797B">
              <w:rPr>
                <w:rFonts w:ascii="ＭＳ 明朝" w:eastAsia="ＭＳ 明朝" w:hAnsi="ＭＳ 明朝" w:hint="eastAsia"/>
                <w:sz w:val="22"/>
              </w:rPr>
              <w:t>取組内容</w:t>
            </w:r>
          </w:p>
        </w:tc>
      </w:tr>
      <w:tr w:rsidR="00617394" w:rsidRPr="004E797B" w14:paraId="08159DD2" w14:textId="77777777" w:rsidTr="00617394">
        <w:tc>
          <w:tcPr>
            <w:tcW w:w="2023" w:type="dxa"/>
            <w:vMerge w:val="restart"/>
          </w:tcPr>
          <w:p w14:paraId="5D282996" w14:textId="77777777" w:rsidR="00617394" w:rsidRPr="004E797B" w:rsidRDefault="00617394" w:rsidP="00617394">
            <w:pPr>
              <w:rPr>
                <w:rFonts w:ascii="ＭＳ 明朝" w:eastAsia="ＭＳ 明朝" w:hAnsi="ＭＳ 明朝"/>
                <w:sz w:val="22"/>
              </w:rPr>
            </w:pPr>
            <w:r w:rsidRPr="004E797B">
              <w:rPr>
                <w:rFonts w:ascii="ＭＳ 明朝" w:eastAsia="ＭＳ 明朝" w:hAnsi="ＭＳ 明朝" w:hint="eastAsia"/>
                <w:sz w:val="22"/>
              </w:rPr>
              <w:t>援護を必要とする</w:t>
            </w:r>
          </w:p>
          <w:p w14:paraId="68D03D9A" w14:textId="77777777" w:rsidR="00617394" w:rsidRPr="004E797B" w:rsidRDefault="00617394" w:rsidP="00617394">
            <w:pPr>
              <w:jc w:val="right"/>
              <w:rPr>
                <w:rFonts w:ascii="ＭＳ 明朝" w:eastAsia="ＭＳ 明朝" w:hAnsi="ＭＳ 明朝"/>
                <w:sz w:val="22"/>
              </w:rPr>
            </w:pPr>
            <w:r w:rsidRPr="004E797B">
              <w:rPr>
                <w:rFonts w:ascii="ＭＳ 明朝" w:eastAsia="ＭＳ 明朝" w:hAnsi="ＭＳ 明朝" w:hint="eastAsia"/>
                <w:sz w:val="22"/>
              </w:rPr>
              <w:t>人への防犯教育</w:t>
            </w:r>
          </w:p>
        </w:tc>
        <w:tc>
          <w:tcPr>
            <w:tcW w:w="6946" w:type="dxa"/>
          </w:tcPr>
          <w:p w14:paraId="17D81C2F" w14:textId="77777777" w:rsidR="00617394" w:rsidRPr="003769CC" w:rsidRDefault="00617394" w:rsidP="00617394">
            <w:pPr>
              <w:rPr>
                <w:rFonts w:asciiTheme="majorEastAsia" w:eastAsiaTheme="majorEastAsia" w:hAnsiTheme="majorEastAsia"/>
                <w:sz w:val="22"/>
              </w:rPr>
            </w:pPr>
            <w:r w:rsidRPr="003769CC">
              <w:rPr>
                <w:rFonts w:asciiTheme="majorEastAsia" w:eastAsiaTheme="majorEastAsia" w:hAnsiTheme="majorEastAsia" w:hint="eastAsia"/>
                <w:b/>
                <w:bCs/>
                <w:sz w:val="22"/>
              </w:rPr>
              <w:t>◎情報の受け手に合わせた広報手段の検討</w:t>
            </w:r>
            <w:r w:rsidRPr="003769CC">
              <w:rPr>
                <w:rFonts w:asciiTheme="majorEastAsia" w:eastAsiaTheme="majorEastAsia" w:hAnsiTheme="majorEastAsia" w:hint="eastAsia"/>
                <w:sz w:val="22"/>
              </w:rPr>
              <w:t>（再掲）</w:t>
            </w:r>
          </w:p>
          <w:p w14:paraId="58BDE561" w14:textId="77777777" w:rsidR="00617394" w:rsidRPr="003769CC" w:rsidRDefault="00617394" w:rsidP="00617394">
            <w:pPr>
              <w:rPr>
                <w:rFonts w:ascii="ＭＳ 明朝" w:eastAsia="ＭＳ 明朝" w:hAnsi="ＭＳ 明朝"/>
                <w:sz w:val="22"/>
              </w:rPr>
            </w:pPr>
            <w:r w:rsidRPr="003769CC">
              <w:rPr>
                <w:rFonts w:ascii="ＭＳ 明朝" w:eastAsia="ＭＳ 明朝" w:hAnsi="ＭＳ 明朝" w:hint="eastAsia"/>
                <w:sz w:val="22"/>
              </w:rPr>
              <w:t>高齢者、障がい者や子どもに効果的に情報を届けるため、関係団体の広報誌を活用するなど新たな広報手段を検討する。</w:t>
            </w:r>
          </w:p>
        </w:tc>
      </w:tr>
      <w:tr w:rsidR="00617394" w:rsidRPr="004E797B" w14:paraId="32B39D25" w14:textId="77777777" w:rsidTr="00617394">
        <w:tc>
          <w:tcPr>
            <w:tcW w:w="2023" w:type="dxa"/>
            <w:vMerge/>
          </w:tcPr>
          <w:p w14:paraId="40544420" w14:textId="77777777" w:rsidR="00617394" w:rsidRPr="004E797B" w:rsidRDefault="00617394" w:rsidP="00617394">
            <w:pPr>
              <w:rPr>
                <w:rFonts w:ascii="ＭＳ 明朝" w:eastAsia="ＭＳ 明朝" w:hAnsi="ＭＳ 明朝"/>
                <w:sz w:val="22"/>
              </w:rPr>
            </w:pPr>
          </w:p>
        </w:tc>
        <w:tc>
          <w:tcPr>
            <w:tcW w:w="6946" w:type="dxa"/>
          </w:tcPr>
          <w:p w14:paraId="7BC65A5C" w14:textId="77777777" w:rsidR="00617394" w:rsidRPr="003769CC" w:rsidRDefault="00617394" w:rsidP="00617394">
            <w:pPr>
              <w:rPr>
                <w:rFonts w:asciiTheme="majorEastAsia" w:eastAsiaTheme="majorEastAsia" w:hAnsiTheme="majorEastAsia"/>
                <w:sz w:val="22"/>
              </w:rPr>
            </w:pPr>
            <w:r w:rsidRPr="003769CC">
              <w:rPr>
                <w:rFonts w:asciiTheme="majorEastAsia" w:eastAsiaTheme="majorEastAsia" w:hAnsiTheme="majorEastAsia" w:hint="eastAsia"/>
                <w:sz w:val="22"/>
              </w:rPr>
              <w:t>高齢者家庭訪問の実施</w:t>
            </w:r>
          </w:p>
          <w:p w14:paraId="03857A5B" w14:textId="77777777" w:rsidR="00617394" w:rsidRPr="003769CC" w:rsidRDefault="00617394" w:rsidP="00617394">
            <w:pPr>
              <w:rPr>
                <w:rFonts w:asciiTheme="minorEastAsia" w:hAnsiTheme="minorEastAsia"/>
                <w:sz w:val="22"/>
              </w:rPr>
            </w:pPr>
            <w:r w:rsidRPr="003769CC">
              <w:rPr>
                <w:rFonts w:asciiTheme="minorEastAsia" w:hAnsiTheme="minorEastAsia" w:hint="eastAsia"/>
                <w:sz w:val="22"/>
              </w:rPr>
              <w:t>高齢者の家庭を訪問し、防犯に関する啓発チラシ等を配布し、情報提供を行う。</w:t>
            </w:r>
          </w:p>
        </w:tc>
      </w:tr>
      <w:tr w:rsidR="00617394" w:rsidRPr="004E797B" w14:paraId="0BF02576" w14:textId="77777777" w:rsidTr="00617394">
        <w:tc>
          <w:tcPr>
            <w:tcW w:w="2023" w:type="dxa"/>
            <w:vMerge/>
          </w:tcPr>
          <w:p w14:paraId="2FA0751A" w14:textId="77777777" w:rsidR="00617394" w:rsidRPr="004E797B" w:rsidRDefault="00617394" w:rsidP="00617394">
            <w:pPr>
              <w:rPr>
                <w:rFonts w:ascii="ＭＳ 明朝" w:eastAsia="ＭＳ 明朝" w:hAnsi="ＭＳ 明朝"/>
                <w:sz w:val="22"/>
              </w:rPr>
            </w:pPr>
          </w:p>
        </w:tc>
        <w:tc>
          <w:tcPr>
            <w:tcW w:w="6946" w:type="dxa"/>
          </w:tcPr>
          <w:p w14:paraId="39B9260F" w14:textId="77777777" w:rsidR="00617394" w:rsidRPr="003769CC" w:rsidRDefault="00617394" w:rsidP="00617394">
            <w:pPr>
              <w:rPr>
                <w:rFonts w:asciiTheme="majorEastAsia" w:eastAsiaTheme="majorEastAsia" w:hAnsiTheme="majorEastAsia"/>
                <w:sz w:val="22"/>
              </w:rPr>
            </w:pPr>
            <w:r w:rsidRPr="003769CC">
              <w:rPr>
                <w:rFonts w:asciiTheme="majorEastAsia" w:eastAsiaTheme="majorEastAsia" w:hAnsiTheme="majorEastAsia" w:hint="eastAsia"/>
                <w:sz w:val="22"/>
              </w:rPr>
              <w:t>防犯講習会等への支援（再掲）</w:t>
            </w:r>
          </w:p>
          <w:p w14:paraId="0EF5EF75" w14:textId="77777777" w:rsidR="00617394" w:rsidRPr="003769CC" w:rsidRDefault="00617394" w:rsidP="00617394">
            <w:pPr>
              <w:rPr>
                <w:rFonts w:ascii="ＭＳ 明朝" w:eastAsia="ＭＳ 明朝" w:hAnsi="ＭＳ 明朝"/>
                <w:sz w:val="22"/>
              </w:rPr>
            </w:pPr>
            <w:r w:rsidRPr="003769CC">
              <w:rPr>
                <w:rFonts w:ascii="ＭＳ 明朝" w:eastAsia="ＭＳ 明朝" w:hAnsi="ＭＳ 明朝" w:hint="eastAsia"/>
                <w:sz w:val="22"/>
              </w:rPr>
              <w:t>老人クラブ等の団体で行われる講習会への講師派遣の窓口となるなど、講習会実施や活動推進への支援を行う。</w:t>
            </w:r>
          </w:p>
        </w:tc>
      </w:tr>
      <w:tr w:rsidR="00617394" w:rsidRPr="004E797B" w14:paraId="1EB3E951" w14:textId="77777777" w:rsidTr="00617394">
        <w:tc>
          <w:tcPr>
            <w:tcW w:w="2023" w:type="dxa"/>
            <w:vMerge/>
          </w:tcPr>
          <w:p w14:paraId="16D9DE0F" w14:textId="77777777" w:rsidR="00617394" w:rsidRPr="004E797B" w:rsidRDefault="00617394" w:rsidP="00617394">
            <w:pPr>
              <w:rPr>
                <w:rFonts w:ascii="ＭＳ 明朝" w:eastAsia="ＭＳ 明朝" w:hAnsi="ＭＳ 明朝"/>
                <w:sz w:val="22"/>
              </w:rPr>
            </w:pPr>
          </w:p>
        </w:tc>
        <w:tc>
          <w:tcPr>
            <w:tcW w:w="6946" w:type="dxa"/>
          </w:tcPr>
          <w:p w14:paraId="3F28B626" w14:textId="77777777" w:rsidR="00617394" w:rsidRPr="003769CC" w:rsidRDefault="00617394" w:rsidP="00617394">
            <w:pPr>
              <w:rPr>
                <w:rFonts w:asciiTheme="majorEastAsia" w:eastAsiaTheme="majorEastAsia" w:hAnsiTheme="majorEastAsia"/>
                <w:sz w:val="22"/>
              </w:rPr>
            </w:pPr>
            <w:r w:rsidRPr="003769CC">
              <w:rPr>
                <w:rFonts w:asciiTheme="majorEastAsia" w:eastAsiaTheme="majorEastAsia" w:hAnsiTheme="majorEastAsia" w:hint="eastAsia"/>
                <w:sz w:val="22"/>
              </w:rPr>
              <w:t>防犯教室の実施</w:t>
            </w:r>
          </w:p>
          <w:p w14:paraId="17E09B56" w14:textId="77777777" w:rsidR="00617394" w:rsidRPr="003769CC" w:rsidRDefault="00617394" w:rsidP="00617394">
            <w:pPr>
              <w:rPr>
                <w:rFonts w:ascii="ＭＳ 明朝" w:eastAsia="ＭＳ 明朝" w:hAnsi="ＭＳ 明朝"/>
                <w:sz w:val="22"/>
              </w:rPr>
            </w:pPr>
            <w:r w:rsidRPr="003769CC">
              <w:rPr>
                <w:rFonts w:ascii="ＭＳ 明朝" w:eastAsia="ＭＳ 明朝" w:hAnsi="ＭＳ 明朝" w:hint="eastAsia"/>
                <w:sz w:val="22"/>
              </w:rPr>
              <w:t>新入学児童に対する防犯教室を実施し、防犯知識の習得を支援する。</w:t>
            </w:r>
          </w:p>
        </w:tc>
      </w:tr>
      <w:tr w:rsidR="00617394" w:rsidRPr="004E797B" w14:paraId="23CB2393" w14:textId="77777777" w:rsidTr="00617394">
        <w:tc>
          <w:tcPr>
            <w:tcW w:w="2023" w:type="dxa"/>
            <w:vMerge/>
          </w:tcPr>
          <w:p w14:paraId="770A8F4E" w14:textId="77777777" w:rsidR="00617394" w:rsidRPr="004E797B" w:rsidRDefault="00617394" w:rsidP="00617394">
            <w:pPr>
              <w:rPr>
                <w:rFonts w:ascii="ＭＳ 明朝" w:eastAsia="ＭＳ 明朝" w:hAnsi="ＭＳ 明朝"/>
                <w:sz w:val="22"/>
              </w:rPr>
            </w:pPr>
          </w:p>
        </w:tc>
        <w:tc>
          <w:tcPr>
            <w:tcW w:w="6946" w:type="dxa"/>
          </w:tcPr>
          <w:p w14:paraId="6B289D18" w14:textId="77777777" w:rsidR="00617394" w:rsidRPr="003769CC" w:rsidRDefault="00617394" w:rsidP="00617394">
            <w:pPr>
              <w:rPr>
                <w:rFonts w:ascii="ＭＳ ゴシック" w:eastAsia="ＭＳ ゴシック" w:hAnsi="ＭＳ ゴシック"/>
                <w:sz w:val="22"/>
              </w:rPr>
            </w:pPr>
            <w:r w:rsidRPr="003769CC">
              <w:rPr>
                <w:rFonts w:ascii="ＭＳ ゴシック" w:eastAsia="ＭＳ ゴシック" w:hAnsi="ＭＳ ゴシック" w:hint="eastAsia"/>
                <w:sz w:val="22"/>
              </w:rPr>
              <w:t>出前講座での情報提供</w:t>
            </w:r>
          </w:p>
          <w:p w14:paraId="101F8201" w14:textId="77777777" w:rsidR="00617394" w:rsidRPr="003769CC" w:rsidRDefault="00617394" w:rsidP="00617394">
            <w:pPr>
              <w:rPr>
                <w:rFonts w:ascii="ＭＳ 明朝" w:eastAsia="ＭＳ 明朝" w:hAnsi="ＭＳ 明朝"/>
                <w:sz w:val="22"/>
              </w:rPr>
            </w:pPr>
            <w:r w:rsidRPr="003769CC">
              <w:rPr>
                <w:rFonts w:ascii="ＭＳ 明朝" w:eastAsia="ＭＳ 明朝" w:hAnsi="ＭＳ 明朝" w:hint="eastAsia"/>
                <w:sz w:val="22"/>
              </w:rPr>
              <w:t>消費生活センターが行う出前講座で特殊詐欺防止対策等の防犯情報を提供し、防犯知識習得の支援を図る。</w:t>
            </w:r>
          </w:p>
        </w:tc>
      </w:tr>
      <w:tr w:rsidR="00617394" w:rsidRPr="004E797B" w14:paraId="0C6BADB8" w14:textId="77777777" w:rsidTr="00617394">
        <w:trPr>
          <w:trHeight w:val="620"/>
        </w:trPr>
        <w:tc>
          <w:tcPr>
            <w:tcW w:w="2023" w:type="dxa"/>
            <w:vMerge/>
          </w:tcPr>
          <w:p w14:paraId="4320959E" w14:textId="77777777" w:rsidR="00617394" w:rsidRPr="004E797B" w:rsidRDefault="00617394" w:rsidP="00617394">
            <w:pPr>
              <w:rPr>
                <w:rFonts w:ascii="ＭＳ 明朝" w:eastAsia="ＭＳ 明朝" w:hAnsi="ＭＳ 明朝"/>
                <w:sz w:val="22"/>
              </w:rPr>
            </w:pPr>
          </w:p>
        </w:tc>
        <w:tc>
          <w:tcPr>
            <w:tcW w:w="6946" w:type="dxa"/>
          </w:tcPr>
          <w:p w14:paraId="5418B8B9" w14:textId="77777777" w:rsidR="00617394" w:rsidRPr="003769CC" w:rsidRDefault="00617394" w:rsidP="00617394">
            <w:pPr>
              <w:rPr>
                <w:rFonts w:asciiTheme="majorEastAsia" w:eastAsiaTheme="majorEastAsia" w:hAnsiTheme="majorEastAsia"/>
                <w:sz w:val="22"/>
              </w:rPr>
            </w:pPr>
            <w:r w:rsidRPr="003769CC">
              <w:rPr>
                <w:rFonts w:asciiTheme="majorEastAsia" w:eastAsiaTheme="majorEastAsia" w:hAnsiTheme="majorEastAsia" w:hint="eastAsia"/>
                <w:sz w:val="22"/>
              </w:rPr>
              <w:t>特殊詐欺防止対策に関する情報提供</w:t>
            </w:r>
          </w:p>
          <w:p w14:paraId="53736161" w14:textId="77777777" w:rsidR="00617394" w:rsidRPr="003769CC" w:rsidRDefault="00617394" w:rsidP="00617394">
            <w:pPr>
              <w:rPr>
                <w:rFonts w:ascii="ＭＳ 明朝" w:eastAsia="ＭＳ 明朝" w:hAnsi="ＭＳ 明朝"/>
                <w:sz w:val="22"/>
              </w:rPr>
            </w:pPr>
            <w:r w:rsidRPr="003769CC">
              <w:rPr>
                <w:rFonts w:ascii="ＭＳ 明朝" w:eastAsia="ＭＳ 明朝" w:hAnsi="ＭＳ 明朝" w:hint="eastAsia"/>
                <w:sz w:val="22"/>
              </w:rPr>
              <w:t>広報やイベントの機会を利用して情報を提供し、特殊詐欺やインターネットを介した詐欺事案に関する情報の周知を図る。</w:t>
            </w:r>
          </w:p>
        </w:tc>
      </w:tr>
      <w:tr w:rsidR="00617394" w:rsidRPr="004E797B" w14:paraId="40D9687E" w14:textId="77777777" w:rsidTr="00617394">
        <w:tc>
          <w:tcPr>
            <w:tcW w:w="2023" w:type="dxa"/>
          </w:tcPr>
          <w:p w14:paraId="19F41967" w14:textId="77777777" w:rsidR="00617394" w:rsidRPr="004E797B" w:rsidRDefault="00617394" w:rsidP="00617394">
            <w:pPr>
              <w:ind w:left="1100" w:hangingChars="500" w:hanging="1100"/>
              <w:rPr>
                <w:rFonts w:ascii="ＭＳ 明朝" w:eastAsia="ＭＳ 明朝" w:hAnsi="ＭＳ 明朝"/>
                <w:sz w:val="22"/>
              </w:rPr>
            </w:pPr>
            <w:r w:rsidRPr="004E797B">
              <w:rPr>
                <w:rFonts w:ascii="ＭＳ 明朝" w:eastAsia="ＭＳ 明朝" w:hAnsi="ＭＳ 明朝" w:hint="eastAsia"/>
                <w:sz w:val="22"/>
              </w:rPr>
              <w:t>子どもの登下校時</w:t>
            </w:r>
          </w:p>
          <w:p w14:paraId="447F48AD" w14:textId="77777777" w:rsidR="00617394" w:rsidRPr="004E797B" w:rsidRDefault="00617394" w:rsidP="00617394">
            <w:pPr>
              <w:ind w:left="1100" w:hangingChars="500" w:hanging="1100"/>
              <w:jc w:val="right"/>
              <w:rPr>
                <w:rFonts w:ascii="ＭＳ 明朝" w:eastAsia="ＭＳ 明朝" w:hAnsi="ＭＳ 明朝"/>
                <w:sz w:val="22"/>
              </w:rPr>
            </w:pPr>
            <w:r w:rsidRPr="004E797B">
              <w:rPr>
                <w:rFonts w:ascii="ＭＳ 明朝" w:eastAsia="ＭＳ 明朝" w:hAnsi="ＭＳ 明朝" w:hint="eastAsia"/>
                <w:sz w:val="22"/>
              </w:rPr>
              <w:t>の安全確保</w:t>
            </w:r>
          </w:p>
        </w:tc>
        <w:tc>
          <w:tcPr>
            <w:tcW w:w="6946" w:type="dxa"/>
          </w:tcPr>
          <w:p w14:paraId="621400E4" w14:textId="77777777" w:rsidR="00617394" w:rsidRPr="004E797B" w:rsidRDefault="00617394" w:rsidP="00617394">
            <w:pPr>
              <w:rPr>
                <w:rFonts w:asciiTheme="majorEastAsia" w:eastAsiaTheme="majorEastAsia" w:hAnsiTheme="majorEastAsia"/>
                <w:sz w:val="22"/>
              </w:rPr>
            </w:pPr>
            <w:r w:rsidRPr="004E797B">
              <w:rPr>
                <w:rFonts w:asciiTheme="majorEastAsia" w:eastAsiaTheme="majorEastAsia" w:hAnsiTheme="majorEastAsia" w:hint="eastAsia"/>
                <w:sz w:val="22"/>
              </w:rPr>
              <w:t>通学路点検の実施</w:t>
            </w:r>
          </w:p>
          <w:p w14:paraId="3473282F" w14:textId="77777777" w:rsidR="00617394" w:rsidRPr="004E797B" w:rsidRDefault="00617394" w:rsidP="00617394">
            <w:pPr>
              <w:rPr>
                <w:rFonts w:asciiTheme="majorEastAsia" w:eastAsiaTheme="majorEastAsia" w:hAnsiTheme="majorEastAsia"/>
                <w:sz w:val="22"/>
              </w:rPr>
            </w:pPr>
            <w:r w:rsidRPr="004E797B">
              <w:rPr>
                <w:rFonts w:ascii="ＭＳ 明朝" w:eastAsia="ＭＳ 明朝" w:hAnsi="ＭＳ 明朝" w:hint="eastAsia"/>
                <w:sz w:val="22"/>
              </w:rPr>
              <w:t>道路管理者、学校や警察等と連携して通学路を点検し、児童等の安全確保を図る。</w:t>
            </w:r>
          </w:p>
        </w:tc>
      </w:tr>
      <w:tr w:rsidR="00617394" w:rsidRPr="004E797B" w14:paraId="30A90A17" w14:textId="77777777" w:rsidTr="00617394">
        <w:tc>
          <w:tcPr>
            <w:tcW w:w="2023" w:type="dxa"/>
            <w:vMerge w:val="restart"/>
          </w:tcPr>
          <w:p w14:paraId="6F8A864F" w14:textId="77777777" w:rsidR="00617394" w:rsidRPr="004E797B" w:rsidRDefault="00617394" w:rsidP="00617394">
            <w:pPr>
              <w:rPr>
                <w:rFonts w:ascii="ＭＳ 明朝" w:eastAsia="ＭＳ 明朝" w:hAnsi="ＭＳ 明朝"/>
                <w:sz w:val="22"/>
              </w:rPr>
            </w:pPr>
            <w:r w:rsidRPr="004E797B">
              <w:rPr>
                <w:rFonts w:ascii="ＭＳ 明朝" w:eastAsia="ＭＳ 明朝" w:hAnsi="ＭＳ 明朝" w:hint="eastAsia"/>
                <w:sz w:val="22"/>
              </w:rPr>
              <w:t>学校等における</w:t>
            </w:r>
          </w:p>
          <w:p w14:paraId="304F6B0D" w14:textId="77777777" w:rsidR="00617394" w:rsidRPr="004E797B" w:rsidRDefault="00617394" w:rsidP="00617394">
            <w:pPr>
              <w:jc w:val="right"/>
              <w:rPr>
                <w:rFonts w:ascii="ＭＳ 明朝" w:eastAsia="ＭＳ 明朝" w:hAnsi="ＭＳ 明朝"/>
                <w:sz w:val="22"/>
              </w:rPr>
            </w:pPr>
            <w:r w:rsidRPr="004E797B">
              <w:rPr>
                <w:rFonts w:ascii="ＭＳ 明朝" w:eastAsia="ＭＳ 明朝" w:hAnsi="ＭＳ 明朝" w:hint="eastAsia"/>
                <w:sz w:val="22"/>
              </w:rPr>
              <w:t>防犯教育への支援</w:t>
            </w:r>
          </w:p>
        </w:tc>
        <w:tc>
          <w:tcPr>
            <w:tcW w:w="6946" w:type="dxa"/>
          </w:tcPr>
          <w:p w14:paraId="71CAB05B" w14:textId="77777777" w:rsidR="00617394" w:rsidRPr="004E797B" w:rsidRDefault="00617394" w:rsidP="00617394">
            <w:pPr>
              <w:rPr>
                <w:rFonts w:asciiTheme="majorEastAsia" w:eastAsiaTheme="majorEastAsia" w:hAnsiTheme="majorEastAsia"/>
                <w:sz w:val="22"/>
              </w:rPr>
            </w:pPr>
            <w:r w:rsidRPr="004E797B">
              <w:rPr>
                <w:rFonts w:asciiTheme="majorEastAsia" w:eastAsiaTheme="majorEastAsia" w:hAnsiTheme="majorEastAsia" w:hint="eastAsia"/>
                <w:sz w:val="22"/>
              </w:rPr>
              <w:t>防犯教育の導入</w:t>
            </w:r>
          </w:p>
          <w:p w14:paraId="07DC7CB6" w14:textId="77777777" w:rsidR="00617394" w:rsidRPr="004E797B" w:rsidRDefault="00617394" w:rsidP="00617394">
            <w:pPr>
              <w:rPr>
                <w:rFonts w:ascii="ＭＳ 明朝" w:eastAsia="ＭＳ 明朝" w:hAnsi="ＭＳ 明朝"/>
                <w:sz w:val="22"/>
              </w:rPr>
            </w:pPr>
            <w:r w:rsidRPr="004E797B">
              <w:rPr>
                <w:rFonts w:ascii="ＭＳ 明朝" w:eastAsia="ＭＳ 明朝" w:hAnsi="ＭＳ 明朝" w:hint="eastAsia"/>
                <w:sz w:val="22"/>
              </w:rPr>
              <w:t>市が行う交通安全教室において防犯教育を導入し、子どもの防犯知識の習得を支援する。</w:t>
            </w:r>
          </w:p>
        </w:tc>
      </w:tr>
      <w:tr w:rsidR="00617394" w:rsidRPr="004E797B" w14:paraId="284481EF" w14:textId="77777777" w:rsidTr="00617394">
        <w:tc>
          <w:tcPr>
            <w:tcW w:w="2023" w:type="dxa"/>
            <w:vMerge/>
          </w:tcPr>
          <w:p w14:paraId="5FF4E221" w14:textId="77777777" w:rsidR="00617394" w:rsidRPr="004E797B" w:rsidRDefault="00617394" w:rsidP="00617394">
            <w:pPr>
              <w:rPr>
                <w:rFonts w:ascii="ＭＳ 明朝" w:eastAsia="ＭＳ 明朝" w:hAnsi="ＭＳ 明朝"/>
                <w:sz w:val="22"/>
              </w:rPr>
            </w:pPr>
          </w:p>
        </w:tc>
        <w:tc>
          <w:tcPr>
            <w:tcW w:w="6946" w:type="dxa"/>
          </w:tcPr>
          <w:p w14:paraId="5093FAA8" w14:textId="77777777" w:rsidR="00617394" w:rsidRPr="004E797B" w:rsidRDefault="00617394" w:rsidP="00617394">
            <w:pPr>
              <w:rPr>
                <w:rFonts w:asciiTheme="majorEastAsia" w:eastAsiaTheme="majorEastAsia" w:hAnsiTheme="majorEastAsia"/>
                <w:sz w:val="22"/>
              </w:rPr>
            </w:pPr>
            <w:r w:rsidRPr="004E797B">
              <w:rPr>
                <w:rFonts w:asciiTheme="majorEastAsia" w:eastAsiaTheme="majorEastAsia" w:hAnsiTheme="majorEastAsia" w:hint="eastAsia"/>
                <w:sz w:val="22"/>
              </w:rPr>
              <w:t>防犯関係情報の提供</w:t>
            </w:r>
          </w:p>
          <w:p w14:paraId="5803E3BC" w14:textId="77777777" w:rsidR="00617394" w:rsidRPr="004E797B" w:rsidRDefault="00617394" w:rsidP="00617394">
            <w:pPr>
              <w:rPr>
                <w:rFonts w:ascii="ＭＳ 明朝" w:eastAsia="ＭＳ 明朝" w:hAnsi="ＭＳ 明朝"/>
                <w:sz w:val="22"/>
              </w:rPr>
            </w:pPr>
            <w:r w:rsidRPr="004E797B">
              <w:rPr>
                <w:rFonts w:ascii="ＭＳ 明朝" w:eastAsia="ＭＳ 明朝" w:hAnsi="ＭＳ 明朝" w:hint="eastAsia"/>
                <w:sz w:val="22"/>
              </w:rPr>
              <w:t>学校等への情報提供を行い、防犯教育の推進を支援する。</w:t>
            </w:r>
          </w:p>
        </w:tc>
      </w:tr>
    </w:tbl>
    <w:p w14:paraId="65DA9028" w14:textId="77777777" w:rsidR="00617394" w:rsidRPr="003769CC" w:rsidRDefault="00617394" w:rsidP="00617394">
      <w:pPr>
        <w:ind w:leftChars="100" w:left="210"/>
        <w:rPr>
          <w:noProof/>
        </w:rPr>
      </w:pPr>
      <w:r w:rsidRPr="003769CC">
        <w:rPr>
          <w:rFonts w:ascii="ＭＳ 明朝" w:eastAsia="ＭＳ 明朝" w:hAnsi="ＭＳ 明朝" w:hint="eastAsia"/>
          <w:sz w:val="22"/>
        </w:rPr>
        <w:t>■</w:t>
      </w:r>
      <w:r w:rsidRPr="003769CC">
        <w:rPr>
          <w:rFonts w:hint="eastAsia"/>
          <w:noProof/>
        </w:rPr>
        <w:t>活動目標</w:t>
      </w:r>
    </w:p>
    <w:p w14:paraId="1F0CC306" w14:textId="2C225177" w:rsidR="001F0BD1" w:rsidRPr="003769CC" w:rsidRDefault="00617394" w:rsidP="00036799">
      <w:pPr>
        <w:wordWrap w:val="0"/>
        <w:ind w:right="880"/>
        <w:rPr>
          <w:rFonts w:ascii="ＭＳ 明朝" w:eastAsia="ＭＳ 明朝" w:hAnsi="ＭＳ 明朝"/>
          <w:sz w:val="22"/>
        </w:rPr>
      </w:pPr>
      <w:r w:rsidRPr="003769CC">
        <w:rPr>
          <w:rFonts w:ascii="ＭＳ 明朝" w:eastAsia="ＭＳ 明朝" w:hAnsi="ＭＳ 明朝" w:cs="Times New Roman" w:hint="eastAsia"/>
          <w:sz w:val="22"/>
        </w:rPr>
        <w:t xml:space="preserve">　　</w:t>
      </w:r>
      <w:r w:rsidRPr="003769CC">
        <w:rPr>
          <w:rFonts w:hint="eastAsia"/>
          <w:noProof/>
        </w:rPr>
        <w:t>・新たな広報手段の検討</w:t>
      </w:r>
    </w:p>
    <w:p w14:paraId="427CE26A" w14:textId="35ABB422" w:rsidR="00C41539" w:rsidRPr="003769CC" w:rsidRDefault="00BE149B" w:rsidP="00BE149B">
      <w:pPr>
        <w:pStyle w:val="a5"/>
        <w:numPr>
          <w:ilvl w:val="0"/>
          <w:numId w:val="19"/>
        </w:numPr>
        <w:ind w:leftChars="0" w:hanging="71"/>
        <w:rPr>
          <w:noProof/>
        </w:rPr>
      </w:pPr>
      <w:r>
        <w:rPr>
          <w:rFonts w:hint="eastAsia"/>
          <w:noProof/>
        </w:rPr>
        <w:t xml:space="preserve"> </w:t>
      </w:r>
      <w:r w:rsidR="00617394" w:rsidRPr="003769CC">
        <w:rPr>
          <w:rFonts w:hint="eastAsia"/>
          <w:noProof/>
        </w:rPr>
        <w:t>関係団体等に有効な広報手段の聞き取り</w:t>
      </w:r>
    </w:p>
    <w:p w14:paraId="295F8DB6" w14:textId="172A39CC" w:rsidR="00A17D26" w:rsidRPr="003769CC" w:rsidRDefault="00BE149B" w:rsidP="00BE149B">
      <w:pPr>
        <w:pStyle w:val="a5"/>
        <w:numPr>
          <w:ilvl w:val="0"/>
          <w:numId w:val="19"/>
        </w:numPr>
        <w:ind w:leftChars="0" w:hanging="71"/>
        <w:rPr>
          <w:noProof/>
        </w:rPr>
      </w:pPr>
      <w:r>
        <w:rPr>
          <w:rFonts w:hint="eastAsia"/>
          <w:noProof/>
        </w:rPr>
        <w:t xml:space="preserve"> </w:t>
      </w:r>
      <w:r w:rsidR="00C41539" w:rsidRPr="003769CC">
        <w:rPr>
          <w:rFonts w:hint="eastAsia"/>
          <w:noProof/>
        </w:rPr>
        <w:t>聞き取りを踏まえ、広報手段の提案</w:t>
      </w:r>
    </w:p>
    <w:p w14:paraId="67A73345" w14:textId="49F7F87D" w:rsidR="00A17D26" w:rsidRPr="003769CC" w:rsidRDefault="00BE149B" w:rsidP="00BE149B">
      <w:pPr>
        <w:pStyle w:val="a5"/>
        <w:numPr>
          <w:ilvl w:val="0"/>
          <w:numId w:val="19"/>
        </w:numPr>
        <w:ind w:leftChars="0" w:hanging="71"/>
        <w:rPr>
          <w:noProof/>
        </w:rPr>
      </w:pPr>
      <w:r>
        <w:rPr>
          <w:rFonts w:hint="eastAsia"/>
          <w:noProof/>
        </w:rPr>
        <w:t xml:space="preserve"> </w:t>
      </w:r>
      <w:r w:rsidR="00C41539" w:rsidRPr="003769CC">
        <w:rPr>
          <w:rFonts w:hint="eastAsia"/>
          <w:noProof/>
        </w:rPr>
        <w:t>団体等に提案内容の有効性を確認</w:t>
      </w:r>
    </w:p>
    <w:p w14:paraId="594A5839" w14:textId="4904A1C9" w:rsidR="00617394" w:rsidRPr="003769CC" w:rsidRDefault="00BE149B" w:rsidP="00BE149B">
      <w:pPr>
        <w:pStyle w:val="a5"/>
        <w:numPr>
          <w:ilvl w:val="0"/>
          <w:numId w:val="19"/>
        </w:numPr>
        <w:ind w:leftChars="0" w:hanging="71"/>
        <w:rPr>
          <w:noProof/>
        </w:rPr>
      </w:pPr>
      <w:r>
        <w:rPr>
          <w:rFonts w:hint="eastAsia"/>
          <w:noProof/>
        </w:rPr>
        <w:t xml:space="preserve"> </w:t>
      </w:r>
      <w:r w:rsidR="00C41539" w:rsidRPr="003769CC">
        <w:rPr>
          <w:rFonts w:hint="eastAsia"/>
          <w:noProof/>
        </w:rPr>
        <w:t>実現の可否について検討</w:t>
      </w:r>
    </w:p>
    <w:p w14:paraId="62BD4C27" w14:textId="51BF75B5" w:rsidR="00A17D26" w:rsidRPr="003769CC" w:rsidRDefault="00BE149B" w:rsidP="00BE149B">
      <w:pPr>
        <w:pStyle w:val="a5"/>
        <w:numPr>
          <w:ilvl w:val="0"/>
          <w:numId w:val="19"/>
        </w:numPr>
        <w:ind w:leftChars="0" w:hanging="71"/>
        <w:rPr>
          <w:rFonts w:ascii="ＭＳ 明朝" w:eastAsia="ＭＳ 明朝" w:hAnsi="ＭＳ 明朝"/>
          <w:sz w:val="22"/>
        </w:rPr>
      </w:pPr>
      <w:r>
        <w:rPr>
          <w:rFonts w:ascii="ＭＳ 明朝" w:eastAsia="ＭＳ 明朝" w:hAnsi="ＭＳ 明朝" w:hint="eastAsia"/>
          <w:sz w:val="22"/>
        </w:rPr>
        <w:t xml:space="preserve"> </w:t>
      </w:r>
      <w:r w:rsidR="00A17D26" w:rsidRPr="003769CC">
        <w:rPr>
          <w:rFonts w:ascii="ＭＳ 明朝" w:eastAsia="ＭＳ 明朝" w:hAnsi="ＭＳ 明朝" w:hint="eastAsia"/>
          <w:sz w:val="22"/>
        </w:rPr>
        <w:t>実施</w:t>
      </w:r>
    </w:p>
    <w:p w14:paraId="0A58169C" w14:textId="56EC8582" w:rsidR="001F0BD1" w:rsidRPr="004E797B" w:rsidRDefault="001F0BD1" w:rsidP="00036799">
      <w:pPr>
        <w:rPr>
          <w:rFonts w:ascii="ＭＳ ゴシック" w:eastAsia="ＭＳ ゴシック" w:hAnsi="ＭＳ ゴシック" w:cs="Times New Roman"/>
          <w:sz w:val="24"/>
          <w:szCs w:val="28"/>
        </w:rPr>
      </w:pPr>
      <w:r w:rsidRPr="004E797B">
        <w:rPr>
          <w:rFonts w:ascii="ＭＳ ゴシック" w:eastAsia="ＭＳ ゴシック" w:hAnsi="ＭＳ ゴシック" w:cs="Times New Roman" w:hint="eastAsia"/>
          <w:sz w:val="24"/>
          <w:szCs w:val="28"/>
        </w:rPr>
        <w:lastRenderedPageBreak/>
        <w:t>４　犯罪が起きにくい環境の整備</w:t>
      </w:r>
    </w:p>
    <w:p w14:paraId="70680A0D" w14:textId="46EA21AB" w:rsidR="001F0BD1" w:rsidRPr="004E797B" w:rsidRDefault="001F0BD1" w:rsidP="001F0BD1">
      <w:pPr>
        <w:ind w:left="220" w:hangingChars="100" w:hanging="220"/>
        <w:rPr>
          <w:rFonts w:ascii="ＭＳ 明朝" w:eastAsia="ＭＳ 明朝" w:hAnsi="ＭＳ 明朝" w:cs="Times New Roman"/>
          <w:sz w:val="22"/>
        </w:rPr>
      </w:pPr>
      <w:r w:rsidRPr="004E797B">
        <w:rPr>
          <w:rFonts w:ascii="ＭＳ 明朝" w:eastAsia="ＭＳ 明朝" w:hAnsi="ＭＳ 明朝" w:cs="Times New Roman" w:hint="eastAsia"/>
          <w:sz w:val="22"/>
        </w:rPr>
        <w:t xml:space="preserve">　　犯罪の防止に配慮した住環境を整備するため、防犯カメラの普及促進、空き家等の適正管理対策、公衆街路灯（防犯灯）の設置支援を行います。</w:t>
      </w:r>
    </w:p>
    <w:p w14:paraId="62569B71" w14:textId="0D2CE023" w:rsidR="001F0BD1" w:rsidRPr="004E797B" w:rsidRDefault="001F0BD1" w:rsidP="001F0BD1">
      <w:pPr>
        <w:ind w:left="220" w:hangingChars="100" w:hanging="220"/>
        <w:rPr>
          <w:rFonts w:ascii="ＭＳ 明朝" w:eastAsia="ＭＳ 明朝" w:hAnsi="ＭＳ 明朝" w:cs="Times New Roman"/>
          <w:sz w:val="22"/>
        </w:rPr>
      </w:pPr>
      <w:r w:rsidRPr="004E797B">
        <w:rPr>
          <w:rFonts w:ascii="ＭＳ 明朝" w:eastAsia="ＭＳ 明朝" w:hAnsi="ＭＳ 明朝" w:cs="Times New Roman" w:hint="eastAsia"/>
          <w:sz w:val="22"/>
        </w:rPr>
        <w:t xml:space="preserve">　　また、人が多く集まり飲食店が集中する繁華街等における防犯対策のため、商店街組合などによる防犯活動を支援します。</w:t>
      </w:r>
    </w:p>
    <w:p w14:paraId="2F962EAB" w14:textId="3F8FE77E" w:rsidR="001F0BD1" w:rsidRPr="004E797B" w:rsidRDefault="001F0BD1" w:rsidP="001F0BD1">
      <w:pPr>
        <w:wordWrap w:val="0"/>
        <w:ind w:left="220" w:hangingChars="100" w:hanging="220"/>
        <w:jc w:val="right"/>
        <w:rPr>
          <w:rFonts w:ascii="ＭＳ 明朝" w:eastAsia="ＭＳ 明朝" w:hAnsi="ＭＳ 明朝"/>
          <w:sz w:val="22"/>
        </w:rPr>
      </w:pPr>
      <w:r w:rsidRPr="004E797B">
        <w:rPr>
          <w:rFonts w:ascii="ＭＳ 明朝" w:eastAsia="ＭＳ 明朝" w:hAnsi="ＭＳ 明朝" w:cs="Times New Roman" w:hint="eastAsia"/>
          <w:sz w:val="22"/>
        </w:rPr>
        <w:t xml:space="preserve">　　◎：重点的取組　</w:t>
      </w:r>
    </w:p>
    <w:tbl>
      <w:tblPr>
        <w:tblStyle w:val="a6"/>
        <w:tblW w:w="8969" w:type="dxa"/>
        <w:tblInd w:w="240" w:type="dxa"/>
        <w:tblLook w:val="04A0" w:firstRow="1" w:lastRow="0" w:firstColumn="1" w:lastColumn="0" w:noHBand="0" w:noVBand="1"/>
      </w:tblPr>
      <w:tblGrid>
        <w:gridCol w:w="2023"/>
        <w:gridCol w:w="6946"/>
      </w:tblGrid>
      <w:tr w:rsidR="004E797B" w:rsidRPr="004E797B" w14:paraId="525110B2" w14:textId="77777777" w:rsidTr="00036799">
        <w:tc>
          <w:tcPr>
            <w:tcW w:w="2023" w:type="dxa"/>
            <w:shd w:val="clear" w:color="auto" w:fill="D9D9D9" w:themeFill="background1" w:themeFillShade="D9"/>
          </w:tcPr>
          <w:p w14:paraId="2F893030" w14:textId="04E82D15"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施策</w:t>
            </w:r>
          </w:p>
        </w:tc>
        <w:tc>
          <w:tcPr>
            <w:tcW w:w="6946" w:type="dxa"/>
            <w:shd w:val="clear" w:color="auto" w:fill="D9D9D9" w:themeFill="background1" w:themeFillShade="D9"/>
          </w:tcPr>
          <w:p w14:paraId="3D0A61A7" w14:textId="77777777"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取組内容</w:t>
            </w:r>
          </w:p>
        </w:tc>
      </w:tr>
      <w:tr w:rsidR="004E797B" w:rsidRPr="004E797B" w14:paraId="2B3CD7BC" w14:textId="77777777" w:rsidTr="00036799">
        <w:tc>
          <w:tcPr>
            <w:tcW w:w="2023" w:type="dxa"/>
            <w:vMerge w:val="restart"/>
          </w:tcPr>
          <w:p w14:paraId="44702E91" w14:textId="7FFE3A63" w:rsidR="001F0BD1" w:rsidRPr="004E797B" w:rsidRDefault="00350866" w:rsidP="00690E08">
            <w:pPr>
              <w:rPr>
                <w:rFonts w:ascii="ＭＳ 明朝" w:eastAsia="ＭＳ 明朝" w:hAnsi="ＭＳ 明朝"/>
                <w:sz w:val="22"/>
              </w:rPr>
            </w:pPr>
            <w:r w:rsidRPr="004E797B">
              <w:rPr>
                <w:rFonts w:ascii="ＭＳ 明朝" w:eastAsia="ＭＳ 明朝" w:hAnsi="ＭＳ 明朝" w:hint="eastAsia"/>
                <w:sz w:val="22"/>
              </w:rPr>
              <w:t>住環境における</w:t>
            </w:r>
          </w:p>
          <w:p w14:paraId="0AFA4C04" w14:textId="5A512368" w:rsidR="00350866" w:rsidRPr="004E797B" w:rsidRDefault="00350866" w:rsidP="00350866">
            <w:pPr>
              <w:jc w:val="right"/>
              <w:rPr>
                <w:rFonts w:ascii="ＭＳ 明朝" w:eastAsia="ＭＳ 明朝" w:hAnsi="ＭＳ 明朝"/>
                <w:sz w:val="22"/>
              </w:rPr>
            </w:pPr>
            <w:r w:rsidRPr="004E797B">
              <w:rPr>
                <w:rFonts w:ascii="ＭＳ 明朝" w:eastAsia="ＭＳ 明朝" w:hAnsi="ＭＳ 明朝" w:hint="eastAsia"/>
                <w:sz w:val="22"/>
              </w:rPr>
              <w:t>防犯対策</w:t>
            </w:r>
          </w:p>
        </w:tc>
        <w:tc>
          <w:tcPr>
            <w:tcW w:w="6946" w:type="dxa"/>
          </w:tcPr>
          <w:p w14:paraId="3F42F6A4" w14:textId="77777777" w:rsidR="001F0BD1" w:rsidRPr="004E797B" w:rsidRDefault="001F0BD1" w:rsidP="00690E08">
            <w:pPr>
              <w:rPr>
                <w:rFonts w:asciiTheme="majorEastAsia" w:eastAsiaTheme="majorEastAsia" w:hAnsiTheme="majorEastAsia"/>
                <w:b/>
                <w:bCs/>
                <w:sz w:val="22"/>
              </w:rPr>
            </w:pPr>
            <w:r w:rsidRPr="004E797B">
              <w:rPr>
                <w:rFonts w:asciiTheme="majorEastAsia" w:eastAsiaTheme="majorEastAsia" w:hAnsiTheme="majorEastAsia" w:hint="eastAsia"/>
                <w:b/>
                <w:bCs/>
                <w:sz w:val="22"/>
              </w:rPr>
              <w:t>◎防犯カメラの普及促進</w:t>
            </w:r>
          </w:p>
          <w:p w14:paraId="06FCCC78" w14:textId="632F6564"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犯罪抑止効果が期待できる防犯カメラの有用性を周知し、防犯カメラの普及を促進する。</w:t>
            </w:r>
          </w:p>
        </w:tc>
      </w:tr>
      <w:tr w:rsidR="004E797B" w:rsidRPr="004E797B" w14:paraId="5E1883C0" w14:textId="77777777" w:rsidTr="00036799">
        <w:tc>
          <w:tcPr>
            <w:tcW w:w="2023" w:type="dxa"/>
            <w:vMerge/>
          </w:tcPr>
          <w:p w14:paraId="582D0D5B" w14:textId="77777777" w:rsidR="001F0BD1" w:rsidRPr="004E797B" w:rsidRDefault="001F0BD1" w:rsidP="00690E08">
            <w:pPr>
              <w:rPr>
                <w:rFonts w:ascii="ＭＳ 明朝" w:eastAsia="ＭＳ 明朝" w:hAnsi="ＭＳ 明朝"/>
                <w:sz w:val="22"/>
              </w:rPr>
            </w:pPr>
          </w:p>
        </w:tc>
        <w:tc>
          <w:tcPr>
            <w:tcW w:w="6946" w:type="dxa"/>
          </w:tcPr>
          <w:p w14:paraId="53662F87" w14:textId="32205F33"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防犯カメラ設置への支援</w:t>
            </w:r>
          </w:p>
          <w:p w14:paraId="123A3539" w14:textId="05B52D34"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防犯カメラを設置する町内会等へ設置費用の一部を補助し、地域における防犯対策を支援する。</w:t>
            </w:r>
          </w:p>
        </w:tc>
      </w:tr>
      <w:tr w:rsidR="004E797B" w:rsidRPr="004E797B" w14:paraId="47391E52" w14:textId="77777777" w:rsidTr="00036799">
        <w:tc>
          <w:tcPr>
            <w:tcW w:w="2023" w:type="dxa"/>
            <w:vMerge/>
          </w:tcPr>
          <w:p w14:paraId="6D8357DB" w14:textId="77777777" w:rsidR="001F0BD1" w:rsidRPr="004E797B" w:rsidRDefault="001F0BD1" w:rsidP="00690E08">
            <w:pPr>
              <w:rPr>
                <w:rFonts w:ascii="ＭＳ 明朝" w:eastAsia="ＭＳ 明朝" w:hAnsi="ＭＳ 明朝"/>
                <w:sz w:val="22"/>
              </w:rPr>
            </w:pPr>
          </w:p>
        </w:tc>
        <w:tc>
          <w:tcPr>
            <w:tcW w:w="6946" w:type="dxa"/>
          </w:tcPr>
          <w:p w14:paraId="62CE571B" w14:textId="77777777"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空き家等の適正管理の啓発</w:t>
            </w:r>
          </w:p>
          <w:p w14:paraId="20F08C0A" w14:textId="5397746B"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空き家等の所有者へ適正管理に向けた助言・指導を行い、安全な生活環境を保全する。</w:t>
            </w:r>
          </w:p>
        </w:tc>
      </w:tr>
      <w:tr w:rsidR="004E797B" w:rsidRPr="004E797B" w14:paraId="0E08B077" w14:textId="77777777" w:rsidTr="00036799">
        <w:tc>
          <w:tcPr>
            <w:tcW w:w="2023" w:type="dxa"/>
            <w:vMerge/>
          </w:tcPr>
          <w:p w14:paraId="754CFC96" w14:textId="77777777" w:rsidR="001F0BD1" w:rsidRPr="004E797B" w:rsidRDefault="001F0BD1" w:rsidP="00690E08">
            <w:pPr>
              <w:rPr>
                <w:rFonts w:ascii="ＭＳ 明朝" w:eastAsia="ＭＳ 明朝" w:hAnsi="ＭＳ 明朝"/>
                <w:sz w:val="22"/>
              </w:rPr>
            </w:pPr>
          </w:p>
        </w:tc>
        <w:tc>
          <w:tcPr>
            <w:tcW w:w="6946" w:type="dxa"/>
          </w:tcPr>
          <w:p w14:paraId="25830DAA" w14:textId="08D7BE21"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公衆街路灯（防犯灯）設置への支援</w:t>
            </w:r>
          </w:p>
          <w:p w14:paraId="2FB0004F" w14:textId="09F02EE0"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公衆街路灯（防犯灯）を設置する町内会等へ設置費用の一部を補助し、夜間の安全確保を図る。</w:t>
            </w:r>
          </w:p>
        </w:tc>
      </w:tr>
      <w:tr w:rsidR="004E797B" w:rsidRPr="004E797B" w14:paraId="54131DFE" w14:textId="77777777" w:rsidTr="00036799">
        <w:tc>
          <w:tcPr>
            <w:tcW w:w="2023" w:type="dxa"/>
            <w:vMerge/>
          </w:tcPr>
          <w:p w14:paraId="7E668FEE" w14:textId="77777777" w:rsidR="001F0BD1" w:rsidRPr="004E797B" w:rsidRDefault="001F0BD1" w:rsidP="00690E08">
            <w:pPr>
              <w:rPr>
                <w:rFonts w:ascii="ＭＳ 明朝" w:eastAsia="ＭＳ 明朝" w:hAnsi="ＭＳ 明朝"/>
                <w:sz w:val="22"/>
              </w:rPr>
            </w:pPr>
          </w:p>
        </w:tc>
        <w:tc>
          <w:tcPr>
            <w:tcW w:w="6946" w:type="dxa"/>
          </w:tcPr>
          <w:p w14:paraId="3FACA156" w14:textId="30D7FFF5"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啓発看板等の設置への支援</w:t>
            </w:r>
          </w:p>
          <w:p w14:paraId="5CB62E17" w14:textId="6469E1CE" w:rsidR="001F0BD1" w:rsidRPr="004E797B" w:rsidRDefault="001F0BD1" w:rsidP="00690E08">
            <w:pPr>
              <w:rPr>
                <w:rFonts w:asciiTheme="majorEastAsia" w:eastAsiaTheme="majorEastAsia" w:hAnsiTheme="majorEastAsia"/>
                <w:sz w:val="22"/>
              </w:rPr>
            </w:pPr>
            <w:r w:rsidRPr="004E797B">
              <w:rPr>
                <w:rFonts w:ascii="ＭＳ 明朝" w:eastAsia="ＭＳ 明朝" w:hAnsi="ＭＳ 明朝" w:hint="eastAsia"/>
                <w:sz w:val="22"/>
              </w:rPr>
              <w:t>防犯に関する啓発看板等設置の支援を行い、見せる防犯</w:t>
            </w:r>
            <w:r w:rsidR="00FF522D" w:rsidRPr="004E797B">
              <w:rPr>
                <w:rFonts w:ascii="ＭＳ 明朝" w:eastAsia="ＭＳ 明朝" w:hAnsi="ＭＳ 明朝" w:hint="eastAsia"/>
                <w:sz w:val="22"/>
              </w:rPr>
              <w:t>対策</w:t>
            </w:r>
            <w:r w:rsidRPr="004E797B">
              <w:rPr>
                <w:rFonts w:ascii="ＭＳ 明朝" w:eastAsia="ＭＳ 明朝" w:hAnsi="ＭＳ 明朝" w:hint="eastAsia"/>
                <w:sz w:val="22"/>
              </w:rPr>
              <w:t>により犯罪抑止効果の向上を図る。</w:t>
            </w:r>
          </w:p>
        </w:tc>
      </w:tr>
      <w:tr w:rsidR="004E797B" w:rsidRPr="004E797B" w14:paraId="1413556B" w14:textId="77777777" w:rsidTr="00036799">
        <w:tc>
          <w:tcPr>
            <w:tcW w:w="2023" w:type="dxa"/>
            <w:vMerge/>
          </w:tcPr>
          <w:p w14:paraId="7C7279DA" w14:textId="77777777" w:rsidR="001F0BD1" w:rsidRPr="004E797B" w:rsidRDefault="001F0BD1" w:rsidP="00690E08">
            <w:pPr>
              <w:rPr>
                <w:rFonts w:ascii="ＭＳ 明朝" w:eastAsia="ＭＳ 明朝" w:hAnsi="ＭＳ 明朝"/>
                <w:sz w:val="22"/>
              </w:rPr>
            </w:pPr>
          </w:p>
        </w:tc>
        <w:tc>
          <w:tcPr>
            <w:tcW w:w="6946" w:type="dxa"/>
          </w:tcPr>
          <w:p w14:paraId="4EB9A591" w14:textId="5DA76208"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通学路点検の実施（再掲）</w:t>
            </w:r>
          </w:p>
          <w:p w14:paraId="431191CE" w14:textId="65FDE994" w:rsidR="001F0BD1" w:rsidRPr="004E797B" w:rsidRDefault="001F0BD1" w:rsidP="00690E08">
            <w:pPr>
              <w:rPr>
                <w:rFonts w:asciiTheme="majorEastAsia" w:eastAsiaTheme="majorEastAsia" w:hAnsiTheme="majorEastAsia"/>
                <w:sz w:val="22"/>
              </w:rPr>
            </w:pPr>
            <w:r w:rsidRPr="004E797B">
              <w:rPr>
                <w:rFonts w:ascii="ＭＳ 明朝" w:eastAsia="ＭＳ 明朝" w:hAnsi="ＭＳ 明朝" w:hint="eastAsia"/>
                <w:sz w:val="22"/>
              </w:rPr>
              <w:t>道路管理者、学校や警察等と連携して通学路を点検し、児童等の安全確保を図る。</w:t>
            </w:r>
          </w:p>
        </w:tc>
      </w:tr>
      <w:tr w:rsidR="004E797B" w:rsidRPr="004E797B" w14:paraId="77DC5CDC" w14:textId="77777777" w:rsidTr="00036799">
        <w:tc>
          <w:tcPr>
            <w:tcW w:w="2023" w:type="dxa"/>
          </w:tcPr>
          <w:p w14:paraId="29E4B246" w14:textId="77777777" w:rsidR="000A2B6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繁華街等における</w:t>
            </w:r>
          </w:p>
          <w:p w14:paraId="44C0AB95" w14:textId="536A239A" w:rsidR="001F0BD1" w:rsidRPr="004E797B" w:rsidRDefault="001F0BD1" w:rsidP="000A2B61">
            <w:pPr>
              <w:jc w:val="right"/>
              <w:rPr>
                <w:rFonts w:ascii="ＭＳ 明朝" w:eastAsia="ＭＳ 明朝" w:hAnsi="ＭＳ 明朝"/>
                <w:sz w:val="22"/>
              </w:rPr>
            </w:pPr>
            <w:r w:rsidRPr="004E797B">
              <w:rPr>
                <w:rFonts w:ascii="ＭＳ 明朝" w:eastAsia="ＭＳ 明朝" w:hAnsi="ＭＳ 明朝" w:hint="eastAsia"/>
                <w:sz w:val="22"/>
              </w:rPr>
              <w:t>防犯対策</w:t>
            </w:r>
          </w:p>
        </w:tc>
        <w:tc>
          <w:tcPr>
            <w:tcW w:w="6946" w:type="dxa"/>
          </w:tcPr>
          <w:p w14:paraId="2E83586F" w14:textId="64ABFC6E" w:rsidR="001F0BD1" w:rsidRPr="004E797B" w:rsidRDefault="001F0BD1" w:rsidP="00690E08">
            <w:pPr>
              <w:rPr>
                <w:rFonts w:asciiTheme="majorEastAsia" w:eastAsiaTheme="majorEastAsia" w:hAnsiTheme="majorEastAsia"/>
                <w:sz w:val="22"/>
              </w:rPr>
            </w:pPr>
            <w:r w:rsidRPr="004E797B">
              <w:rPr>
                <w:rFonts w:asciiTheme="majorEastAsia" w:eastAsiaTheme="majorEastAsia" w:hAnsiTheme="majorEastAsia" w:hint="eastAsia"/>
                <w:sz w:val="22"/>
              </w:rPr>
              <w:t>防犯パトロール</w:t>
            </w:r>
            <w:r w:rsidR="002277F6" w:rsidRPr="004E797B">
              <w:rPr>
                <w:rFonts w:asciiTheme="majorEastAsia" w:eastAsiaTheme="majorEastAsia" w:hAnsiTheme="majorEastAsia" w:hint="eastAsia"/>
                <w:sz w:val="22"/>
              </w:rPr>
              <w:t>等</w:t>
            </w:r>
            <w:r w:rsidRPr="004E797B">
              <w:rPr>
                <w:rFonts w:asciiTheme="majorEastAsia" w:eastAsiaTheme="majorEastAsia" w:hAnsiTheme="majorEastAsia" w:hint="eastAsia"/>
                <w:sz w:val="22"/>
              </w:rPr>
              <w:t>の実施</w:t>
            </w:r>
          </w:p>
          <w:p w14:paraId="7FE463FA" w14:textId="0AA4746E" w:rsidR="001F0BD1" w:rsidRPr="004E797B" w:rsidRDefault="001F0BD1" w:rsidP="00690E08">
            <w:pPr>
              <w:rPr>
                <w:rFonts w:ascii="ＭＳ 明朝" w:eastAsia="ＭＳ 明朝" w:hAnsi="ＭＳ 明朝"/>
                <w:sz w:val="22"/>
              </w:rPr>
            </w:pPr>
            <w:r w:rsidRPr="004E797B">
              <w:rPr>
                <w:rFonts w:ascii="ＭＳ 明朝" w:eastAsia="ＭＳ 明朝" w:hAnsi="ＭＳ 明朝" w:hint="eastAsia"/>
                <w:sz w:val="22"/>
              </w:rPr>
              <w:t>商店街組合</w:t>
            </w:r>
            <w:r w:rsidR="002277F6" w:rsidRPr="004E797B">
              <w:rPr>
                <w:rFonts w:ascii="ＭＳ 明朝" w:eastAsia="ＭＳ 明朝" w:hAnsi="ＭＳ 明朝" w:hint="eastAsia"/>
                <w:sz w:val="22"/>
              </w:rPr>
              <w:t>や暴力団追放</w:t>
            </w:r>
            <w:r w:rsidR="00FF522D" w:rsidRPr="004E797B">
              <w:rPr>
                <w:rFonts w:ascii="ＭＳ 明朝" w:eastAsia="ＭＳ 明朝" w:hAnsi="ＭＳ 明朝" w:hint="eastAsia"/>
                <w:sz w:val="22"/>
              </w:rPr>
              <w:t>盛岡</w:t>
            </w:r>
            <w:r w:rsidR="002277F6" w:rsidRPr="004E797B">
              <w:rPr>
                <w:rFonts w:ascii="ＭＳ 明朝" w:eastAsia="ＭＳ 明朝" w:hAnsi="ＭＳ 明朝" w:hint="eastAsia"/>
                <w:sz w:val="22"/>
              </w:rPr>
              <w:t>市民会議</w:t>
            </w:r>
            <w:r w:rsidRPr="004E797B">
              <w:rPr>
                <w:rFonts w:ascii="ＭＳ 明朝" w:eastAsia="ＭＳ 明朝" w:hAnsi="ＭＳ 明朝" w:hint="eastAsia"/>
                <w:sz w:val="22"/>
              </w:rPr>
              <w:t>等と連携し、犯罪抑止</w:t>
            </w:r>
            <w:r w:rsidR="00FB43B5" w:rsidRPr="004E797B">
              <w:rPr>
                <w:rFonts w:ascii="ＭＳ 明朝" w:eastAsia="ＭＳ 明朝" w:hAnsi="ＭＳ 明朝" w:hint="eastAsia"/>
                <w:sz w:val="22"/>
              </w:rPr>
              <w:t>や暴力団排除</w:t>
            </w:r>
            <w:r w:rsidRPr="004E797B">
              <w:rPr>
                <w:rFonts w:ascii="ＭＳ 明朝" w:eastAsia="ＭＳ 明朝" w:hAnsi="ＭＳ 明朝" w:hint="eastAsia"/>
                <w:sz w:val="22"/>
              </w:rPr>
              <w:t>に向けたパトロール</w:t>
            </w:r>
            <w:r w:rsidR="00FB43B5" w:rsidRPr="004E797B">
              <w:rPr>
                <w:rFonts w:ascii="ＭＳ 明朝" w:eastAsia="ＭＳ 明朝" w:hAnsi="ＭＳ 明朝" w:hint="eastAsia"/>
                <w:sz w:val="22"/>
              </w:rPr>
              <w:t>等</w:t>
            </w:r>
            <w:r w:rsidRPr="004E797B">
              <w:rPr>
                <w:rFonts w:ascii="ＭＳ 明朝" w:eastAsia="ＭＳ 明朝" w:hAnsi="ＭＳ 明朝" w:hint="eastAsia"/>
                <w:sz w:val="22"/>
              </w:rPr>
              <w:t>を実施する。</w:t>
            </w:r>
          </w:p>
        </w:tc>
      </w:tr>
    </w:tbl>
    <w:p w14:paraId="7D648FF9" w14:textId="5C81046E" w:rsidR="008A4A91" w:rsidRPr="003769CC" w:rsidRDefault="008A4A91" w:rsidP="008A4A91">
      <w:pPr>
        <w:ind w:leftChars="100" w:left="210"/>
        <w:rPr>
          <w:noProof/>
        </w:rPr>
      </w:pPr>
      <w:r w:rsidRPr="003769CC">
        <w:rPr>
          <w:rFonts w:ascii="ＭＳ 明朝" w:eastAsia="ＭＳ 明朝" w:hAnsi="ＭＳ 明朝" w:hint="eastAsia"/>
          <w:sz w:val="22"/>
        </w:rPr>
        <w:t>■</w:t>
      </w:r>
      <w:r w:rsidRPr="003769CC">
        <w:rPr>
          <w:rFonts w:hint="eastAsia"/>
          <w:noProof/>
        </w:rPr>
        <w:t>活動目標</w:t>
      </w:r>
    </w:p>
    <w:p w14:paraId="15F44443" w14:textId="3C117849" w:rsidR="008A4A91" w:rsidRPr="003769CC" w:rsidRDefault="008A4A91" w:rsidP="001712BD">
      <w:pPr>
        <w:ind w:left="221" w:hangingChars="100" w:hanging="221"/>
        <w:rPr>
          <w:noProof/>
        </w:rPr>
      </w:pPr>
      <w:r w:rsidRPr="003769CC">
        <w:rPr>
          <w:rFonts w:asciiTheme="majorEastAsia" w:eastAsiaTheme="majorEastAsia" w:hAnsiTheme="majorEastAsia" w:hint="eastAsia"/>
          <w:b/>
          <w:bCs/>
          <w:sz w:val="22"/>
        </w:rPr>
        <w:t xml:space="preserve">　　</w:t>
      </w:r>
      <w:r w:rsidRPr="003769CC">
        <w:rPr>
          <w:rFonts w:hint="eastAsia"/>
          <w:noProof/>
        </w:rPr>
        <w:t>・防犯カメラの</w:t>
      </w:r>
      <w:r w:rsidR="004010FE" w:rsidRPr="003769CC">
        <w:rPr>
          <w:rFonts w:hint="eastAsia"/>
          <w:noProof/>
        </w:rPr>
        <w:t>有用性や</w:t>
      </w:r>
      <w:r w:rsidRPr="003769CC">
        <w:rPr>
          <w:rFonts w:hint="eastAsia"/>
          <w:noProof/>
        </w:rPr>
        <w:t>普及促進を全町内会・自治会へ周知する。</w:t>
      </w:r>
    </w:p>
    <w:p w14:paraId="49E6A05A" w14:textId="4D0890A6" w:rsidR="008A4A91" w:rsidRPr="004E797B" w:rsidRDefault="00F650CA" w:rsidP="00AD08EB">
      <w:pPr>
        <w:ind w:left="210" w:hangingChars="100" w:hanging="210"/>
        <w:rPr>
          <w:rFonts w:ascii="ＭＳ 明朝" w:eastAsia="ＭＳ 明朝" w:hAnsi="ＭＳ 明朝"/>
          <w:sz w:val="22"/>
        </w:rPr>
      </w:pPr>
      <w:r w:rsidRPr="003769CC">
        <w:rPr>
          <w:noProof/>
        </w:rPr>
        <w:drawing>
          <wp:anchor distT="0" distB="0" distL="114300" distR="114300" simplePos="0" relativeHeight="251830784" behindDoc="0" locked="0" layoutInCell="1" allowOverlap="1" wp14:anchorId="6AB4B066" wp14:editId="22E36039">
            <wp:simplePos x="0" y="0"/>
            <wp:positionH relativeFrom="margin">
              <wp:posOffset>4145280</wp:posOffset>
            </wp:positionH>
            <wp:positionV relativeFrom="paragraph">
              <wp:posOffset>53340</wp:posOffset>
            </wp:positionV>
            <wp:extent cx="1750219" cy="1905000"/>
            <wp:effectExtent l="0" t="0" r="0" b="0"/>
            <wp:wrapNone/>
            <wp:docPr id="91" name="図 9" descr="おもちゃ, 部屋 が含まれている画像&#10;&#10;自動的に生成された説明">
              <a:extLst xmlns:a="http://schemas.openxmlformats.org/drawingml/2006/main">
                <a:ext uri="{FF2B5EF4-FFF2-40B4-BE49-F238E27FC236}">
                  <a16:creationId xmlns:a16="http://schemas.microsoft.com/office/drawing/2014/main" id="{6007744B-0A42-4EED-84AB-657713A9D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 descr="おもちゃ, 部屋 が含まれている画像&#10;&#10;自動的に生成された説明">
                      <a:extLst>
                        <a:ext uri="{FF2B5EF4-FFF2-40B4-BE49-F238E27FC236}">
                          <a16:creationId xmlns:a16="http://schemas.microsoft.com/office/drawing/2014/main" id="{6007744B-0A42-4EED-84AB-657713A9D546}"/>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0219" cy="1905000"/>
                    </a:xfrm>
                    <a:prstGeom prst="rect">
                      <a:avLst/>
                    </a:prstGeom>
                    <a:noFill/>
                  </pic:spPr>
                </pic:pic>
              </a:graphicData>
            </a:graphic>
          </wp:anchor>
        </w:drawing>
      </w:r>
      <w:r w:rsidR="008A4A91" w:rsidRPr="003769CC">
        <w:rPr>
          <w:rFonts w:hint="eastAsia"/>
          <w:noProof/>
        </w:rPr>
        <w:t xml:space="preserve">　　・防犯カメラ設置</w:t>
      </w:r>
      <w:r w:rsidR="00AD08EB" w:rsidRPr="003769CC">
        <w:rPr>
          <w:rFonts w:hint="eastAsia"/>
          <w:noProof/>
        </w:rPr>
        <w:t xml:space="preserve">支援台数　</w:t>
      </w:r>
      <w:r w:rsidR="008A4A91" w:rsidRPr="003769CC">
        <w:rPr>
          <w:rFonts w:hint="eastAsia"/>
          <w:noProof/>
        </w:rPr>
        <w:t>令和９年度までに</w:t>
      </w:r>
      <w:r w:rsidR="008A4A91" w:rsidRPr="003769CC">
        <w:rPr>
          <w:rFonts w:hint="eastAsia"/>
          <w:noProof/>
        </w:rPr>
        <w:t>30</w:t>
      </w:r>
      <w:r w:rsidR="008A4A91" w:rsidRPr="003769CC">
        <w:rPr>
          <w:rFonts w:hint="eastAsia"/>
          <w:noProof/>
        </w:rPr>
        <w:t>台</w:t>
      </w:r>
    </w:p>
    <w:p w14:paraId="5BE36B9E" w14:textId="329E7413" w:rsidR="001F0BD1" w:rsidRPr="004E797B" w:rsidRDefault="001F0BD1" w:rsidP="001F0BD1">
      <w:pPr>
        <w:ind w:left="220" w:hangingChars="100" w:hanging="220"/>
        <w:rPr>
          <w:rFonts w:ascii="ＭＳ 明朝" w:eastAsia="ＭＳ 明朝" w:hAnsi="ＭＳ 明朝"/>
          <w:sz w:val="22"/>
        </w:rPr>
      </w:pPr>
    </w:p>
    <w:p w14:paraId="3EA46471" w14:textId="5B9F1E3F" w:rsidR="001F0BD1" w:rsidRPr="004E797B" w:rsidRDefault="001F0BD1" w:rsidP="001F0BD1">
      <w:pPr>
        <w:ind w:left="220" w:hangingChars="100" w:hanging="220"/>
        <w:rPr>
          <w:rFonts w:ascii="ＭＳ 明朝" w:eastAsia="ＭＳ 明朝" w:hAnsi="ＭＳ 明朝"/>
          <w:sz w:val="22"/>
        </w:rPr>
      </w:pPr>
    </w:p>
    <w:p w14:paraId="43AE06F0" w14:textId="09E73A7D" w:rsidR="001F0BD1" w:rsidRPr="004E797B" w:rsidRDefault="001F0BD1" w:rsidP="001F0BD1">
      <w:pPr>
        <w:widowControl/>
        <w:jc w:val="left"/>
        <w:rPr>
          <w:rFonts w:ascii="HG丸ｺﾞｼｯｸM-PRO" w:eastAsia="HG丸ｺﾞｼｯｸM-PRO" w:hAnsi="HG丸ｺﾞｼｯｸM-PRO" w:cs="Times New Roman"/>
          <w:sz w:val="22"/>
        </w:rPr>
      </w:pPr>
      <w:r w:rsidRPr="004E797B">
        <w:rPr>
          <w:rFonts w:ascii="HG丸ｺﾞｼｯｸM-PRO" w:eastAsia="HG丸ｺﾞｼｯｸM-PRO" w:hAnsi="HG丸ｺﾞｼｯｸM-PRO" w:cs="Times New Roman"/>
          <w:sz w:val="22"/>
        </w:rPr>
        <w:br w:type="page"/>
      </w:r>
    </w:p>
    <w:p w14:paraId="064CEE65" w14:textId="77777777" w:rsidR="001F0BD1" w:rsidRPr="004E797B" w:rsidRDefault="001F0BD1" w:rsidP="001F0BD1">
      <w:pPr>
        <w:rPr>
          <w:rFonts w:ascii="HG丸ｺﾞｼｯｸM-PRO" w:eastAsia="HG丸ｺﾞｼｯｸM-PRO" w:hAnsi="HG丸ｺﾞｼｯｸM-PRO" w:cs="Times New Roman"/>
          <w:sz w:val="28"/>
          <w:szCs w:val="28"/>
        </w:rPr>
      </w:pPr>
      <w:r w:rsidRPr="004E797B">
        <w:rPr>
          <w:rFonts w:ascii="HG丸ｺﾞｼｯｸM-PRO" w:eastAsia="HG丸ｺﾞｼｯｸM-PRO" w:hAnsi="HG丸ｺﾞｼｯｸM-PRO" w:cs="Times New Roman" w:hint="eastAsia"/>
          <w:sz w:val="28"/>
          <w:szCs w:val="28"/>
        </w:rPr>
        <w:lastRenderedPageBreak/>
        <w:t>第８章　計画の推進</w:t>
      </w:r>
    </w:p>
    <w:p w14:paraId="50625DED" w14:textId="77777777" w:rsidR="001F0BD1" w:rsidRPr="004E797B" w:rsidRDefault="001F0BD1" w:rsidP="001F0BD1">
      <w:pPr>
        <w:ind w:left="2" w:firstLineChars="100" w:firstLine="220"/>
        <w:rPr>
          <w:rFonts w:ascii="ＭＳ 明朝" w:eastAsia="ＭＳ 明朝" w:hAnsi="ＭＳ 明朝"/>
          <w:sz w:val="22"/>
        </w:rPr>
      </w:pPr>
    </w:p>
    <w:p w14:paraId="68BA20A4" w14:textId="77777777" w:rsidR="001F0BD1" w:rsidRPr="004E797B" w:rsidRDefault="001F0BD1" w:rsidP="001F0BD1">
      <w:pPr>
        <w:ind w:left="2" w:firstLineChars="100" w:firstLine="220"/>
        <w:rPr>
          <w:rFonts w:ascii="ＭＳ 明朝" w:eastAsia="ＭＳ 明朝" w:hAnsi="ＭＳ 明朝"/>
          <w:sz w:val="22"/>
        </w:rPr>
      </w:pPr>
      <w:r w:rsidRPr="004E797B">
        <w:rPr>
          <w:rFonts w:ascii="ＭＳ 明朝" w:eastAsia="ＭＳ 明朝" w:hAnsi="ＭＳ 明朝" w:hint="eastAsia"/>
          <w:sz w:val="22"/>
        </w:rPr>
        <w:t>多様化する犯罪の被害のない安全に安心して暮らせる地域社会の実現に向けて、市民、事業者及び市が一体となり、関係機関及び関係団体と連携、協働して防犯活動を推進するとともに、施策を総合的かつ計画的に行うための体制の整備を図ります。</w:t>
      </w:r>
    </w:p>
    <w:p w14:paraId="478321B9" w14:textId="77777777" w:rsidR="001F0BD1" w:rsidRPr="004E797B" w:rsidRDefault="001F0BD1" w:rsidP="001F0BD1">
      <w:pPr>
        <w:ind w:left="220" w:hangingChars="100" w:hanging="220"/>
        <w:rPr>
          <w:rFonts w:ascii="ＭＳ 明朝" w:eastAsia="ＭＳ 明朝" w:hAnsi="ＭＳ 明朝"/>
          <w:sz w:val="22"/>
        </w:rPr>
      </w:pPr>
    </w:p>
    <w:p w14:paraId="0CB19080" w14:textId="77777777" w:rsidR="001F0BD1" w:rsidRPr="004E797B" w:rsidRDefault="001F0BD1" w:rsidP="001F0BD1">
      <w:pPr>
        <w:widowControl/>
        <w:rPr>
          <w:rFonts w:ascii="ＭＳ ゴシック" w:eastAsia="ＭＳ ゴシック" w:hAnsi="ＭＳ ゴシック" w:cs="Times New Roman"/>
          <w:sz w:val="24"/>
          <w:szCs w:val="24"/>
        </w:rPr>
      </w:pPr>
      <w:r w:rsidRPr="004E797B">
        <w:rPr>
          <w:rFonts w:ascii="ＭＳ ゴシック" w:eastAsia="ＭＳ ゴシック" w:hAnsi="ＭＳ ゴシック" w:cs="Times New Roman" w:hint="eastAsia"/>
          <w:sz w:val="24"/>
          <w:szCs w:val="24"/>
        </w:rPr>
        <w:t>１　盛岡市防犯活動推進協議会</w:t>
      </w:r>
    </w:p>
    <w:p w14:paraId="13012D42" w14:textId="77777777" w:rsidR="001F0BD1" w:rsidRPr="004E797B" w:rsidRDefault="001F0BD1" w:rsidP="001F0BD1">
      <w:pPr>
        <w:ind w:leftChars="100" w:left="210"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計画を実施するに当たり、市民、事業者、関係機関等で構成する盛岡市防犯活動推進協議会において、取組に対する意見・評価等、必要な事項について審議し、施策の効果的な推進を図ります。</w:t>
      </w:r>
    </w:p>
    <w:p w14:paraId="2F31FDA4" w14:textId="77777777" w:rsidR="001F0BD1" w:rsidRPr="004E797B" w:rsidRDefault="001F0BD1" w:rsidP="001F0BD1">
      <w:pPr>
        <w:ind w:left="220" w:hangingChars="100" w:hanging="220"/>
        <w:rPr>
          <w:rFonts w:ascii="ＭＳ 明朝" w:eastAsia="ＭＳ 明朝" w:hAnsi="ＭＳ 明朝"/>
          <w:sz w:val="22"/>
        </w:rPr>
      </w:pPr>
    </w:p>
    <w:p w14:paraId="2BDC4D0D" w14:textId="77777777" w:rsidR="001F0BD1" w:rsidRPr="004E797B" w:rsidRDefault="001F0BD1" w:rsidP="001F0BD1">
      <w:pPr>
        <w:widowControl/>
        <w:rPr>
          <w:rFonts w:ascii="ＭＳ ゴシック" w:eastAsia="ＭＳ ゴシック" w:hAnsi="ＭＳ ゴシック" w:cs="Times New Roman"/>
          <w:sz w:val="24"/>
          <w:szCs w:val="24"/>
        </w:rPr>
      </w:pPr>
      <w:r w:rsidRPr="004E797B">
        <w:rPr>
          <w:rFonts w:ascii="ＭＳ ゴシック" w:eastAsia="ＭＳ ゴシック" w:hAnsi="ＭＳ ゴシック" w:cs="Times New Roman" w:hint="eastAsia"/>
          <w:sz w:val="24"/>
          <w:szCs w:val="24"/>
        </w:rPr>
        <w:t>２　庁内情報共有の推進</w:t>
      </w:r>
    </w:p>
    <w:p w14:paraId="3D84C8B6" w14:textId="77777777" w:rsidR="001F0BD1" w:rsidRPr="004E797B" w:rsidRDefault="001F0BD1" w:rsidP="001F0BD1">
      <w:pPr>
        <w:ind w:leftChars="100" w:left="210" w:firstLineChars="100" w:firstLine="220"/>
        <w:rPr>
          <w:rFonts w:ascii="ＭＳ 明朝" w:eastAsia="ＭＳ 明朝" w:hAnsi="ＭＳ 明朝" w:cs="Times New Roman"/>
          <w:sz w:val="22"/>
        </w:rPr>
      </w:pPr>
      <w:r w:rsidRPr="004E797B">
        <w:rPr>
          <w:rFonts w:ascii="ＭＳ 明朝" w:eastAsia="ＭＳ 明朝" w:hAnsi="ＭＳ 明朝" w:cs="Times New Roman" w:hint="eastAsia"/>
          <w:sz w:val="22"/>
        </w:rPr>
        <w:t>防犯活動に関係する施策を行う関係課等は、情報共有を図り、互いに連携を取りながら施策を推進することとします。</w:t>
      </w:r>
    </w:p>
    <w:p w14:paraId="2A14B18E" w14:textId="77777777" w:rsidR="001F0BD1" w:rsidRPr="004E797B" w:rsidRDefault="001F0BD1" w:rsidP="001F0BD1">
      <w:pPr>
        <w:ind w:left="220" w:hangingChars="100" w:hanging="220"/>
        <w:rPr>
          <w:rFonts w:ascii="ＭＳ 明朝" w:eastAsia="ＭＳ 明朝" w:hAnsi="ＭＳ 明朝"/>
          <w:sz w:val="22"/>
        </w:rPr>
      </w:pPr>
    </w:p>
    <w:p w14:paraId="76EC5A57" w14:textId="77777777" w:rsidR="001F0BD1" w:rsidRPr="004E797B" w:rsidRDefault="001F0BD1" w:rsidP="001F0BD1">
      <w:pPr>
        <w:rPr>
          <w:rFonts w:hAnsi="ＭＳ 明朝"/>
          <w:szCs w:val="21"/>
        </w:rPr>
      </w:pPr>
    </w:p>
    <w:p w14:paraId="38267B92" w14:textId="07BC85A8" w:rsidR="00CB2FBD" w:rsidRPr="004E797B" w:rsidRDefault="00CB2FBD">
      <w:pPr>
        <w:widowControl/>
        <w:jc w:val="left"/>
        <w:rPr>
          <w:rFonts w:hAnsi="ＭＳ 明朝"/>
          <w:szCs w:val="21"/>
        </w:rPr>
      </w:pPr>
    </w:p>
    <w:sectPr w:rsidR="00CB2FBD" w:rsidRPr="004E797B" w:rsidSect="00036799">
      <w:footerReference w:type="default" r:id="rId33"/>
      <w:type w:val="continuous"/>
      <w:pgSz w:w="11906" w:h="16838" w:code="9"/>
      <w:pgMar w:top="1701" w:right="1701" w:bottom="1134" w:left="1701" w:header="851" w:footer="60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9268" w14:textId="77777777" w:rsidR="00C96F36" w:rsidRDefault="00C96F36" w:rsidP="00517568">
      <w:r>
        <w:separator/>
      </w:r>
    </w:p>
  </w:endnote>
  <w:endnote w:type="continuationSeparator" w:id="0">
    <w:p w14:paraId="293EF4BF" w14:textId="77777777" w:rsidR="00C96F36" w:rsidRDefault="00C96F36" w:rsidP="0051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B8CF" w14:textId="1BCAFE7A" w:rsidR="00C96F36" w:rsidRDefault="00C96F36">
    <w:pPr>
      <w:pStyle w:val="aa"/>
      <w:jc w:val="center"/>
    </w:pPr>
  </w:p>
  <w:p w14:paraId="733D8A87" w14:textId="77777777" w:rsidR="00C96F36" w:rsidRDefault="00C96F3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832800"/>
      <w:docPartObj>
        <w:docPartGallery w:val="Page Numbers (Bottom of Page)"/>
        <w:docPartUnique/>
      </w:docPartObj>
    </w:sdtPr>
    <w:sdtEndPr/>
    <w:sdtContent>
      <w:p w14:paraId="02D682E4" w14:textId="248EE1C5" w:rsidR="00AF0B78" w:rsidRDefault="00AF0B78">
        <w:pPr>
          <w:pStyle w:val="aa"/>
          <w:jc w:val="center"/>
        </w:pPr>
        <w:r>
          <w:fldChar w:fldCharType="begin"/>
        </w:r>
        <w:r>
          <w:instrText>PAGE   \* MERGEFORMAT</w:instrText>
        </w:r>
        <w:r>
          <w:fldChar w:fldCharType="separate"/>
        </w:r>
        <w:r>
          <w:rPr>
            <w:lang w:val="ja-JP"/>
          </w:rPr>
          <w:t>2</w:t>
        </w:r>
        <w:r>
          <w:fldChar w:fldCharType="end"/>
        </w:r>
      </w:p>
    </w:sdtContent>
  </w:sdt>
  <w:p w14:paraId="7B8D8659" w14:textId="77777777" w:rsidR="00C96F36" w:rsidRDefault="00C96F3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3B91D" w14:textId="77777777" w:rsidR="00C96F36" w:rsidRDefault="00C96F36" w:rsidP="00517568">
      <w:r>
        <w:separator/>
      </w:r>
    </w:p>
  </w:footnote>
  <w:footnote w:type="continuationSeparator" w:id="0">
    <w:p w14:paraId="0DD3FEBC" w14:textId="77777777" w:rsidR="00C96F36" w:rsidRDefault="00C96F36" w:rsidP="005175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0F8"/>
    <w:multiLevelType w:val="hybridMultilevel"/>
    <w:tmpl w:val="866A103A"/>
    <w:lvl w:ilvl="0" w:tplc="29D670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D732486"/>
    <w:multiLevelType w:val="hybridMultilevel"/>
    <w:tmpl w:val="C69847D2"/>
    <w:lvl w:ilvl="0" w:tplc="85105A40">
      <w:start w:val="1"/>
      <w:numFmt w:val="aiueoFullWidth"/>
      <w:lvlText w:val="(%1)"/>
      <w:lvlJc w:val="left"/>
      <w:pPr>
        <w:ind w:left="1110" w:hanging="39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10FE13A2"/>
    <w:multiLevelType w:val="hybridMultilevel"/>
    <w:tmpl w:val="8F04F29A"/>
    <w:lvl w:ilvl="0" w:tplc="E034C39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217253A"/>
    <w:multiLevelType w:val="hybridMultilevel"/>
    <w:tmpl w:val="274E6256"/>
    <w:lvl w:ilvl="0" w:tplc="68CA63CC">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90729FF"/>
    <w:multiLevelType w:val="hybridMultilevel"/>
    <w:tmpl w:val="36C214AC"/>
    <w:lvl w:ilvl="0" w:tplc="AB2668F0">
      <w:start w:val="1"/>
      <w:numFmt w:val="aiueo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2F48286B"/>
    <w:multiLevelType w:val="hybridMultilevel"/>
    <w:tmpl w:val="362A62A8"/>
    <w:lvl w:ilvl="0" w:tplc="FE3CE9DE">
      <w:start w:val="1"/>
      <w:numFmt w:val="decimal"/>
      <w:lvlText w:val="(%1)"/>
      <w:lvlJc w:val="left"/>
      <w:pPr>
        <w:ind w:left="570" w:hanging="360"/>
      </w:pPr>
      <w:rPr>
        <w:rFonts w:ascii="ＭＳ 明朝" w:eastAsia="ＭＳ 明朝"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CC20CBD"/>
    <w:multiLevelType w:val="hybridMultilevel"/>
    <w:tmpl w:val="A8347FF2"/>
    <w:lvl w:ilvl="0" w:tplc="E1BEB67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425E5973"/>
    <w:multiLevelType w:val="hybridMultilevel"/>
    <w:tmpl w:val="3CFC1C5A"/>
    <w:lvl w:ilvl="0" w:tplc="1C1495AA">
      <w:start w:val="2"/>
      <w:numFmt w:val="decimal"/>
      <w:lvlText w:val="(%1)"/>
      <w:lvlJc w:val="left"/>
      <w:pPr>
        <w:ind w:left="360" w:hanging="360"/>
      </w:pPr>
      <w:rPr>
        <w:rFonts w:hint="default"/>
      </w:rPr>
    </w:lvl>
    <w:lvl w:ilvl="1" w:tplc="FF82AD0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F61DF0"/>
    <w:multiLevelType w:val="hybridMultilevel"/>
    <w:tmpl w:val="FF60D204"/>
    <w:lvl w:ilvl="0" w:tplc="256E3DB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6F866D0"/>
    <w:multiLevelType w:val="hybridMultilevel"/>
    <w:tmpl w:val="337A411E"/>
    <w:lvl w:ilvl="0" w:tplc="8A02EE22">
      <w:start w:val="1"/>
      <w:numFmt w:val="decimalEnclosedCircle"/>
      <w:suff w:val="nothing"/>
      <w:lvlText w:val="%1"/>
      <w:lvlJc w:val="left"/>
      <w:pPr>
        <w:ind w:left="780" w:hanging="360"/>
      </w:pPr>
      <w:rPr>
        <w:rFonts w:asciiTheme="minorHAnsi" w:eastAsia="ＭＳ 明朝" w:hAnsiTheme="minorHAnsi" w:hint="default"/>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E5A1FC6"/>
    <w:multiLevelType w:val="hybridMultilevel"/>
    <w:tmpl w:val="EB0E3D24"/>
    <w:lvl w:ilvl="0" w:tplc="5B4A94E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1" w15:restartNumberingAfterBreak="0">
    <w:nsid w:val="4EC94579"/>
    <w:multiLevelType w:val="hybridMultilevel"/>
    <w:tmpl w:val="8A1240CC"/>
    <w:lvl w:ilvl="0" w:tplc="639CBF5A">
      <w:start w:val="1"/>
      <w:numFmt w:val="aiueoFullWidth"/>
      <w:lvlText w:val="(%1)"/>
      <w:lvlJc w:val="left"/>
      <w:pPr>
        <w:ind w:left="1110" w:hanging="39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55A31F19"/>
    <w:multiLevelType w:val="hybridMultilevel"/>
    <w:tmpl w:val="F9C468A2"/>
    <w:lvl w:ilvl="0" w:tplc="3796DCCC">
      <w:start w:val="1"/>
      <w:numFmt w:val="aiueo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5EC33179"/>
    <w:multiLevelType w:val="hybridMultilevel"/>
    <w:tmpl w:val="F85C8322"/>
    <w:lvl w:ilvl="0" w:tplc="4EA478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0490C46"/>
    <w:multiLevelType w:val="hybridMultilevel"/>
    <w:tmpl w:val="5C9C42A0"/>
    <w:lvl w:ilvl="0" w:tplc="CA50DE8C">
      <w:start w:val="1"/>
      <w:numFmt w:val="decimal"/>
      <w:lvlText w:val="(%1)"/>
      <w:lvlJc w:val="left"/>
      <w:pPr>
        <w:ind w:left="480" w:hanging="48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64CA61A1"/>
    <w:multiLevelType w:val="hybridMultilevel"/>
    <w:tmpl w:val="DAAA54B4"/>
    <w:lvl w:ilvl="0" w:tplc="AE7679A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66033D4C"/>
    <w:multiLevelType w:val="hybridMultilevel"/>
    <w:tmpl w:val="EE525B00"/>
    <w:lvl w:ilvl="0" w:tplc="5D004762">
      <w:numFmt w:val="bullet"/>
      <w:lvlText w:val="※"/>
      <w:lvlJc w:val="left"/>
      <w:pPr>
        <w:ind w:left="360" w:hanging="360"/>
      </w:pPr>
      <w:rPr>
        <w:rFonts w:ascii="ＭＳ ゴシック" w:eastAsia="ＭＳ ゴシック" w:hAnsi="ＭＳ ゴシック"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0B3618A"/>
    <w:multiLevelType w:val="hybridMultilevel"/>
    <w:tmpl w:val="4F528D9A"/>
    <w:lvl w:ilvl="0" w:tplc="4E4AF212">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0F0E17"/>
    <w:multiLevelType w:val="hybridMultilevel"/>
    <w:tmpl w:val="4C46A4FC"/>
    <w:lvl w:ilvl="0" w:tplc="B63CB6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652176360">
    <w:abstractNumId w:val="17"/>
  </w:num>
  <w:num w:numId="2" w16cid:durableId="1135946057">
    <w:abstractNumId w:val="8"/>
  </w:num>
  <w:num w:numId="3" w16cid:durableId="705104503">
    <w:abstractNumId w:val="10"/>
  </w:num>
  <w:num w:numId="4" w16cid:durableId="820076234">
    <w:abstractNumId w:val="15"/>
  </w:num>
  <w:num w:numId="5" w16cid:durableId="1381132483">
    <w:abstractNumId w:val="5"/>
  </w:num>
  <w:num w:numId="6" w16cid:durableId="2073120418">
    <w:abstractNumId w:val="7"/>
  </w:num>
  <w:num w:numId="7" w16cid:durableId="1597246284">
    <w:abstractNumId w:val="13"/>
  </w:num>
  <w:num w:numId="8" w16cid:durableId="143007060">
    <w:abstractNumId w:val="6"/>
  </w:num>
  <w:num w:numId="9" w16cid:durableId="357390853">
    <w:abstractNumId w:val="18"/>
  </w:num>
  <w:num w:numId="10" w16cid:durableId="383258905">
    <w:abstractNumId w:val="2"/>
  </w:num>
  <w:num w:numId="11" w16cid:durableId="356464969">
    <w:abstractNumId w:val="3"/>
  </w:num>
  <w:num w:numId="12" w16cid:durableId="2001351132">
    <w:abstractNumId w:val="0"/>
  </w:num>
  <w:num w:numId="13" w16cid:durableId="2095587606">
    <w:abstractNumId w:val="11"/>
  </w:num>
  <w:num w:numId="14" w16cid:durableId="1353804873">
    <w:abstractNumId w:val="1"/>
  </w:num>
  <w:num w:numId="15" w16cid:durableId="1406950352">
    <w:abstractNumId w:val="12"/>
  </w:num>
  <w:num w:numId="16" w16cid:durableId="515734888">
    <w:abstractNumId w:val="4"/>
  </w:num>
  <w:num w:numId="17" w16cid:durableId="2588332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5589161">
    <w:abstractNumId w:val="16"/>
  </w:num>
  <w:num w:numId="19" w16cid:durableId="2948713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noLineBreaksAfter w:lang="ja-JP" w:val="$([\{£¥‘“〈《「『【〔＄（［｛｢￡￥"/>
  <w:noLineBreaksBefore w:lang="ja-JP" w:val="!%),.:;?]}¢°’”‰′″℃、。々〉》」』】〕゛゜ゝゞ・ヽヾ！％），．：；？］｝｡｣､･ﾞﾟ￠"/>
  <w:hdrShapeDefaults>
    <o:shapedefaults v:ext="edit" spidmax="356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C1"/>
    <w:rsid w:val="0000413F"/>
    <w:rsid w:val="00005694"/>
    <w:rsid w:val="0000632D"/>
    <w:rsid w:val="00010181"/>
    <w:rsid w:val="00014BD9"/>
    <w:rsid w:val="0002179E"/>
    <w:rsid w:val="0002236A"/>
    <w:rsid w:val="000235CF"/>
    <w:rsid w:val="00023A82"/>
    <w:rsid w:val="00023B0C"/>
    <w:rsid w:val="00031B6D"/>
    <w:rsid w:val="00032344"/>
    <w:rsid w:val="00034C5C"/>
    <w:rsid w:val="0003645F"/>
    <w:rsid w:val="00036799"/>
    <w:rsid w:val="00036BC7"/>
    <w:rsid w:val="000414AE"/>
    <w:rsid w:val="00045EA1"/>
    <w:rsid w:val="0004731D"/>
    <w:rsid w:val="00057477"/>
    <w:rsid w:val="000611BD"/>
    <w:rsid w:val="0007374C"/>
    <w:rsid w:val="00074A49"/>
    <w:rsid w:val="00075C24"/>
    <w:rsid w:val="00075DDE"/>
    <w:rsid w:val="00076827"/>
    <w:rsid w:val="00091E0A"/>
    <w:rsid w:val="0009732D"/>
    <w:rsid w:val="000A0D1B"/>
    <w:rsid w:val="000A1604"/>
    <w:rsid w:val="000A2787"/>
    <w:rsid w:val="000A2B61"/>
    <w:rsid w:val="000A33B6"/>
    <w:rsid w:val="000A4D5A"/>
    <w:rsid w:val="000A67B8"/>
    <w:rsid w:val="000B00A7"/>
    <w:rsid w:val="000B1337"/>
    <w:rsid w:val="000B3628"/>
    <w:rsid w:val="000B4F28"/>
    <w:rsid w:val="000B7A09"/>
    <w:rsid w:val="000C4B14"/>
    <w:rsid w:val="000D1D1C"/>
    <w:rsid w:val="000D2452"/>
    <w:rsid w:val="000D3200"/>
    <w:rsid w:val="000E05D1"/>
    <w:rsid w:val="000E171C"/>
    <w:rsid w:val="000E20CA"/>
    <w:rsid w:val="000E24E7"/>
    <w:rsid w:val="000E4088"/>
    <w:rsid w:val="000E7635"/>
    <w:rsid w:val="000F5169"/>
    <w:rsid w:val="0010297C"/>
    <w:rsid w:val="0010500A"/>
    <w:rsid w:val="00106BD3"/>
    <w:rsid w:val="00110377"/>
    <w:rsid w:val="00110594"/>
    <w:rsid w:val="001121F9"/>
    <w:rsid w:val="0011246D"/>
    <w:rsid w:val="0011670E"/>
    <w:rsid w:val="001273D4"/>
    <w:rsid w:val="001317AF"/>
    <w:rsid w:val="00132543"/>
    <w:rsid w:val="0013302F"/>
    <w:rsid w:val="001347F6"/>
    <w:rsid w:val="00135FAA"/>
    <w:rsid w:val="00137184"/>
    <w:rsid w:val="00137344"/>
    <w:rsid w:val="001379EE"/>
    <w:rsid w:val="00140EC0"/>
    <w:rsid w:val="00142C8B"/>
    <w:rsid w:val="00143695"/>
    <w:rsid w:val="001438DD"/>
    <w:rsid w:val="00146E39"/>
    <w:rsid w:val="00147999"/>
    <w:rsid w:val="00160D9D"/>
    <w:rsid w:val="001627EA"/>
    <w:rsid w:val="00166162"/>
    <w:rsid w:val="001712BD"/>
    <w:rsid w:val="001718E9"/>
    <w:rsid w:val="00175DAA"/>
    <w:rsid w:val="001845C3"/>
    <w:rsid w:val="0019070D"/>
    <w:rsid w:val="001909C5"/>
    <w:rsid w:val="00192485"/>
    <w:rsid w:val="00192C26"/>
    <w:rsid w:val="00197333"/>
    <w:rsid w:val="001A1748"/>
    <w:rsid w:val="001A18AC"/>
    <w:rsid w:val="001A1D95"/>
    <w:rsid w:val="001A4391"/>
    <w:rsid w:val="001A439B"/>
    <w:rsid w:val="001B00C8"/>
    <w:rsid w:val="001B1F53"/>
    <w:rsid w:val="001B33E1"/>
    <w:rsid w:val="001C2551"/>
    <w:rsid w:val="001D0BAA"/>
    <w:rsid w:val="001D3064"/>
    <w:rsid w:val="001D3542"/>
    <w:rsid w:val="001D4604"/>
    <w:rsid w:val="001E3A37"/>
    <w:rsid w:val="001E4934"/>
    <w:rsid w:val="001F0BD1"/>
    <w:rsid w:val="001F2F87"/>
    <w:rsid w:val="001F4036"/>
    <w:rsid w:val="001F722E"/>
    <w:rsid w:val="001F77B5"/>
    <w:rsid w:val="00210970"/>
    <w:rsid w:val="002115D9"/>
    <w:rsid w:val="002133E4"/>
    <w:rsid w:val="00214A31"/>
    <w:rsid w:val="00214D1E"/>
    <w:rsid w:val="002211E5"/>
    <w:rsid w:val="0022268F"/>
    <w:rsid w:val="00225486"/>
    <w:rsid w:val="00227340"/>
    <w:rsid w:val="002277F6"/>
    <w:rsid w:val="00227DF7"/>
    <w:rsid w:val="0023079F"/>
    <w:rsid w:val="00233C3C"/>
    <w:rsid w:val="00244A18"/>
    <w:rsid w:val="00246E37"/>
    <w:rsid w:val="00247EA8"/>
    <w:rsid w:val="002541DD"/>
    <w:rsid w:val="00254935"/>
    <w:rsid w:val="0025790B"/>
    <w:rsid w:val="00261660"/>
    <w:rsid w:val="00264EAA"/>
    <w:rsid w:val="0026689A"/>
    <w:rsid w:val="002671A1"/>
    <w:rsid w:val="0027518B"/>
    <w:rsid w:val="002773FA"/>
    <w:rsid w:val="00280C6D"/>
    <w:rsid w:val="00282219"/>
    <w:rsid w:val="002845FD"/>
    <w:rsid w:val="002858C0"/>
    <w:rsid w:val="002902CD"/>
    <w:rsid w:val="002907B5"/>
    <w:rsid w:val="002939AB"/>
    <w:rsid w:val="00294D43"/>
    <w:rsid w:val="002953CE"/>
    <w:rsid w:val="002958BA"/>
    <w:rsid w:val="002A17B8"/>
    <w:rsid w:val="002A3484"/>
    <w:rsid w:val="002A54BC"/>
    <w:rsid w:val="002A5DCF"/>
    <w:rsid w:val="002A5ECF"/>
    <w:rsid w:val="002A7E15"/>
    <w:rsid w:val="002B5463"/>
    <w:rsid w:val="002C42A0"/>
    <w:rsid w:val="002C5156"/>
    <w:rsid w:val="002D0358"/>
    <w:rsid w:val="002D15D2"/>
    <w:rsid w:val="002D332E"/>
    <w:rsid w:val="002D3A54"/>
    <w:rsid w:val="002E011E"/>
    <w:rsid w:val="002E065C"/>
    <w:rsid w:val="002E7CC2"/>
    <w:rsid w:val="002F0088"/>
    <w:rsid w:val="002F0466"/>
    <w:rsid w:val="002F171F"/>
    <w:rsid w:val="002F2449"/>
    <w:rsid w:val="002F4EB7"/>
    <w:rsid w:val="002F668A"/>
    <w:rsid w:val="003012AA"/>
    <w:rsid w:val="00303D14"/>
    <w:rsid w:val="00305F5C"/>
    <w:rsid w:val="00306433"/>
    <w:rsid w:val="00322903"/>
    <w:rsid w:val="003259DF"/>
    <w:rsid w:val="003353A7"/>
    <w:rsid w:val="0033659A"/>
    <w:rsid w:val="00341326"/>
    <w:rsid w:val="003429F2"/>
    <w:rsid w:val="0034350F"/>
    <w:rsid w:val="00344393"/>
    <w:rsid w:val="00350866"/>
    <w:rsid w:val="0035299E"/>
    <w:rsid w:val="00362298"/>
    <w:rsid w:val="003627BD"/>
    <w:rsid w:val="00367044"/>
    <w:rsid w:val="00371BC5"/>
    <w:rsid w:val="00373474"/>
    <w:rsid w:val="003769CC"/>
    <w:rsid w:val="00376A16"/>
    <w:rsid w:val="003845AC"/>
    <w:rsid w:val="00384631"/>
    <w:rsid w:val="00392032"/>
    <w:rsid w:val="00393207"/>
    <w:rsid w:val="00395C9B"/>
    <w:rsid w:val="003A1EA4"/>
    <w:rsid w:val="003A2D86"/>
    <w:rsid w:val="003A35DC"/>
    <w:rsid w:val="003A5469"/>
    <w:rsid w:val="003B04A8"/>
    <w:rsid w:val="003B2168"/>
    <w:rsid w:val="003B48EA"/>
    <w:rsid w:val="003B4CC1"/>
    <w:rsid w:val="003B63F5"/>
    <w:rsid w:val="003C09F1"/>
    <w:rsid w:val="003D2BCF"/>
    <w:rsid w:val="003D55C9"/>
    <w:rsid w:val="003E0ABC"/>
    <w:rsid w:val="003E1477"/>
    <w:rsid w:val="003E4AD5"/>
    <w:rsid w:val="003E667D"/>
    <w:rsid w:val="003F01E4"/>
    <w:rsid w:val="003F1A6E"/>
    <w:rsid w:val="003F5376"/>
    <w:rsid w:val="003F5D40"/>
    <w:rsid w:val="003F7380"/>
    <w:rsid w:val="004010FE"/>
    <w:rsid w:val="0040396E"/>
    <w:rsid w:val="00404992"/>
    <w:rsid w:val="0041245E"/>
    <w:rsid w:val="00413E1E"/>
    <w:rsid w:val="00422297"/>
    <w:rsid w:val="00422CCE"/>
    <w:rsid w:val="00425B96"/>
    <w:rsid w:val="00426C11"/>
    <w:rsid w:val="0043782A"/>
    <w:rsid w:val="004401BA"/>
    <w:rsid w:val="004404B8"/>
    <w:rsid w:val="00446534"/>
    <w:rsid w:val="004518F9"/>
    <w:rsid w:val="00452757"/>
    <w:rsid w:val="00453FB3"/>
    <w:rsid w:val="00454D7C"/>
    <w:rsid w:val="004558A4"/>
    <w:rsid w:val="00456982"/>
    <w:rsid w:val="004736F9"/>
    <w:rsid w:val="00474FE9"/>
    <w:rsid w:val="004750F2"/>
    <w:rsid w:val="00475617"/>
    <w:rsid w:val="00476D10"/>
    <w:rsid w:val="00490B45"/>
    <w:rsid w:val="00491D1A"/>
    <w:rsid w:val="00492FB0"/>
    <w:rsid w:val="0049609B"/>
    <w:rsid w:val="00496F3B"/>
    <w:rsid w:val="004A03C4"/>
    <w:rsid w:val="004A4E36"/>
    <w:rsid w:val="004A51EE"/>
    <w:rsid w:val="004A5D46"/>
    <w:rsid w:val="004A7020"/>
    <w:rsid w:val="004B17F3"/>
    <w:rsid w:val="004B21F5"/>
    <w:rsid w:val="004B3DD8"/>
    <w:rsid w:val="004B560A"/>
    <w:rsid w:val="004B7FC7"/>
    <w:rsid w:val="004C1071"/>
    <w:rsid w:val="004C74DB"/>
    <w:rsid w:val="004D3033"/>
    <w:rsid w:val="004E797B"/>
    <w:rsid w:val="004F13C1"/>
    <w:rsid w:val="004F544F"/>
    <w:rsid w:val="00500887"/>
    <w:rsid w:val="005011A2"/>
    <w:rsid w:val="005032EB"/>
    <w:rsid w:val="0050750D"/>
    <w:rsid w:val="0051106D"/>
    <w:rsid w:val="00517568"/>
    <w:rsid w:val="00522CE7"/>
    <w:rsid w:val="005238B5"/>
    <w:rsid w:val="005258CD"/>
    <w:rsid w:val="00526303"/>
    <w:rsid w:val="00526305"/>
    <w:rsid w:val="00527677"/>
    <w:rsid w:val="0053075D"/>
    <w:rsid w:val="0054462B"/>
    <w:rsid w:val="0054603B"/>
    <w:rsid w:val="005536ED"/>
    <w:rsid w:val="00554349"/>
    <w:rsid w:val="00556DEF"/>
    <w:rsid w:val="00557A69"/>
    <w:rsid w:val="00557CDA"/>
    <w:rsid w:val="00563D96"/>
    <w:rsid w:val="00571FAF"/>
    <w:rsid w:val="0058446B"/>
    <w:rsid w:val="00585C79"/>
    <w:rsid w:val="005873A3"/>
    <w:rsid w:val="005927BB"/>
    <w:rsid w:val="0059402E"/>
    <w:rsid w:val="005A1C47"/>
    <w:rsid w:val="005A587D"/>
    <w:rsid w:val="005B2439"/>
    <w:rsid w:val="005B5603"/>
    <w:rsid w:val="005B6933"/>
    <w:rsid w:val="005C01FC"/>
    <w:rsid w:val="005C0A62"/>
    <w:rsid w:val="005C0AA7"/>
    <w:rsid w:val="005C746E"/>
    <w:rsid w:val="005D42E2"/>
    <w:rsid w:val="005D5B7E"/>
    <w:rsid w:val="005D5E67"/>
    <w:rsid w:val="005D6199"/>
    <w:rsid w:val="005D64EC"/>
    <w:rsid w:val="005E65F0"/>
    <w:rsid w:val="005E7890"/>
    <w:rsid w:val="005F058F"/>
    <w:rsid w:val="005F1B79"/>
    <w:rsid w:val="005F1E45"/>
    <w:rsid w:val="005F4C12"/>
    <w:rsid w:val="005F4E1A"/>
    <w:rsid w:val="005F5B37"/>
    <w:rsid w:val="0060572F"/>
    <w:rsid w:val="00611D58"/>
    <w:rsid w:val="00612778"/>
    <w:rsid w:val="00612824"/>
    <w:rsid w:val="00613592"/>
    <w:rsid w:val="00617394"/>
    <w:rsid w:val="00620F02"/>
    <w:rsid w:val="0062151D"/>
    <w:rsid w:val="00623FB2"/>
    <w:rsid w:val="0062453C"/>
    <w:rsid w:val="006259DE"/>
    <w:rsid w:val="00632C45"/>
    <w:rsid w:val="00636990"/>
    <w:rsid w:val="00641F21"/>
    <w:rsid w:val="00644646"/>
    <w:rsid w:val="00651AD9"/>
    <w:rsid w:val="0065629A"/>
    <w:rsid w:val="00664A7C"/>
    <w:rsid w:val="00671CB7"/>
    <w:rsid w:val="0067652B"/>
    <w:rsid w:val="00681217"/>
    <w:rsid w:val="00683B2B"/>
    <w:rsid w:val="0068551C"/>
    <w:rsid w:val="00685663"/>
    <w:rsid w:val="00686D38"/>
    <w:rsid w:val="00687BCE"/>
    <w:rsid w:val="00687EFC"/>
    <w:rsid w:val="006961AA"/>
    <w:rsid w:val="00696CFE"/>
    <w:rsid w:val="006A3ED7"/>
    <w:rsid w:val="006A577A"/>
    <w:rsid w:val="006A608B"/>
    <w:rsid w:val="006A7203"/>
    <w:rsid w:val="006A7D32"/>
    <w:rsid w:val="006B2624"/>
    <w:rsid w:val="006B6186"/>
    <w:rsid w:val="006C00A4"/>
    <w:rsid w:val="006C01C1"/>
    <w:rsid w:val="006C1D5C"/>
    <w:rsid w:val="006C3E57"/>
    <w:rsid w:val="006C4502"/>
    <w:rsid w:val="006C59B0"/>
    <w:rsid w:val="006C7AEB"/>
    <w:rsid w:val="006C7D82"/>
    <w:rsid w:val="006E1DF6"/>
    <w:rsid w:val="006F0391"/>
    <w:rsid w:val="006F2267"/>
    <w:rsid w:val="006F415E"/>
    <w:rsid w:val="006F41BF"/>
    <w:rsid w:val="006F7120"/>
    <w:rsid w:val="0070534C"/>
    <w:rsid w:val="007069A1"/>
    <w:rsid w:val="0071404B"/>
    <w:rsid w:val="007146ED"/>
    <w:rsid w:val="0072614F"/>
    <w:rsid w:val="00732D8D"/>
    <w:rsid w:val="007368C5"/>
    <w:rsid w:val="00737690"/>
    <w:rsid w:val="00742B3E"/>
    <w:rsid w:val="00752314"/>
    <w:rsid w:val="0075576F"/>
    <w:rsid w:val="0075577C"/>
    <w:rsid w:val="00756C70"/>
    <w:rsid w:val="00763FAB"/>
    <w:rsid w:val="00764F61"/>
    <w:rsid w:val="00767A01"/>
    <w:rsid w:val="00770EF2"/>
    <w:rsid w:val="00775410"/>
    <w:rsid w:val="00776349"/>
    <w:rsid w:val="00780EA8"/>
    <w:rsid w:val="007825F2"/>
    <w:rsid w:val="00784DDD"/>
    <w:rsid w:val="007850A5"/>
    <w:rsid w:val="007903BB"/>
    <w:rsid w:val="00790838"/>
    <w:rsid w:val="00793059"/>
    <w:rsid w:val="00795A44"/>
    <w:rsid w:val="007A3439"/>
    <w:rsid w:val="007A5874"/>
    <w:rsid w:val="007B1A44"/>
    <w:rsid w:val="007B5361"/>
    <w:rsid w:val="007B5C01"/>
    <w:rsid w:val="007C1873"/>
    <w:rsid w:val="007D2889"/>
    <w:rsid w:val="007D7FB4"/>
    <w:rsid w:val="007E6FFB"/>
    <w:rsid w:val="007F1B48"/>
    <w:rsid w:val="007F1C08"/>
    <w:rsid w:val="007F1DF8"/>
    <w:rsid w:val="007F43B3"/>
    <w:rsid w:val="00803617"/>
    <w:rsid w:val="00804114"/>
    <w:rsid w:val="0081067D"/>
    <w:rsid w:val="0081422E"/>
    <w:rsid w:val="00815AF0"/>
    <w:rsid w:val="00816432"/>
    <w:rsid w:val="00820CCD"/>
    <w:rsid w:val="008211AC"/>
    <w:rsid w:val="0083518D"/>
    <w:rsid w:val="00843776"/>
    <w:rsid w:val="00851F4B"/>
    <w:rsid w:val="00852CB7"/>
    <w:rsid w:val="00852DD0"/>
    <w:rsid w:val="00854162"/>
    <w:rsid w:val="00854432"/>
    <w:rsid w:val="00857216"/>
    <w:rsid w:val="008637A1"/>
    <w:rsid w:val="0087139C"/>
    <w:rsid w:val="00872E39"/>
    <w:rsid w:val="00874945"/>
    <w:rsid w:val="00877BCD"/>
    <w:rsid w:val="0088110A"/>
    <w:rsid w:val="00883060"/>
    <w:rsid w:val="008855F2"/>
    <w:rsid w:val="008868EC"/>
    <w:rsid w:val="008872A5"/>
    <w:rsid w:val="00887F75"/>
    <w:rsid w:val="00891FCF"/>
    <w:rsid w:val="008932EB"/>
    <w:rsid w:val="00896A8A"/>
    <w:rsid w:val="008A1A7F"/>
    <w:rsid w:val="008A4A91"/>
    <w:rsid w:val="008A4D91"/>
    <w:rsid w:val="008B30DD"/>
    <w:rsid w:val="008B46CD"/>
    <w:rsid w:val="008C26F3"/>
    <w:rsid w:val="008D0D81"/>
    <w:rsid w:val="008D2339"/>
    <w:rsid w:val="008E1CBC"/>
    <w:rsid w:val="008E5DAD"/>
    <w:rsid w:val="008E5DDA"/>
    <w:rsid w:val="008F194B"/>
    <w:rsid w:val="008F612E"/>
    <w:rsid w:val="008F6D63"/>
    <w:rsid w:val="00900E73"/>
    <w:rsid w:val="00902455"/>
    <w:rsid w:val="009037B5"/>
    <w:rsid w:val="009055EA"/>
    <w:rsid w:val="009072A2"/>
    <w:rsid w:val="00910B39"/>
    <w:rsid w:val="00911F5E"/>
    <w:rsid w:val="00913FDF"/>
    <w:rsid w:val="0091418E"/>
    <w:rsid w:val="00915A57"/>
    <w:rsid w:val="00921138"/>
    <w:rsid w:val="00922F6B"/>
    <w:rsid w:val="009234C7"/>
    <w:rsid w:val="00930319"/>
    <w:rsid w:val="00935522"/>
    <w:rsid w:val="00940E7C"/>
    <w:rsid w:val="00942B33"/>
    <w:rsid w:val="00942E6B"/>
    <w:rsid w:val="00945069"/>
    <w:rsid w:val="00945A42"/>
    <w:rsid w:val="00945DFD"/>
    <w:rsid w:val="0094678D"/>
    <w:rsid w:val="009467D5"/>
    <w:rsid w:val="00950903"/>
    <w:rsid w:val="0095284E"/>
    <w:rsid w:val="00952A37"/>
    <w:rsid w:val="009566C1"/>
    <w:rsid w:val="00962C71"/>
    <w:rsid w:val="00962E32"/>
    <w:rsid w:val="009732A6"/>
    <w:rsid w:val="00974307"/>
    <w:rsid w:val="00976C86"/>
    <w:rsid w:val="00980259"/>
    <w:rsid w:val="00982B5E"/>
    <w:rsid w:val="0099153C"/>
    <w:rsid w:val="00991D09"/>
    <w:rsid w:val="009949E8"/>
    <w:rsid w:val="00996E8C"/>
    <w:rsid w:val="009973D7"/>
    <w:rsid w:val="009A6700"/>
    <w:rsid w:val="009A7F55"/>
    <w:rsid w:val="009B3BE2"/>
    <w:rsid w:val="009B4E4E"/>
    <w:rsid w:val="009C7BEC"/>
    <w:rsid w:val="009D4B92"/>
    <w:rsid w:val="009D673D"/>
    <w:rsid w:val="009D6C59"/>
    <w:rsid w:val="009E3D7B"/>
    <w:rsid w:val="009E43D7"/>
    <w:rsid w:val="009F6864"/>
    <w:rsid w:val="00A01A0D"/>
    <w:rsid w:val="00A04C6B"/>
    <w:rsid w:val="00A054E4"/>
    <w:rsid w:val="00A107CF"/>
    <w:rsid w:val="00A11F20"/>
    <w:rsid w:val="00A12DF5"/>
    <w:rsid w:val="00A150AF"/>
    <w:rsid w:val="00A17D26"/>
    <w:rsid w:val="00A20B08"/>
    <w:rsid w:val="00A248A3"/>
    <w:rsid w:val="00A27A09"/>
    <w:rsid w:val="00A309A8"/>
    <w:rsid w:val="00A33AD9"/>
    <w:rsid w:val="00A33B06"/>
    <w:rsid w:val="00A356E1"/>
    <w:rsid w:val="00A36658"/>
    <w:rsid w:val="00A37C95"/>
    <w:rsid w:val="00A40690"/>
    <w:rsid w:val="00A42CDC"/>
    <w:rsid w:val="00A5563D"/>
    <w:rsid w:val="00A66E9F"/>
    <w:rsid w:val="00A6769D"/>
    <w:rsid w:val="00A7075C"/>
    <w:rsid w:val="00A712E2"/>
    <w:rsid w:val="00A71596"/>
    <w:rsid w:val="00A7375C"/>
    <w:rsid w:val="00A76217"/>
    <w:rsid w:val="00A778B8"/>
    <w:rsid w:val="00A804A5"/>
    <w:rsid w:val="00A80FBD"/>
    <w:rsid w:val="00A82C25"/>
    <w:rsid w:val="00A86AB0"/>
    <w:rsid w:val="00A86B7B"/>
    <w:rsid w:val="00A877BF"/>
    <w:rsid w:val="00A96BB0"/>
    <w:rsid w:val="00AA16EE"/>
    <w:rsid w:val="00AA183C"/>
    <w:rsid w:val="00AA254E"/>
    <w:rsid w:val="00AA3CF2"/>
    <w:rsid w:val="00AA4355"/>
    <w:rsid w:val="00AA5E4C"/>
    <w:rsid w:val="00AB2488"/>
    <w:rsid w:val="00AB2B0E"/>
    <w:rsid w:val="00AB2DC8"/>
    <w:rsid w:val="00AB4389"/>
    <w:rsid w:val="00AB51EE"/>
    <w:rsid w:val="00AB52D7"/>
    <w:rsid w:val="00AC0A0E"/>
    <w:rsid w:val="00AC0B93"/>
    <w:rsid w:val="00AC1127"/>
    <w:rsid w:val="00AC32CE"/>
    <w:rsid w:val="00AC38FE"/>
    <w:rsid w:val="00AC6725"/>
    <w:rsid w:val="00AD08EB"/>
    <w:rsid w:val="00AD1EE9"/>
    <w:rsid w:val="00AD377E"/>
    <w:rsid w:val="00AD3E1B"/>
    <w:rsid w:val="00AD5DFA"/>
    <w:rsid w:val="00AE6C83"/>
    <w:rsid w:val="00AF0B78"/>
    <w:rsid w:val="00AF3A8A"/>
    <w:rsid w:val="00B00E7A"/>
    <w:rsid w:val="00B0374C"/>
    <w:rsid w:val="00B05973"/>
    <w:rsid w:val="00B11E46"/>
    <w:rsid w:val="00B12FD1"/>
    <w:rsid w:val="00B1748E"/>
    <w:rsid w:val="00B174EE"/>
    <w:rsid w:val="00B22E95"/>
    <w:rsid w:val="00B30BA9"/>
    <w:rsid w:val="00B31930"/>
    <w:rsid w:val="00B32465"/>
    <w:rsid w:val="00B3425C"/>
    <w:rsid w:val="00B34EFB"/>
    <w:rsid w:val="00B40CF9"/>
    <w:rsid w:val="00B457AA"/>
    <w:rsid w:val="00B512D0"/>
    <w:rsid w:val="00B51D97"/>
    <w:rsid w:val="00B56274"/>
    <w:rsid w:val="00B579E2"/>
    <w:rsid w:val="00B62C12"/>
    <w:rsid w:val="00B64227"/>
    <w:rsid w:val="00B670DA"/>
    <w:rsid w:val="00B703E5"/>
    <w:rsid w:val="00B70D83"/>
    <w:rsid w:val="00B76CC5"/>
    <w:rsid w:val="00B814E0"/>
    <w:rsid w:val="00B823B0"/>
    <w:rsid w:val="00B92B92"/>
    <w:rsid w:val="00B92E46"/>
    <w:rsid w:val="00BA0944"/>
    <w:rsid w:val="00BA2AEB"/>
    <w:rsid w:val="00BA2BA9"/>
    <w:rsid w:val="00BA3036"/>
    <w:rsid w:val="00BA3E45"/>
    <w:rsid w:val="00BA7575"/>
    <w:rsid w:val="00BA7770"/>
    <w:rsid w:val="00BB009F"/>
    <w:rsid w:val="00BB2C40"/>
    <w:rsid w:val="00BB4544"/>
    <w:rsid w:val="00BB6D28"/>
    <w:rsid w:val="00BC22A1"/>
    <w:rsid w:val="00BC3379"/>
    <w:rsid w:val="00BC3E8C"/>
    <w:rsid w:val="00BD0A8C"/>
    <w:rsid w:val="00BD0B8E"/>
    <w:rsid w:val="00BD1367"/>
    <w:rsid w:val="00BD40A1"/>
    <w:rsid w:val="00BD6E7D"/>
    <w:rsid w:val="00BE149B"/>
    <w:rsid w:val="00BE2EDC"/>
    <w:rsid w:val="00BE3FF4"/>
    <w:rsid w:val="00BF0F6B"/>
    <w:rsid w:val="00BF102C"/>
    <w:rsid w:val="00BF3AF4"/>
    <w:rsid w:val="00BF49C6"/>
    <w:rsid w:val="00BF6BE2"/>
    <w:rsid w:val="00BF7A76"/>
    <w:rsid w:val="00C002EE"/>
    <w:rsid w:val="00C00992"/>
    <w:rsid w:val="00C05975"/>
    <w:rsid w:val="00C07C08"/>
    <w:rsid w:val="00C15C74"/>
    <w:rsid w:val="00C217D0"/>
    <w:rsid w:val="00C218B1"/>
    <w:rsid w:val="00C231B6"/>
    <w:rsid w:val="00C2364C"/>
    <w:rsid w:val="00C2583B"/>
    <w:rsid w:val="00C32B3F"/>
    <w:rsid w:val="00C349B6"/>
    <w:rsid w:val="00C3684E"/>
    <w:rsid w:val="00C37E2C"/>
    <w:rsid w:val="00C4015A"/>
    <w:rsid w:val="00C41539"/>
    <w:rsid w:val="00C43AC8"/>
    <w:rsid w:val="00C44076"/>
    <w:rsid w:val="00C44C81"/>
    <w:rsid w:val="00C4524C"/>
    <w:rsid w:val="00C545C8"/>
    <w:rsid w:val="00C61451"/>
    <w:rsid w:val="00C62923"/>
    <w:rsid w:val="00C62F34"/>
    <w:rsid w:val="00C64F76"/>
    <w:rsid w:val="00C75657"/>
    <w:rsid w:val="00C76304"/>
    <w:rsid w:val="00C82751"/>
    <w:rsid w:val="00C841F6"/>
    <w:rsid w:val="00C84AB2"/>
    <w:rsid w:val="00C85AF9"/>
    <w:rsid w:val="00C93077"/>
    <w:rsid w:val="00C955BE"/>
    <w:rsid w:val="00C96F36"/>
    <w:rsid w:val="00CA188E"/>
    <w:rsid w:val="00CA68FF"/>
    <w:rsid w:val="00CA6993"/>
    <w:rsid w:val="00CB0831"/>
    <w:rsid w:val="00CB19A5"/>
    <w:rsid w:val="00CB23DC"/>
    <w:rsid w:val="00CB2723"/>
    <w:rsid w:val="00CB2FBD"/>
    <w:rsid w:val="00CB30FA"/>
    <w:rsid w:val="00CB351A"/>
    <w:rsid w:val="00CB4D0A"/>
    <w:rsid w:val="00CC4D53"/>
    <w:rsid w:val="00CC6FCA"/>
    <w:rsid w:val="00CD3D74"/>
    <w:rsid w:val="00CD63F2"/>
    <w:rsid w:val="00CE00FD"/>
    <w:rsid w:val="00CE222B"/>
    <w:rsid w:val="00CE637E"/>
    <w:rsid w:val="00CF55DD"/>
    <w:rsid w:val="00D050C8"/>
    <w:rsid w:val="00D07CA7"/>
    <w:rsid w:val="00D1127C"/>
    <w:rsid w:val="00D148BE"/>
    <w:rsid w:val="00D164AF"/>
    <w:rsid w:val="00D17697"/>
    <w:rsid w:val="00D17FF1"/>
    <w:rsid w:val="00D2578C"/>
    <w:rsid w:val="00D31007"/>
    <w:rsid w:val="00D3244A"/>
    <w:rsid w:val="00D32675"/>
    <w:rsid w:val="00D33CB4"/>
    <w:rsid w:val="00D36CA5"/>
    <w:rsid w:val="00D44E1A"/>
    <w:rsid w:val="00D517F1"/>
    <w:rsid w:val="00D53535"/>
    <w:rsid w:val="00D550C3"/>
    <w:rsid w:val="00D55A6A"/>
    <w:rsid w:val="00D561E0"/>
    <w:rsid w:val="00D56267"/>
    <w:rsid w:val="00D644B9"/>
    <w:rsid w:val="00D65B30"/>
    <w:rsid w:val="00D76EB4"/>
    <w:rsid w:val="00D84A32"/>
    <w:rsid w:val="00D84E8C"/>
    <w:rsid w:val="00D8712B"/>
    <w:rsid w:val="00D9181E"/>
    <w:rsid w:val="00D9251A"/>
    <w:rsid w:val="00D958D5"/>
    <w:rsid w:val="00DA3773"/>
    <w:rsid w:val="00DA4E31"/>
    <w:rsid w:val="00DA5643"/>
    <w:rsid w:val="00DB2344"/>
    <w:rsid w:val="00DB25E0"/>
    <w:rsid w:val="00DB6FB7"/>
    <w:rsid w:val="00DC19F6"/>
    <w:rsid w:val="00DD0F44"/>
    <w:rsid w:val="00DD2A2E"/>
    <w:rsid w:val="00DE1972"/>
    <w:rsid w:val="00DE238E"/>
    <w:rsid w:val="00DE6C2C"/>
    <w:rsid w:val="00DE6D43"/>
    <w:rsid w:val="00DF0334"/>
    <w:rsid w:val="00DF6751"/>
    <w:rsid w:val="00E0227D"/>
    <w:rsid w:val="00E023A0"/>
    <w:rsid w:val="00E0397D"/>
    <w:rsid w:val="00E0777C"/>
    <w:rsid w:val="00E07BF7"/>
    <w:rsid w:val="00E103DD"/>
    <w:rsid w:val="00E10ECA"/>
    <w:rsid w:val="00E1736B"/>
    <w:rsid w:val="00E216C3"/>
    <w:rsid w:val="00E24F65"/>
    <w:rsid w:val="00E251F4"/>
    <w:rsid w:val="00E27FFE"/>
    <w:rsid w:val="00E31A3A"/>
    <w:rsid w:val="00E344E4"/>
    <w:rsid w:val="00E348EA"/>
    <w:rsid w:val="00E35AF8"/>
    <w:rsid w:val="00E40B20"/>
    <w:rsid w:val="00E51C66"/>
    <w:rsid w:val="00E524ED"/>
    <w:rsid w:val="00E52E0A"/>
    <w:rsid w:val="00E5540A"/>
    <w:rsid w:val="00E6147B"/>
    <w:rsid w:val="00E626F4"/>
    <w:rsid w:val="00E67C55"/>
    <w:rsid w:val="00E76979"/>
    <w:rsid w:val="00E8074A"/>
    <w:rsid w:val="00E83632"/>
    <w:rsid w:val="00E838D8"/>
    <w:rsid w:val="00E85151"/>
    <w:rsid w:val="00E8524C"/>
    <w:rsid w:val="00E9523B"/>
    <w:rsid w:val="00EA21C8"/>
    <w:rsid w:val="00EA65CD"/>
    <w:rsid w:val="00EA7B4B"/>
    <w:rsid w:val="00EA7E02"/>
    <w:rsid w:val="00EB1ABD"/>
    <w:rsid w:val="00EB42A7"/>
    <w:rsid w:val="00EB512E"/>
    <w:rsid w:val="00EB6ECA"/>
    <w:rsid w:val="00EC690A"/>
    <w:rsid w:val="00ED13C9"/>
    <w:rsid w:val="00ED4D1D"/>
    <w:rsid w:val="00EE04AA"/>
    <w:rsid w:val="00EE35D1"/>
    <w:rsid w:val="00EF00A5"/>
    <w:rsid w:val="00EF5010"/>
    <w:rsid w:val="00EF5BA2"/>
    <w:rsid w:val="00EF658E"/>
    <w:rsid w:val="00F03569"/>
    <w:rsid w:val="00F145CA"/>
    <w:rsid w:val="00F1775A"/>
    <w:rsid w:val="00F220F2"/>
    <w:rsid w:val="00F22E7C"/>
    <w:rsid w:val="00F277CE"/>
    <w:rsid w:val="00F36D76"/>
    <w:rsid w:val="00F36EAE"/>
    <w:rsid w:val="00F37021"/>
    <w:rsid w:val="00F37C7E"/>
    <w:rsid w:val="00F439F9"/>
    <w:rsid w:val="00F4441F"/>
    <w:rsid w:val="00F47DA7"/>
    <w:rsid w:val="00F5192B"/>
    <w:rsid w:val="00F555DB"/>
    <w:rsid w:val="00F56DEB"/>
    <w:rsid w:val="00F578AC"/>
    <w:rsid w:val="00F57E98"/>
    <w:rsid w:val="00F6027A"/>
    <w:rsid w:val="00F6062D"/>
    <w:rsid w:val="00F60877"/>
    <w:rsid w:val="00F6095A"/>
    <w:rsid w:val="00F62468"/>
    <w:rsid w:val="00F625F2"/>
    <w:rsid w:val="00F650CA"/>
    <w:rsid w:val="00F66924"/>
    <w:rsid w:val="00F67D2A"/>
    <w:rsid w:val="00F7036D"/>
    <w:rsid w:val="00F724D0"/>
    <w:rsid w:val="00F72628"/>
    <w:rsid w:val="00F72E0A"/>
    <w:rsid w:val="00F73DA3"/>
    <w:rsid w:val="00F757BA"/>
    <w:rsid w:val="00F77ABD"/>
    <w:rsid w:val="00F8613F"/>
    <w:rsid w:val="00F8726B"/>
    <w:rsid w:val="00F87AD0"/>
    <w:rsid w:val="00F92CBE"/>
    <w:rsid w:val="00F97584"/>
    <w:rsid w:val="00FA063E"/>
    <w:rsid w:val="00FA1757"/>
    <w:rsid w:val="00FB168D"/>
    <w:rsid w:val="00FB43B5"/>
    <w:rsid w:val="00FB63C7"/>
    <w:rsid w:val="00FC05A3"/>
    <w:rsid w:val="00FC1549"/>
    <w:rsid w:val="00FC1F13"/>
    <w:rsid w:val="00FC232A"/>
    <w:rsid w:val="00FC6FC9"/>
    <w:rsid w:val="00FC729B"/>
    <w:rsid w:val="00FD0659"/>
    <w:rsid w:val="00FD07B1"/>
    <w:rsid w:val="00FD1EDF"/>
    <w:rsid w:val="00FD3170"/>
    <w:rsid w:val="00FD411B"/>
    <w:rsid w:val="00FD6138"/>
    <w:rsid w:val="00FF105D"/>
    <w:rsid w:val="00FF25C6"/>
    <w:rsid w:val="00FF522D"/>
    <w:rsid w:val="00FF5A19"/>
    <w:rsid w:val="00FF7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6353">
      <v:textbox inset="5.85pt,.7pt,5.85pt,.7pt"/>
    </o:shapedefaults>
    <o:shapelayout v:ext="edit">
      <o:idmap v:ext="edit" data="1"/>
    </o:shapelayout>
  </w:shapeDefaults>
  <w:decimalSymbol w:val="."/>
  <w:listSeparator w:val=","/>
  <w14:docId w14:val="1C18012E"/>
  <w15:docId w15:val="{3C80A983-C53C-4625-A9BF-1576F085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C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B4CC1"/>
    <w:rPr>
      <w:rFonts w:asciiTheme="majorHAnsi" w:eastAsiaTheme="majorEastAsia" w:hAnsiTheme="majorHAnsi" w:cstheme="majorBidi"/>
      <w:sz w:val="18"/>
      <w:szCs w:val="18"/>
    </w:rPr>
  </w:style>
  <w:style w:type="paragraph" w:styleId="a5">
    <w:name w:val="List Paragraph"/>
    <w:basedOn w:val="a"/>
    <w:uiPriority w:val="34"/>
    <w:qFormat/>
    <w:rsid w:val="003B4CC1"/>
    <w:pPr>
      <w:ind w:leftChars="400" w:left="840"/>
    </w:pPr>
  </w:style>
  <w:style w:type="table" w:styleId="a6">
    <w:name w:val="Table Grid"/>
    <w:basedOn w:val="a1"/>
    <w:uiPriority w:val="39"/>
    <w:rsid w:val="00BA7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例規文 条・項"/>
    <w:basedOn w:val="a"/>
    <w:rsid w:val="0054603B"/>
    <w:pPr>
      <w:autoSpaceDE w:val="0"/>
      <w:autoSpaceDN w:val="0"/>
      <w:adjustRightInd w:val="0"/>
      <w:ind w:left="100" w:hangingChars="100" w:hanging="100"/>
    </w:pPr>
    <w:rPr>
      <w:rFonts w:ascii="ＭＳ 明朝" w:eastAsia="ＭＳ 明朝" w:hAnsi="ＭＳ 明朝" w:cs="Times New Roman"/>
      <w:kern w:val="0"/>
      <w:szCs w:val="20"/>
    </w:rPr>
  </w:style>
  <w:style w:type="paragraph" w:styleId="a8">
    <w:name w:val="header"/>
    <w:basedOn w:val="a"/>
    <w:link w:val="a9"/>
    <w:uiPriority w:val="99"/>
    <w:unhideWhenUsed/>
    <w:rsid w:val="00517568"/>
    <w:pPr>
      <w:tabs>
        <w:tab w:val="center" w:pos="4252"/>
        <w:tab w:val="right" w:pos="8504"/>
      </w:tabs>
      <w:snapToGrid w:val="0"/>
    </w:pPr>
  </w:style>
  <w:style w:type="character" w:customStyle="1" w:styleId="a9">
    <w:name w:val="ヘッダー (文字)"/>
    <w:basedOn w:val="a0"/>
    <w:link w:val="a8"/>
    <w:uiPriority w:val="99"/>
    <w:rsid w:val="00517568"/>
  </w:style>
  <w:style w:type="paragraph" w:styleId="aa">
    <w:name w:val="footer"/>
    <w:basedOn w:val="a"/>
    <w:link w:val="ab"/>
    <w:uiPriority w:val="99"/>
    <w:unhideWhenUsed/>
    <w:rsid w:val="00517568"/>
    <w:pPr>
      <w:tabs>
        <w:tab w:val="center" w:pos="4252"/>
        <w:tab w:val="right" w:pos="8504"/>
      </w:tabs>
      <w:snapToGrid w:val="0"/>
    </w:pPr>
  </w:style>
  <w:style w:type="character" w:customStyle="1" w:styleId="ab">
    <w:name w:val="フッター (文字)"/>
    <w:basedOn w:val="a0"/>
    <w:link w:val="aa"/>
    <w:uiPriority w:val="99"/>
    <w:rsid w:val="00517568"/>
  </w:style>
  <w:style w:type="paragraph" w:styleId="ac">
    <w:name w:val="Date"/>
    <w:basedOn w:val="a"/>
    <w:next w:val="a"/>
    <w:link w:val="ad"/>
    <w:uiPriority w:val="99"/>
    <w:semiHidden/>
    <w:unhideWhenUsed/>
    <w:rsid w:val="00DB6FB7"/>
  </w:style>
  <w:style w:type="character" w:customStyle="1" w:styleId="ad">
    <w:name w:val="日付 (文字)"/>
    <w:basedOn w:val="a0"/>
    <w:link w:val="ac"/>
    <w:uiPriority w:val="99"/>
    <w:semiHidden/>
    <w:rsid w:val="00DB6FB7"/>
  </w:style>
  <w:style w:type="paragraph" w:styleId="Web">
    <w:name w:val="Normal (Web)"/>
    <w:basedOn w:val="a"/>
    <w:uiPriority w:val="99"/>
    <w:semiHidden/>
    <w:unhideWhenUsed/>
    <w:rsid w:val="001B33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Revision"/>
    <w:hidden/>
    <w:uiPriority w:val="99"/>
    <w:semiHidden/>
    <w:rsid w:val="000B1337"/>
  </w:style>
  <w:style w:type="character" w:styleId="af">
    <w:name w:val="annotation reference"/>
    <w:basedOn w:val="a0"/>
    <w:uiPriority w:val="99"/>
    <w:semiHidden/>
    <w:unhideWhenUsed/>
    <w:rsid w:val="00F439F9"/>
    <w:rPr>
      <w:sz w:val="18"/>
      <w:szCs w:val="18"/>
    </w:rPr>
  </w:style>
  <w:style w:type="paragraph" w:styleId="af0">
    <w:name w:val="annotation text"/>
    <w:basedOn w:val="a"/>
    <w:link w:val="af1"/>
    <w:uiPriority w:val="99"/>
    <w:unhideWhenUsed/>
    <w:rsid w:val="00F439F9"/>
    <w:pPr>
      <w:jc w:val="left"/>
    </w:pPr>
  </w:style>
  <w:style w:type="character" w:customStyle="1" w:styleId="af1">
    <w:name w:val="コメント文字列 (文字)"/>
    <w:basedOn w:val="a0"/>
    <w:link w:val="af0"/>
    <w:uiPriority w:val="99"/>
    <w:rsid w:val="00F439F9"/>
  </w:style>
  <w:style w:type="paragraph" w:styleId="af2">
    <w:name w:val="annotation subject"/>
    <w:basedOn w:val="af0"/>
    <w:next w:val="af0"/>
    <w:link w:val="af3"/>
    <w:uiPriority w:val="99"/>
    <w:semiHidden/>
    <w:unhideWhenUsed/>
    <w:rsid w:val="00F439F9"/>
    <w:rPr>
      <w:b/>
      <w:bCs/>
    </w:rPr>
  </w:style>
  <w:style w:type="character" w:customStyle="1" w:styleId="af3">
    <w:name w:val="コメント内容 (文字)"/>
    <w:basedOn w:val="af1"/>
    <w:link w:val="af2"/>
    <w:uiPriority w:val="99"/>
    <w:semiHidden/>
    <w:rsid w:val="00F439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7599">
      <w:bodyDiv w:val="1"/>
      <w:marLeft w:val="0"/>
      <w:marRight w:val="0"/>
      <w:marTop w:val="0"/>
      <w:marBottom w:val="0"/>
      <w:divBdr>
        <w:top w:val="none" w:sz="0" w:space="0" w:color="auto"/>
        <w:left w:val="none" w:sz="0" w:space="0" w:color="auto"/>
        <w:bottom w:val="none" w:sz="0" w:space="0" w:color="auto"/>
        <w:right w:val="none" w:sz="0" w:space="0" w:color="auto"/>
      </w:divBdr>
    </w:div>
    <w:div w:id="107625450">
      <w:bodyDiv w:val="1"/>
      <w:marLeft w:val="0"/>
      <w:marRight w:val="0"/>
      <w:marTop w:val="0"/>
      <w:marBottom w:val="0"/>
      <w:divBdr>
        <w:top w:val="none" w:sz="0" w:space="0" w:color="auto"/>
        <w:left w:val="none" w:sz="0" w:space="0" w:color="auto"/>
        <w:bottom w:val="none" w:sz="0" w:space="0" w:color="auto"/>
        <w:right w:val="none" w:sz="0" w:space="0" w:color="auto"/>
      </w:divBdr>
    </w:div>
    <w:div w:id="1202791626">
      <w:bodyDiv w:val="1"/>
      <w:marLeft w:val="0"/>
      <w:marRight w:val="0"/>
      <w:marTop w:val="0"/>
      <w:marBottom w:val="0"/>
      <w:divBdr>
        <w:top w:val="none" w:sz="0" w:space="0" w:color="auto"/>
        <w:left w:val="none" w:sz="0" w:space="0" w:color="auto"/>
        <w:bottom w:val="none" w:sz="0" w:space="0" w:color="auto"/>
        <w:right w:val="none" w:sz="0" w:space="0" w:color="auto"/>
      </w:divBdr>
    </w:div>
    <w:div w:id="1370490363">
      <w:bodyDiv w:val="1"/>
      <w:marLeft w:val="0"/>
      <w:marRight w:val="0"/>
      <w:marTop w:val="0"/>
      <w:marBottom w:val="0"/>
      <w:divBdr>
        <w:top w:val="none" w:sz="0" w:space="0" w:color="auto"/>
        <w:left w:val="none" w:sz="0" w:space="0" w:color="auto"/>
        <w:bottom w:val="none" w:sz="0" w:space="0" w:color="auto"/>
        <w:right w:val="none" w:sz="0" w:space="0" w:color="auto"/>
      </w:divBdr>
    </w:div>
    <w:div w:id="1502694385">
      <w:bodyDiv w:val="1"/>
      <w:marLeft w:val="0"/>
      <w:marRight w:val="0"/>
      <w:marTop w:val="0"/>
      <w:marBottom w:val="0"/>
      <w:divBdr>
        <w:top w:val="none" w:sz="0" w:space="0" w:color="auto"/>
        <w:left w:val="none" w:sz="0" w:space="0" w:color="auto"/>
        <w:bottom w:val="none" w:sz="0" w:space="0" w:color="auto"/>
        <w:right w:val="none" w:sz="0" w:space="0" w:color="auto"/>
      </w:divBdr>
    </w:div>
    <w:div w:id="1803496977">
      <w:bodyDiv w:val="1"/>
      <w:marLeft w:val="0"/>
      <w:marRight w:val="0"/>
      <w:marTop w:val="0"/>
      <w:marBottom w:val="0"/>
      <w:divBdr>
        <w:top w:val="none" w:sz="0" w:space="0" w:color="auto"/>
        <w:left w:val="none" w:sz="0" w:space="0" w:color="auto"/>
        <w:bottom w:val="none" w:sz="0" w:space="0" w:color="auto"/>
        <w:right w:val="none" w:sz="0" w:space="0" w:color="auto"/>
      </w:divBdr>
    </w:div>
    <w:div w:id="1911577044">
      <w:bodyDiv w:val="1"/>
      <w:marLeft w:val="0"/>
      <w:marRight w:val="0"/>
      <w:marTop w:val="0"/>
      <w:marBottom w:val="0"/>
      <w:divBdr>
        <w:top w:val="none" w:sz="0" w:space="0" w:color="auto"/>
        <w:left w:val="none" w:sz="0" w:space="0" w:color="auto"/>
        <w:bottom w:val="none" w:sz="0" w:space="0" w:color="auto"/>
        <w:right w:val="none" w:sz="0" w:space="0" w:color="auto"/>
      </w:divBdr>
    </w:div>
    <w:div w:id="194244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gi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gif"/><Relationship Id="rId25" Type="http://schemas.microsoft.com/office/2007/relationships/diagramDrawing" Target="diagrams/drawing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Colors" Target="diagrams/colors1.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image" Target="media/image9.png"/><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gw.city.morioka.iwate.jp\fs\04&#24066;&#27665;&#37096;\047200&#12367;&#12425;&#12375;&#12398;&#23433;&#20840;&#35506;\2-1-10&#65288;004-01&#65289;&#38450;&#29359;&#38306;&#20418;\11&#12288;&#29359;&#32618;&#32113;&#35336;&#36039;&#26009;&#65288;&#30476;&#35686;&#12424;&#12426;&#65289;&#31561;\&#21009;&#27861;&#29359;&#35469;&#30693;&#20214;&#25968;&#65288;&#22269;&#12539;&#30476;&#12539;&#24066;&#652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w.city.morioka.iwate.jp\fs\04&#24066;&#27665;&#37096;\047200&#12367;&#12425;&#12375;&#12398;&#23433;&#20840;&#35506;\2-1-10&#65288;004-01&#65289;&#38450;&#29359;&#38306;&#20418;\11&#12288;&#29359;&#32618;&#32113;&#35336;&#36039;&#26009;&#65288;&#30476;&#35686;&#12424;&#12426;&#65289;&#31561;\&#21009;&#27861;&#29359;&#35469;&#30693;&#20214;&#25968;&#65288;&#22269;&#12539;&#30476;&#12539;&#24066;&#6528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gw.city.morioka.iwate.jp\fs\04&#24066;&#27665;&#37096;\047200&#12367;&#12425;&#12375;&#12398;&#23433;&#20840;&#35506;\2-1-10&#65288;004-01&#65289;&#38450;&#29359;&#38306;&#20418;\02&#12288;&#38450;&#29359;&#27963;&#21205;&#25512;&#36914;&#35336;&#30011;\R05&#65374;09&#35336;&#30011;&#31574;&#23450;\&#65297;&#26696;\&#12487;&#12540;&#12479;\&#28961;&#26045;&#37664;&#34987;&#23475;&#12464;&#12521;&#12501;_R50205.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sz="1000">
                <a:solidFill>
                  <a:schemeClr val="tx1"/>
                </a:solidFill>
                <a:latin typeface="+mj-ea"/>
                <a:ea typeface="+mj-ea"/>
              </a:rPr>
              <a:t>刑法犯認知件数の推移（件）</a:t>
            </a:r>
          </a:p>
        </c:rich>
      </c:tx>
      <c:layout>
        <c:manualLayout>
          <c:xMode val="edge"/>
          <c:yMode val="edge"/>
          <c:x val="0.36574120656908971"/>
          <c:y val="3.385422975974157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5509014748038905"/>
          <c:y val="0.13459857896119373"/>
          <c:w val="0.73588596176301768"/>
          <c:h val="0.66146001551314171"/>
        </c:manualLayout>
      </c:layout>
      <c:lineChart>
        <c:grouping val="standard"/>
        <c:varyColors val="0"/>
        <c:ser>
          <c:idx val="1"/>
          <c:order val="0"/>
          <c:tx>
            <c:strRef>
              <c:f>①刑法犯認知件数比較!$B$1</c:f>
              <c:strCache>
                <c:ptCount val="1"/>
                <c:pt idx="0">
                  <c:v>盛岡市</c:v>
                </c:pt>
              </c:strCache>
            </c:strRef>
          </c:tx>
          <c:spPr>
            <a:ln w="28575" cap="rnd">
              <a:solidFill>
                <a:schemeClr val="tx1"/>
              </a:solidFill>
              <a:round/>
            </a:ln>
            <a:effectLst/>
          </c:spPr>
          <c:marker>
            <c:symbol val="square"/>
            <c:size val="7"/>
            <c:spPr>
              <a:solidFill>
                <a:srgbClr val="FF00FF"/>
              </a:solidFill>
              <a:ln w="9525">
                <a:solidFill>
                  <a:schemeClr val="tx1"/>
                </a:solidFill>
              </a:ln>
              <a:effectLst/>
            </c:spPr>
          </c:marker>
          <c:cat>
            <c:strRef>
              <c:f>盛岡市!$A$15:$A$24</c:f>
              <c:strCache>
                <c:ptCount val="10"/>
                <c:pt idx="0">
                  <c:v>25年</c:v>
                </c:pt>
                <c:pt idx="1">
                  <c:v>26年</c:v>
                </c:pt>
                <c:pt idx="2">
                  <c:v>27年</c:v>
                </c:pt>
                <c:pt idx="3">
                  <c:v>28年</c:v>
                </c:pt>
                <c:pt idx="4">
                  <c:v>29年</c:v>
                </c:pt>
                <c:pt idx="5">
                  <c:v>30年</c:v>
                </c:pt>
                <c:pt idx="6">
                  <c:v>1年</c:v>
                </c:pt>
                <c:pt idx="7">
                  <c:v>2年</c:v>
                </c:pt>
                <c:pt idx="8">
                  <c:v>3年</c:v>
                </c:pt>
                <c:pt idx="9">
                  <c:v>4年</c:v>
                </c:pt>
              </c:strCache>
            </c:strRef>
          </c:cat>
          <c:val>
            <c:numRef>
              <c:f>①刑法犯認知件数比較!$C$3:$C$12</c:f>
              <c:numCache>
                <c:formatCode>#,##0_);[Red]\(#,##0\)</c:formatCode>
                <c:ptCount val="10"/>
                <c:pt idx="0">
                  <c:v>2056</c:v>
                </c:pt>
                <c:pt idx="1">
                  <c:v>1900</c:v>
                </c:pt>
                <c:pt idx="2">
                  <c:v>1714</c:v>
                </c:pt>
                <c:pt idx="3">
                  <c:v>1534</c:v>
                </c:pt>
                <c:pt idx="4">
                  <c:v>1307</c:v>
                </c:pt>
                <c:pt idx="5">
                  <c:v>1220</c:v>
                </c:pt>
                <c:pt idx="6">
                  <c:v>1018</c:v>
                </c:pt>
                <c:pt idx="7">
                  <c:v>876</c:v>
                </c:pt>
                <c:pt idx="8">
                  <c:v>834</c:v>
                </c:pt>
                <c:pt idx="9">
                  <c:v>842</c:v>
                </c:pt>
              </c:numCache>
            </c:numRef>
          </c:val>
          <c:smooth val="0"/>
          <c:extLst>
            <c:ext xmlns:c16="http://schemas.microsoft.com/office/drawing/2014/chart" uri="{C3380CC4-5D6E-409C-BE32-E72D297353CC}">
              <c16:uniqueId val="{00000000-4F9D-4C1F-BB89-317A00B6768C}"/>
            </c:ext>
          </c:extLst>
        </c:ser>
        <c:dLbls>
          <c:showLegendKey val="0"/>
          <c:showVal val="0"/>
          <c:showCatName val="0"/>
          <c:showSerName val="0"/>
          <c:showPercent val="0"/>
          <c:showBubbleSize val="0"/>
        </c:dLbls>
        <c:marker val="1"/>
        <c:smooth val="0"/>
        <c:axId val="2009225215"/>
        <c:axId val="1"/>
      </c:lineChart>
      <c:lineChart>
        <c:grouping val="standard"/>
        <c:varyColors val="0"/>
        <c:ser>
          <c:idx val="0"/>
          <c:order val="1"/>
          <c:tx>
            <c:strRef>
              <c:f>①刑法犯認知件数比較!$E$1</c:f>
              <c:strCache>
                <c:ptCount val="1"/>
                <c:pt idx="0">
                  <c:v>岩手県</c:v>
                </c:pt>
              </c:strCache>
            </c:strRef>
          </c:tx>
          <c:spPr>
            <a:ln w="28575" cap="rnd">
              <a:solidFill>
                <a:schemeClr val="accent1"/>
              </a:solidFill>
              <a:prstDash val="sysDot"/>
              <a:round/>
            </a:ln>
            <a:effectLst/>
          </c:spPr>
          <c:marker>
            <c:symbol val="diamond"/>
            <c:size val="8"/>
            <c:spPr>
              <a:solidFill>
                <a:srgbClr val="002060"/>
              </a:solidFill>
              <a:ln w="9525">
                <a:solidFill>
                  <a:srgbClr val="002060"/>
                </a:solidFill>
              </a:ln>
              <a:effectLst/>
            </c:spPr>
          </c:marker>
          <c:cat>
            <c:strRef>
              <c:f>①刑法犯認知件数比較!$A$3:$A$12</c:f>
              <c:strCache>
                <c:ptCount val="10"/>
                <c:pt idx="0">
                  <c:v>25年</c:v>
                </c:pt>
                <c:pt idx="1">
                  <c:v>26年</c:v>
                </c:pt>
                <c:pt idx="2">
                  <c:v>27年</c:v>
                </c:pt>
                <c:pt idx="3">
                  <c:v>28年</c:v>
                </c:pt>
                <c:pt idx="4">
                  <c:v>29年</c:v>
                </c:pt>
                <c:pt idx="5">
                  <c:v>30年</c:v>
                </c:pt>
                <c:pt idx="6">
                  <c:v>1年</c:v>
                </c:pt>
                <c:pt idx="7">
                  <c:v>2年</c:v>
                </c:pt>
                <c:pt idx="8">
                  <c:v>3年</c:v>
                </c:pt>
                <c:pt idx="9">
                  <c:v>4年</c:v>
                </c:pt>
              </c:strCache>
            </c:strRef>
          </c:cat>
          <c:val>
            <c:numRef>
              <c:f>①刑法犯認知件数比較!$F$3:$F$12</c:f>
              <c:numCache>
                <c:formatCode>#,##0_);[Red]\(#,##0\)</c:formatCode>
                <c:ptCount val="10"/>
                <c:pt idx="0">
                  <c:v>5757</c:v>
                </c:pt>
                <c:pt idx="1">
                  <c:v>5116</c:v>
                </c:pt>
                <c:pt idx="2">
                  <c:v>4884</c:v>
                </c:pt>
                <c:pt idx="3">
                  <c:v>4223</c:v>
                </c:pt>
                <c:pt idx="4">
                  <c:v>3435</c:v>
                </c:pt>
                <c:pt idx="5">
                  <c:v>3458</c:v>
                </c:pt>
                <c:pt idx="6">
                  <c:v>3063</c:v>
                </c:pt>
                <c:pt idx="7">
                  <c:v>2553</c:v>
                </c:pt>
                <c:pt idx="8">
                  <c:v>2507</c:v>
                </c:pt>
                <c:pt idx="9">
                  <c:v>2655</c:v>
                </c:pt>
              </c:numCache>
            </c:numRef>
          </c:val>
          <c:smooth val="0"/>
          <c:extLst>
            <c:ext xmlns:c16="http://schemas.microsoft.com/office/drawing/2014/chart" uri="{C3380CC4-5D6E-409C-BE32-E72D297353CC}">
              <c16:uniqueId val="{00000001-4F9D-4C1F-BB89-317A00B6768C}"/>
            </c:ext>
          </c:extLst>
        </c:ser>
        <c:dLbls>
          <c:showLegendKey val="0"/>
          <c:showVal val="0"/>
          <c:showCatName val="0"/>
          <c:showSerName val="0"/>
          <c:showPercent val="0"/>
          <c:showBubbleSize val="0"/>
        </c:dLbls>
        <c:marker val="1"/>
        <c:smooth val="0"/>
        <c:axId val="3"/>
        <c:axId val="4"/>
      </c:lineChart>
      <c:catAx>
        <c:axId val="2009225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j-ea"/>
                <a:ea typeface="+mj-ea"/>
                <a:cs typeface="+mn-cs"/>
              </a:defRPr>
            </a:pPr>
            <a:endParaRPr lang="ja-JP"/>
          </a:p>
        </c:txPr>
        <c:crossAx val="1"/>
        <c:crosses val="autoZero"/>
        <c:auto val="0"/>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solidFill>
                    <a:latin typeface="+mj-ea"/>
                    <a:ea typeface="+mj-ea"/>
                    <a:cs typeface="+mn-cs"/>
                  </a:defRPr>
                </a:pPr>
                <a:r>
                  <a:rPr lang="ja-JP" sz="900" baseline="0">
                    <a:solidFill>
                      <a:schemeClr val="tx1"/>
                    </a:solidFill>
                    <a:latin typeface="+mj-ea"/>
                    <a:ea typeface="+mj-ea"/>
                  </a:rPr>
                  <a:t>認知件数</a:t>
                </a:r>
              </a:p>
            </c:rich>
          </c:tx>
          <c:layout>
            <c:manualLayout>
              <c:xMode val="edge"/>
              <c:yMode val="edge"/>
              <c:x val="1.8083014511744724E-2"/>
              <c:y val="0.36317060367454068"/>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solidFill>
                  <a:latin typeface="+mj-ea"/>
                  <a:ea typeface="+mj-ea"/>
                  <a:cs typeface="+mn-cs"/>
                </a:defRPr>
              </a:pPr>
              <a:endParaRPr lang="ja-JP"/>
            </a:p>
          </c:txPr>
        </c:title>
        <c:numFmt formatCode="#,##0_);[Red]\(#,##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j-ea"/>
                <a:ea typeface="+mj-ea"/>
                <a:cs typeface="+mn-cs"/>
              </a:defRPr>
            </a:pPr>
            <a:endParaRPr lang="ja-JP"/>
          </a:p>
        </c:txPr>
        <c:crossAx val="2009225215"/>
        <c:crosses val="autoZero"/>
        <c:crossBetween val="midCat"/>
      </c:valAx>
      <c:catAx>
        <c:axId val="3"/>
        <c:scaling>
          <c:orientation val="minMax"/>
        </c:scaling>
        <c:delete val="1"/>
        <c:axPos val="b"/>
        <c:numFmt formatCode="General" sourceLinked="1"/>
        <c:majorTickMark val="none"/>
        <c:minorTickMark val="none"/>
        <c:tickLblPos val="nextTo"/>
        <c:crossAx val="4"/>
        <c:crosses val="autoZero"/>
        <c:auto val="0"/>
        <c:lblAlgn val="ctr"/>
        <c:lblOffset val="100"/>
        <c:noMultiLvlLbl val="0"/>
      </c:catAx>
      <c:valAx>
        <c:axId val="4"/>
        <c:scaling>
          <c:orientation val="minMax"/>
        </c:scaling>
        <c:delete val="1"/>
        <c:axPos val="r"/>
        <c:numFmt formatCode="#,##0_);[Red]\(#,##0\)" sourceLinked="1"/>
        <c:majorTickMark val="none"/>
        <c:minorTickMark val="none"/>
        <c:tickLblPos val="nextTo"/>
        <c:crossAx val="3"/>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a:t>人口１万人当たりの刑法犯認知件数の推移（件）</a:t>
            </a:r>
          </a:p>
        </c:rich>
      </c:tx>
      <c:layout>
        <c:manualLayout>
          <c:xMode val="edge"/>
          <c:yMode val="edge"/>
          <c:x val="0.21052010725846476"/>
          <c:y val="4.1871960833518782E-2"/>
        </c:manualLayout>
      </c:layout>
      <c:overlay val="0"/>
      <c:spPr>
        <a:noFill/>
        <a:ln w="25400">
          <a:noFill/>
        </a:ln>
      </c:spPr>
    </c:title>
    <c:autoTitleDeleted val="0"/>
    <c:plotArea>
      <c:layout>
        <c:manualLayout>
          <c:layoutTarget val="inner"/>
          <c:xMode val="edge"/>
          <c:yMode val="edge"/>
          <c:x val="0.12451635530436683"/>
          <c:y val="0.13459869649394385"/>
          <c:w val="0.73588596176301768"/>
          <c:h val="0.66146001551314171"/>
        </c:manualLayout>
      </c:layout>
      <c:lineChart>
        <c:grouping val="standard"/>
        <c:varyColors val="0"/>
        <c:ser>
          <c:idx val="1"/>
          <c:order val="0"/>
          <c:tx>
            <c:strRef>
              <c:f>①刑法犯認知件数比較!$B$1</c:f>
              <c:strCache>
                <c:ptCount val="1"/>
                <c:pt idx="0">
                  <c:v>盛岡市</c:v>
                </c:pt>
              </c:strCache>
            </c:strRef>
          </c:tx>
          <c:marker>
            <c:spPr>
              <a:solidFill>
                <a:srgbClr val="FF00FF"/>
              </a:solidFill>
              <a:ln>
                <a:solidFill>
                  <a:srgbClr val="FF00FF"/>
                </a:solidFill>
                <a:prstDash val="solid"/>
              </a:ln>
            </c:spPr>
          </c:marker>
          <c:cat>
            <c:strRef>
              <c:f>盛岡市!$A$15:$A$24</c:f>
              <c:strCache>
                <c:ptCount val="10"/>
                <c:pt idx="0">
                  <c:v>25年</c:v>
                </c:pt>
                <c:pt idx="1">
                  <c:v>26年</c:v>
                </c:pt>
                <c:pt idx="2">
                  <c:v>27年</c:v>
                </c:pt>
                <c:pt idx="3">
                  <c:v>28年</c:v>
                </c:pt>
                <c:pt idx="4">
                  <c:v>29年</c:v>
                </c:pt>
                <c:pt idx="5">
                  <c:v>30年</c:v>
                </c:pt>
                <c:pt idx="6">
                  <c:v>1年</c:v>
                </c:pt>
                <c:pt idx="7">
                  <c:v>2年</c:v>
                </c:pt>
                <c:pt idx="8">
                  <c:v>3年</c:v>
                </c:pt>
                <c:pt idx="9">
                  <c:v>4年</c:v>
                </c:pt>
              </c:strCache>
            </c:strRef>
          </c:cat>
          <c:val>
            <c:numRef>
              <c:f>①刑法犯認知件数比較!$D$3:$D$12</c:f>
              <c:numCache>
                <c:formatCode>0.0</c:formatCode>
                <c:ptCount val="10"/>
                <c:pt idx="0">
                  <c:v>68.430231784111939</c:v>
                </c:pt>
                <c:pt idx="1">
                  <c:v>63.424664850718365</c:v>
                </c:pt>
                <c:pt idx="2">
                  <c:v>57.588087262415549</c:v>
                </c:pt>
                <c:pt idx="3">
                  <c:v>51.707284187818118</c:v>
                </c:pt>
                <c:pt idx="4">
                  <c:v>44.225029945793032</c:v>
                </c:pt>
                <c:pt idx="5">
                  <c:v>41.528663287640455</c:v>
                </c:pt>
                <c:pt idx="6">
                  <c:v>34.844159667029487</c:v>
                </c:pt>
                <c:pt idx="7">
                  <c:v>30.23494206695176</c:v>
                </c:pt>
                <c:pt idx="8">
                  <c:v>28.945569141385569</c:v>
                </c:pt>
                <c:pt idx="9" formatCode="0.0_ ">
                  <c:v>29.213592300379567</c:v>
                </c:pt>
              </c:numCache>
            </c:numRef>
          </c:val>
          <c:smooth val="0"/>
          <c:extLst>
            <c:ext xmlns:c16="http://schemas.microsoft.com/office/drawing/2014/chart" uri="{C3380CC4-5D6E-409C-BE32-E72D297353CC}">
              <c16:uniqueId val="{00000000-46A8-45E4-B733-FC8C52A40CF4}"/>
            </c:ext>
          </c:extLst>
        </c:ser>
        <c:dLbls>
          <c:showLegendKey val="0"/>
          <c:showVal val="0"/>
          <c:showCatName val="0"/>
          <c:showSerName val="0"/>
          <c:showPercent val="0"/>
          <c:showBubbleSize val="0"/>
        </c:dLbls>
        <c:marker val="1"/>
        <c:smooth val="0"/>
        <c:axId val="2009225215"/>
        <c:axId val="1"/>
      </c:lineChart>
      <c:lineChart>
        <c:grouping val="standard"/>
        <c:varyColors val="0"/>
        <c:ser>
          <c:idx val="0"/>
          <c:order val="1"/>
          <c:tx>
            <c:strRef>
              <c:f>①刑法犯認知件数比較!$E$1</c:f>
              <c:strCache>
                <c:ptCount val="1"/>
                <c:pt idx="0">
                  <c:v>岩手県</c:v>
                </c:pt>
              </c:strCache>
            </c:strRef>
          </c:tx>
          <c:spPr>
            <a:ln>
              <a:prstDash val="sysDot"/>
            </a:ln>
          </c:spPr>
          <c:marker>
            <c:symbol val="diamond"/>
            <c:size val="5"/>
            <c:spPr>
              <a:solidFill>
                <a:srgbClr val="000080"/>
              </a:solidFill>
              <a:ln>
                <a:solidFill>
                  <a:srgbClr val="000080"/>
                </a:solidFill>
                <a:prstDash val="solid"/>
              </a:ln>
            </c:spPr>
          </c:marker>
          <c:cat>
            <c:strRef>
              <c:f>①刑法犯認知件数比較!$A$3:$A$12</c:f>
              <c:strCache>
                <c:ptCount val="10"/>
                <c:pt idx="0">
                  <c:v>25年</c:v>
                </c:pt>
                <c:pt idx="1">
                  <c:v>26年</c:v>
                </c:pt>
                <c:pt idx="2">
                  <c:v>27年</c:v>
                </c:pt>
                <c:pt idx="3">
                  <c:v>28年</c:v>
                </c:pt>
                <c:pt idx="4">
                  <c:v>29年</c:v>
                </c:pt>
                <c:pt idx="5">
                  <c:v>30年</c:v>
                </c:pt>
                <c:pt idx="6">
                  <c:v>1年</c:v>
                </c:pt>
                <c:pt idx="7">
                  <c:v>2年</c:v>
                </c:pt>
                <c:pt idx="8">
                  <c:v>3年</c:v>
                </c:pt>
                <c:pt idx="9">
                  <c:v>4年</c:v>
                </c:pt>
              </c:strCache>
            </c:strRef>
          </c:cat>
          <c:val>
            <c:numRef>
              <c:f>①刑法犯認知件数比較!$G$3:$G$12</c:f>
              <c:numCache>
                <c:formatCode>0.0</c:formatCode>
                <c:ptCount val="10"/>
                <c:pt idx="0">
                  <c:v>44.474384160722721</c:v>
                </c:pt>
                <c:pt idx="1">
                  <c:v>39.832324289309113</c:v>
                </c:pt>
                <c:pt idx="2">
                  <c:v>38.168356525585459</c:v>
                </c:pt>
                <c:pt idx="3">
                  <c:v>33.302236525527114</c:v>
                </c:pt>
                <c:pt idx="4">
                  <c:v>27.374727746976227</c:v>
                </c:pt>
                <c:pt idx="5">
                  <c:v>27.875362145935341</c:v>
                </c:pt>
                <c:pt idx="6">
                  <c:v>24.974927227807537</c:v>
                </c:pt>
                <c:pt idx="7">
                  <c:v>21.089866125197638</c:v>
                </c:pt>
                <c:pt idx="8">
                  <c:v>20.956684781200341</c:v>
                </c:pt>
                <c:pt idx="9" formatCode="0.0_ ">
                  <c:v>22.19385643960387</c:v>
                </c:pt>
              </c:numCache>
            </c:numRef>
          </c:val>
          <c:smooth val="0"/>
          <c:extLst>
            <c:ext xmlns:c16="http://schemas.microsoft.com/office/drawing/2014/chart" uri="{C3380CC4-5D6E-409C-BE32-E72D297353CC}">
              <c16:uniqueId val="{00000001-46A8-45E4-B733-FC8C52A40CF4}"/>
            </c:ext>
          </c:extLst>
        </c:ser>
        <c:ser>
          <c:idx val="2"/>
          <c:order val="2"/>
          <c:tx>
            <c:strRef>
              <c:f>①刑法犯認知件数比較!$H$1</c:f>
              <c:strCache>
                <c:ptCount val="1"/>
                <c:pt idx="0">
                  <c:v>全国</c:v>
                </c:pt>
              </c:strCache>
            </c:strRef>
          </c:tx>
          <c:spPr>
            <a:ln>
              <a:prstDash val="dash"/>
            </a:ln>
          </c:spPr>
          <c:cat>
            <c:strRef>
              <c:f>①刑法犯認知件数比較!$A$3:$A$12</c:f>
              <c:strCache>
                <c:ptCount val="10"/>
                <c:pt idx="0">
                  <c:v>25年</c:v>
                </c:pt>
                <c:pt idx="1">
                  <c:v>26年</c:v>
                </c:pt>
                <c:pt idx="2">
                  <c:v>27年</c:v>
                </c:pt>
                <c:pt idx="3">
                  <c:v>28年</c:v>
                </c:pt>
                <c:pt idx="4">
                  <c:v>29年</c:v>
                </c:pt>
                <c:pt idx="5">
                  <c:v>30年</c:v>
                </c:pt>
                <c:pt idx="6">
                  <c:v>1年</c:v>
                </c:pt>
                <c:pt idx="7">
                  <c:v>2年</c:v>
                </c:pt>
                <c:pt idx="8">
                  <c:v>3年</c:v>
                </c:pt>
                <c:pt idx="9">
                  <c:v>4年</c:v>
                </c:pt>
              </c:strCache>
            </c:strRef>
          </c:cat>
          <c:val>
            <c:numRef>
              <c:f>①刑法犯認知件数比較!$J$3:$J$12</c:f>
              <c:numCache>
                <c:formatCode>0.0</c:formatCode>
                <c:ptCount val="10"/>
                <c:pt idx="0">
                  <c:v>103.23361258899867</c:v>
                </c:pt>
                <c:pt idx="1">
                  <c:v>95.389763111880612</c:v>
                </c:pt>
                <c:pt idx="2">
                  <c:v>86.468484593914553</c:v>
                </c:pt>
                <c:pt idx="3">
                  <c:v>78.47618737893788</c:v>
                </c:pt>
                <c:pt idx="4">
                  <c:v>72.217612696331145</c:v>
                </c:pt>
                <c:pt idx="5">
                  <c:v>64.64073428080502</c:v>
                </c:pt>
                <c:pt idx="6">
                  <c:v>59.330832033758959</c:v>
                </c:pt>
                <c:pt idx="7">
                  <c:v>48.692032878480056</c:v>
                </c:pt>
                <c:pt idx="8">
                  <c:v>45.266425019017582</c:v>
                </c:pt>
                <c:pt idx="9" formatCode="General">
                  <c:v>47.9</c:v>
                </c:pt>
              </c:numCache>
            </c:numRef>
          </c:val>
          <c:smooth val="0"/>
          <c:extLst>
            <c:ext xmlns:c16="http://schemas.microsoft.com/office/drawing/2014/chart" uri="{C3380CC4-5D6E-409C-BE32-E72D297353CC}">
              <c16:uniqueId val="{00000002-46A8-45E4-B733-FC8C52A40CF4}"/>
            </c:ext>
          </c:extLst>
        </c:ser>
        <c:dLbls>
          <c:showLegendKey val="0"/>
          <c:showVal val="0"/>
          <c:showCatName val="0"/>
          <c:showSerName val="0"/>
          <c:showPercent val="0"/>
          <c:showBubbleSize val="0"/>
        </c:dLbls>
        <c:marker val="1"/>
        <c:smooth val="0"/>
        <c:axId val="3"/>
        <c:axId val="4"/>
      </c:lineChart>
      <c:catAx>
        <c:axId val="2009225215"/>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ゴシック" panose="020B0609070205080204" pitchFamily="49" charset="-128"/>
                <a:ea typeface="ＭＳ ゴシック" panose="020B0609070205080204" pitchFamily="49" charset="-128"/>
                <a:cs typeface="ＭＳ Ｐゴシック"/>
              </a:defRPr>
            </a:pPr>
            <a:endParaRPr lang="ja-JP"/>
          </a:p>
        </c:txPr>
        <c:crossAx val="1"/>
        <c:crosses val="autoZero"/>
        <c:auto val="0"/>
        <c:lblAlgn val="ctr"/>
        <c:lblOffset val="100"/>
        <c:tickLblSkip val="1"/>
        <c:tickMarkSkip val="1"/>
        <c:noMultiLvlLbl val="0"/>
      </c:catAx>
      <c:valAx>
        <c:axId val="1"/>
        <c:scaling>
          <c:orientation val="minMax"/>
        </c:scaling>
        <c:delete val="0"/>
        <c:axPos val="l"/>
        <c:title>
          <c:tx>
            <c:rich>
              <a:bodyPr rot="0" vert="eaVert"/>
              <a:lstStyle/>
              <a:p>
                <a:pPr algn="ctr">
                  <a:defRPr sz="900" b="0" i="0" u="none" strike="noStrike" baseline="0">
                    <a:solidFill>
                      <a:srgbClr val="000000"/>
                    </a:solidFill>
                    <a:latin typeface="ＭＳ ゴシック" panose="020B0609070205080204" pitchFamily="49" charset="-128"/>
                    <a:ea typeface="ＭＳ ゴシック" panose="020B0609070205080204" pitchFamily="49" charset="-128"/>
                    <a:cs typeface="ＭＳ Ｐゴシック"/>
                  </a:defRPr>
                </a:pPr>
                <a:r>
                  <a:rPr lang="ja-JP" altLang="en-US">
                    <a:latin typeface="ＭＳ ゴシック" panose="020B0609070205080204" pitchFamily="49" charset="-128"/>
                    <a:ea typeface="ＭＳ ゴシック" panose="020B0609070205080204" pitchFamily="49" charset="-128"/>
                  </a:rPr>
                  <a:t>認知件数</a:t>
                </a:r>
              </a:p>
            </c:rich>
          </c:tx>
          <c:layout>
            <c:manualLayout>
              <c:xMode val="edge"/>
              <c:yMode val="edge"/>
              <c:x val="1.8083014511744724E-2"/>
              <c:y val="0.36317060367454068"/>
            </c:manualLayout>
          </c:layout>
          <c:overlay val="0"/>
          <c:spPr>
            <a:noFill/>
            <a:ln w="25400">
              <a:noFill/>
            </a:ln>
          </c:spPr>
        </c:title>
        <c:numFmt formatCode="0.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009225215"/>
        <c:crosses val="autoZero"/>
        <c:crossBetween val="midCat"/>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1"/>
        <c:axPos val="r"/>
        <c:numFmt formatCode="0.0" sourceLinked="1"/>
        <c:majorTickMark val="in"/>
        <c:minorTickMark val="none"/>
        <c:tickLblPos val="nextTo"/>
        <c:crossAx val="3"/>
        <c:crosses val="max"/>
        <c:crossBetween val="midCat"/>
      </c:valAx>
      <c:spPr>
        <a:noFill/>
        <a:ln w="12700">
          <a:solidFill>
            <a:srgbClr val="808080"/>
          </a:solidFill>
          <a:prstDash val="solid"/>
        </a:ln>
      </c:spPr>
    </c:plotArea>
    <c:legend>
      <c:legendPos val="r"/>
      <c:layout>
        <c:manualLayout>
          <c:xMode val="edge"/>
          <c:yMode val="edge"/>
          <c:x val="0.52952107762164724"/>
          <c:y val="0.88541893801736327"/>
          <c:w val="0.42273372049095931"/>
          <c:h val="8.6519476707023174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0" i="0" u="none" strike="noStrike" baseline="0">
                <a:solidFill>
                  <a:srgbClr val="000000"/>
                </a:solidFill>
                <a:latin typeface="ＭＳ Ｐゴシック"/>
                <a:ea typeface="ＭＳ Ｐゴシック"/>
                <a:cs typeface="ＭＳ Ｐゴシック"/>
              </a:defRPr>
            </a:pPr>
            <a:r>
              <a:rPr lang="ja-JP" altLang="en-US" sz="1000"/>
              <a:t>人口１万人当たりの刑法認知件数（令和４年）</a:t>
            </a:r>
            <a:endParaRPr lang="ja-JP" altLang="en-US"/>
          </a:p>
        </c:rich>
      </c:tx>
      <c:layout>
        <c:manualLayout>
          <c:xMode val="edge"/>
          <c:yMode val="edge"/>
          <c:x val="0.22378173580029315"/>
          <c:y val="3.3854341614500405E-2"/>
        </c:manualLayout>
      </c:layout>
      <c:overlay val="0"/>
      <c:spPr>
        <a:noFill/>
        <a:ln w="25400">
          <a:noFill/>
        </a:ln>
      </c:spPr>
    </c:title>
    <c:autoTitleDeleted val="0"/>
    <c:plotArea>
      <c:layout>
        <c:manualLayout>
          <c:layoutTarget val="inner"/>
          <c:xMode val="edge"/>
          <c:yMode val="edge"/>
          <c:x val="0.10615384615384615"/>
          <c:y val="0.16666709052299633"/>
          <c:w val="0.87230769230769234"/>
          <c:h val="0.71093930801215621"/>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東北!$A$4:$A$10</c:f>
              <c:strCache>
                <c:ptCount val="7"/>
                <c:pt idx="0">
                  <c:v>盛岡市</c:v>
                </c:pt>
                <c:pt idx="1">
                  <c:v>青森市</c:v>
                </c:pt>
                <c:pt idx="2">
                  <c:v>秋田市</c:v>
                </c:pt>
                <c:pt idx="3">
                  <c:v>仙台市</c:v>
                </c:pt>
                <c:pt idx="4">
                  <c:v>山形市</c:v>
                </c:pt>
                <c:pt idx="5">
                  <c:v>福島市</c:v>
                </c:pt>
                <c:pt idx="6">
                  <c:v>全国</c:v>
                </c:pt>
              </c:strCache>
            </c:strRef>
          </c:cat>
          <c:val>
            <c:numRef>
              <c:f>東北!$D$4:$D$10</c:f>
              <c:numCache>
                <c:formatCode>0.0</c:formatCode>
                <c:ptCount val="7"/>
                <c:pt idx="0">
                  <c:v>29.2</c:v>
                </c:pt>
                <c:pt idx="1">
                  <c:v>31.910635532070373</c:v>
                </c:pt>
                <c:pt idx="2">
                  <c:v>21.897188112580391</c:v>
                </c:pt>
                <c:pt idx="3">
                  <c:v>47.614758937774219</c:v>
                </c:pt>
                <c:pt idx="4">
                  <c:v>39.037404708221999</c:v>
                </c:pt>
                <c:pt idx="5">
                  <c:v>38.243738172503363</c:v>
                </c:pt>
                <c:pt idx="6">
                  <c:v>47.9</c:v>
                </c:pt>
              </c:numCache>
            </c:numRef>
          </c:val>
          <c:extLst>
            <c:ext xmlns:c16="http://schemas.microsoft.com/office/drawing/2014/chart" uri="{C3380CC4-5D6E-409C-BE32-E72D297353CC}">
              <c16:uniqueId val="{00000000-02DE-4E07-9150-18185D9F0A49}"/>
            </c:ext>
          </c:extLst>
        </c:ser>
        <c:dLbls>
          <c:showLegendKey val="0"/>
          <c:showVal val="0"/>
          <c:showCatName val="0"/>
          <c:showSerName val="0"/>
          <c:showPercent val="0"/>
          <c:showBubbleSize val="0"/>
        </c:dLbls>
        <c:gapWidth val="150"/>
        <c:axId val="2011896095"/>
        <c:axId val="1"/>
      </c:barChart>
      <c:catAx>
        <c:axId val="2011896095"/>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2011896095"/>
        <c:crosses val="autoZero"/>
        <c:crossBetween val="between"/>
      </c:valAx>
      <c:spPr>
        <a:solidFill>
          <a:schemeClr val="bg1"/>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ja-JP" altLang="en-US" sz="1400">
                <a:solidFill>
                  <a:sysClr val="windowText" lastClr="000000"/>
                </a:solidFill>
                <a:latin typeface="+mj-ea"/>
                <a:ea typeface="+mj-ea"/>
              </a:rPr>
              <a:t>窃盗の内訳（令和３～４年）</a:t>
            </a:r>
            <a:endParaRPr lang="ja-JP" sz="1400">
              <a:solidFill>
                <a:sysClr val="windowText" lastClr="000000"/>
              </a:solidFill>
              <a:latin typeface="+mj-ea"/>
              <a:ea typeface="+mj-ea"/>
            </a:endParaRPr>
          </a:p>
        </c:rich>
      </c:tx>
      <c:layout>
        <c:manualLayout>
          <c:xMode val="edge"/>
          <c:yMode val="edge"/>
          <c:x val="0.2836833602584814"/>
          <c:y val="4.3577656819743182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592726393853435"/>
          <c:y val="0.18638984875092052"/>
          <c:w val="0.81643561899541484"/>
          <c:h val="0.51008296781694229"/>
        </c:manualLayout>
      </c:layout>
      <c:barChart>
        <c:barDir val="bar"/>
        <c:grouping val="percentStacked"/>
        <c:varyColors val="0"/>
        <c:ser>
          <c:idx val="0"/>
          <c:order val="0"/>
          <c:tx>
            <c:strRef>
              <c:f>Sheet1!$B$1</c:f>
              <c:strCache>
                <c:ptCount val="1"/>
                <c:pt idx="0">
                  <c:v>自転車盗</c:v>
                </c:pt>
              </c:strCache>
            </c:strRef>
          </c:tx>
          <c:spPr>
            <a:pattFill prst="pct90">
              <a:fgClr>
                <a:schemeClr val="bg1">
                  <a:lumMod val="85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Sheet1!$B$2:$B$3</c:f>
              <c:numCache>
                <c:formatCode>General</c:formatCode>
                <c:ptCount val="2"/>
                <c:pt idx="0">
                  <c:v>208</c:v>
                </c:pt>
                <c:pt idx="1">
                  <c:v>159</c:v>
                </c:pt>
              </c:numCache>
            </c:numRef>
          </c:val>
          <c:extLst>
            <c:ext xmlns:c16="http://schemas.microsoft.com/office/drawing/2014/chart" uri="{C3380CC4-5D6E-409C-BE32-E72D297353CC}">
              <c16:uniqueId val="{00000000-A905-48A1-9E9C-3526114A33C7}"/>
            </c:ext>
          </c:extLst>
        </c:ser>
        <c:ser>
          <c:idx val="1"/>
          <c:order val="1"/>
          <c:tx>
            <c:strRef>
              <c:f>Sheet1!$C$1</c:f>
              <c:strCache>
                <c:ptCount val="1"/>
                <c:pt idx="0">
                  <c:v>万引き</c:v>
                </c:pt>
              </c:strCache>
            </c:strRef>
          </c:tx>
          <c:spPr>
            <a:pattFill prst="narVert">
              <a:fgClr>
                <a:schemeClr val="tx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Sheet1!$C$2:$C$3</c:f>
              <c:numCache>
                <c:formatCode>General</c:formatCode>
                <c:ptCount val="2"/>
                <c:pt idx="0">
                  <c:v>193</c:v>
                </c:pt>
                <c:pt idx="1">
                  <c:v>225</c:v>
                </c:pt>
              </c:numCache>
            </c:numRef>
          </c:val>
          <c:extLst>
            <c:ext xmlns:c16="http://schemas.microsoft.com/office/drawing/2014/chart" uri="{C3380CC4-5D6E-409C-BE32-E72D297353CC}">
              <c16:uniqueId val="{00000001-A905-48A1-9E9C-3526114A33C7}"/>
            </c:ext>
          </c:extLst>
        </c:ser>
        <c:ser>
          <c:idx val="2"/>
          <c:order val="2"/>
          <c:tx>
            <c:strRef>
              <c:f>Sheet1!$D$1</c:f>
              <c:strCache>
                <c:ptCount val="1"/>
                <c:pt idx="0">
                  <c:v>侵入窃盗</c:v>
                </c:pt>
              </c:strCache>
            </c:strRef>
          </c:tx>
          <c:spPr>
            <a:pattFill prst="ltHorz">
              <a:fgClr>
                <a:schemeClr val="tx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Sheet1!$D$2:$D$3</c:f>
              <c:numCache>
                <c:formatCode>General</c:formatCode>
                <c:ptCount val="2"/>
                <c:pt idx="0">
                  <c:v>73</c:v>
                </c:pt>
                <c:pt idx="1">
                  <c:v>29</c:v>
                </c:pt>
              </c:numCache>
            </c:numRef>
          </c:val>
          <c:extLst>
            <c:ext xmlns:c16="http://schemas.microsoft.com/office/drawing/2014/chart" uri="{C3380CC4-5D6E-409C-BE32-E72D297353CC}">
              <c16:uniqueId val="{00000002-A905-48A1-9E9C-3526114A33C7}"/>
            </c:ext>
          </c:extLst>
        </c:ser>
        <c:ser>
          <c:idx val="3"/>
          <c:order val="3"/>
          <c:tx>
            <c:strRef>
              <c:f>Sheet1!$E$1</c:f>
              <c:strCache>
                <c:ptCount val="1"/>
                <c:pt idx="0">
                  <c:v>車上ねらい</c:v>
                </c:pt>
              </c:strCache>
            </c:strRef>
          </c:tx>
          <c:spPr>
            <a:pattFill prst="openDmnd">
              <a:fgClr>
                <a:schemeClr val="tx1"/>
              </a:fgClr>
              <a:bgClr>
                <a:schemeClr val="bg1"/>
              </a:bgClr>
            </a:pattFill>
            <a:ln>
              <a:noFill/>
            </a:ln>
            <a:effectLst/>
          </c:spPr>
          <c:invertIfNegative val="0"/>
          <c:dLbls>
            <c:dLbl>
              <c:idx val="0"/>
              <c:layout>
                <c:manualLayout>
                  <c:x val="2.8969254449009704E-2"/>
                  <c:y val="-0.1472979971463298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5-48A1-9E9C-3526114A33C7}"/>
                </c:ext>
              </c:extLst>
            </c:dLbl>
            <c:dLbl>
              <c:idx val="1"/>
              <c:layout>
                <c:manualLayout>
                  <c:x val="1.6045183366618754E-2"/>
                  <c:y val="-0.1607208159382761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5-48A1-9E9C-3526114A33C7}"/>
                </c:ext>
              </c:extLst>
            </c:dLbl>
            <c:spPr>
              <a:solidFill>
                <a:schemeClr val="bg1">
                  <a:lumMod val="50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Sheet1!$E$2:$E$3</c:f>
              <c:numCache>
                <c:formatCode>General</c:formatCode>
                <c:ptCount val="2"/>
                <c:pt idx="0">
                  <c:v>13</c:v>
                </c:pt>
                <c:pt idx="1">
                  <c:v>21</c:v>
                </c:pt>
              </c:numCache>
            </c:numRef>
          </c:val>
          <c:extLst>
            <c:ext xmlns:c16="http://schemas.microsoft.com/office/drawing/2014/chart" uri="{C3380CC4-5D6E-409C-BE32-E72D297353CC}">
              <c16:uniqueId val="{00000005-A905-48A1-9E9C-3526114A33C7}"/>
            </c:ext>
          </c:extLst>
        </c:ser>
        <c:ser>
          <c:idx val="4"/>
          <c:order val="4"/>
          <c:tx>
            <c:strRef>
              <c:f>Sheet1!$F$1</c:f>
              <c:strCache>
                <c:ptCount val="1"/>
                <c:pt idx="0">
                  <c:v>自販機ねらい</c:v>
                </c:pt>
              </c:strCache>
            </c:strRef>
          </c:tx>
          <c:spPr>
            <a:solidFill>
              <a:schemeClr val="tx1">
                <a:lumMod val="50000"/>
                <a:lumOff val="50000"/>
              </a:schemeClr>
            </a:solidFill>
            <a:ln>
              <a:noFill/>
            </a:ln>
            <a:effectLst/>
          </c:spPr>
          <c:invertIfNegative val="0"/>
          <c:dLbls>
            <c:dLbl>
              <c:idx val="0"/>
              <c:layout>
                <c:manualLayout>
                  <c:x val="0.12277867528271405"/>
                  <c:y val="-0.14648910496926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5-48A1-9E9C-3526114A33C7}"/>
                </c:ext>
              </c:extLst>
            </c:dLbl>
            <c:dLbl>
              <c:idx val="1"/>
              <c:layout>
                <c:manualLayout>
                  <c:x val="0.10202977454958663"/>
                  <c:y val="-0.1772520213496802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5-48A1-9E9C-3526114A33C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Sheet1!$F$2:$F$3</c:f>
              <c:numCache>
                <c:formatCode>General</c:formatCode>
                <c:ptCount val="2"/>
                <c:pt idx="0">
                  <c:v>6</c:v>
                </c:pt>
                <c:pt idx="1">
                  <c:v>2</c:v>
                </c:pt>
              </c:numCache>
            </c:numRef>
          </c:val>
          <c:extLst>
            <c:ext xmlns:c16="http://schemas.microsoft.com/office/drawing/2014/chart" uri="{C3380CC4-5D6E-409C-BE32-E72D297353CC}">
              <c16:uniqueId val="{00000008-A905-48A1-9E9C-3526114A33C7}"/>
            </c:ext>
          </c:extLst>
        </c:ser>
        <c:ser>
          <c:idx val="5"/>
          <c:order val="5"/>
          <c:tx>
            <c:strRef>
              <c:f>Sheet1!#REF!</c:f>
              <c:strCache>
                <c:ptCount val="1"/>
                <c:pt idx="0">
                  <c:v>#REF!</c:v>
                </c:pt>
              </c:strCache>
            </c:strRef>
          </c:tx>
          <c:spPr>
            <a:solidFill>
              <a:schemeClr val="dk1">
                <a:tint val="60000"/>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A905-48A1-9E9C-3526114A33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Sheet1!#REF!</c:f>
              <c:numCache>
                <c:formatCode>General</c:formatCode>
                <c:ptCount val="1"/>
                <c:pt idx="0">
                  <c:v>1</c:v>
                </c:pt>
              </c:numCache>
            </c:numRef>
          </c:val>
          <c:extLst>
            <c:ext xmlns:c16="http://schemas.microsoft.com/office/drawing/2014/chart" uri="{C3380CC4-5D6E-409C-BE32-E72D297353CC}">
              <c16:uniqueId val="{0000000A-A905-48A1-9E9C-3526114A33C7}"/>
            </c:ext>
          </c:extLst>
        </c:ser>
        <c:ser>
          <c:idx val="6"/>
          <c:order val="6"/>
          <c:tx>
            <c:strRef>
              <c:f>Sheet1!$G$1</c:f>
              <c:strCache>
                <c:ptCount val="1"/>
                <c:pt idx="0">
                  <c:v>その他</c:v>
                </c:pt>
              </c:strCache>
            </c:strRef>
          </c:tx>
          <c:spPr>
            <a:pattFill prst="dashHorz">
              <a:fgClr>
                <a:schemeClr val="tx1">
                  <a:lumMod val="50000"/>
                  <a:lumOff val="50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令和４年</c:v>
                </c:pt>
                <c:pt idx="1">
                  <c:v>令和３年</c:v>
                </c:pt>
              </c:strCache>
            </c:strRef>
          </c:cat>
          <c:val>
            <c:numRef>
              <c:f>Sheet1!$G$2:$G$3</c:f>
              <c:numCache>
                <c:formatCode>General</c:formatCode>
                <c:ptCount val="2"/>
                <c:pt idx="0">
                  <c:v>131</c:v>
                </c:pt>
                <c:pt idx="1">
                  <c:v>151</c:v>
                </c:pt>
              </c:numCache>
            </c:numRef>
          </c:val>
          <c:extLst>
            <c:ext xmlns:c16="http://schemas.microsoft.com/office/drawing/2014/chart" uri="{C3380CC4-5D6E-409C-BE32-E72D297353CC}">
              <c16:uniqueId val="{0000000B-A905-48A1-9E9C-3526114A33C7}"/>
            </c:ext>
          </c:extLst>
        </c:ser>
        <c:dLbls>
          <c:dLblPos val="ctr"/>
          <c:showLegendKey val="0"/>
          <c:showVal val="1"/>
          <c:showCatName val="0"/>
          <c:showSerName val="0"/>
          <c:showPercent val="0"/>
          <c:showBubbleSize val="0"/>
        </c:dLbls>
        <c:gapWidth val="50"/>
        <c:overlap val="100"/>
        <c:axId val="1422158512"/>
        <c:axId val="454208464"/>
      </c:barChart>
      <c:catAx>
        <c:axId val="142215851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crossAx val="454208464"/>
        <c:crosses val="autoZero"/>
        <c:auto val="1"/>
        <c:lblAlgn val="ctr"/>
        <c:lblOffset val="100"/>
        <c:noMultiLvlLbl val="0"/>
      </c:catAx>
      <c:valAx>
        <c:axId val="45420846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422158512"/>
        <c:crosses val="autoZero"/>
        <c:crossBetween val="between"/>
      </c:valAx>
      <c:spPr>
        <a:noFill/>
        <a:ln>
          <a:noFill/>
        </a:ln>
        <a:effectLst/>
      </c:spPr>
    </c:plotArea>
    <c:legend>
      <c:legendPos val="b"/>
      <c:legendEntry>
        <c:idx val="5"/>
        <c:delete val="1"/>
      </c:legendEntry>
      <c:layout>
        <c:manualLayout>
          <c:xMode val="edge"/>
          <c:yMode val="edge"/>
          <c:x val="0.13373072307803205"/>
          <c:y val="0.83128961228839682"/>
          <c:w val="0.73253838423670381"/>
          <c:h val="0.1687103877116031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a:solidFill>
                  <a:schemeClr val="tx1"/>
                </a:solidFill>
              </a:rPr>
              <a:t>侵入窃盗（うち、住宅）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barChart>
        <c:barDir val="col"/>
        <c:grouping val="clustered"/>
        <c:varyColors val="0"/>
        <c:ser>
          <c:idx val="0"/>
          <c:order val="0"/>
          <c:tx>
            <c:strRef>
              <c:f>'Sheet1 (2)'!$B$41</c:f>
              <c:strCache>
                <c:ptCount val="1"/>
                <c:pt idx="0">
                  <c:v>件数</c:v>
                </c:pt>
              </c:strCache>
            </c:strRef>
          </c:tx>
          <c:spPr>
            <a:solidFill>
              <a:schemeClr val="dk1">
                <a:tint val="88500"/>
              </a:schemeClr>
            </a:solidFill>
            <a:ln>
              <a:noFill/>
            </a:ln>
            <a:effectLst/>
          </c:spPr>
          <c:invertIfNegative val="0"/>
          <c:cat>
            <c:strRef>
              <c:f>'Sheet1 (2)'!$C$40:$G$40</c:f>
              <c:strCache>
                <c:ptCount val="5"/>
                <c:pt idx="0">
                  <c:v>平成30年</c:v>
                </c:pt>
                <c:pt idx="1">
                  <c:v>令和元年</c:v>
                </c:pt>
                <c:pt idx="2">
                  <c:v>令和2年</c:v>
                </c:pt>
                <c:pt idx="3">
                  <c:v>令和3年</c:v>
                </c:pt>
                <c:pt idx="4">
                  <c:v>令和4年</c:v>
                </c:pt>
              </c:strCache>
            </c:strRef>
          </c:cat>
          <c:val>
            <c:numRef>
              <c:f>'Sheet1 (2)'!$C$41:$G$41</c:f>
              <c:numCache>
                <c:formatCode>General</c:formatCode>
                <c:ptCount val="5"/>
                <c:pt idx="0">
                  <c:v>24</c:v>
                </c:pt>
                <c:pt idx="1">
                  <c:v>36</c:v>
                </c:pt>
                <c:pt idx="2">
                  <c:v>31</c:v>
                </c:pt>
                <c:pt idx="3">
                  <c:v>11</c:v>
                </c:pt>
                <c:pt idx="4">
                  <c:v>19</c:v>
                </c:pt>
              </c:numCache>
            </c:numRef>
          </c:val>
          <c:extLst>
            <c:ext xmlns:c16="http://schemas.microsoft.com/office/drawing/2014/chart" uri="{C3380CC4-5D6E-409C-BE32-E72D297353CC}">
              <c16:uniqueId val="{00000000-71F4-4C58-8E4D-D86BDFB8D81F}"/>
            </c:ext>
          </c:extLst>
        </c:ser>
        <c:dLbls>
          <c:showLegendKey val="0"/>
          <c:showVal val="0"/>
          <c:showCatName val="0"/>
          <c:showSerName val="0"/>
          <c:showPercent val="0"/>
          <c:showBubbleSize val="0"/>
        </c:dLbls>
        <c:gapWidth val="219"/>
        <c:overlap val="-27"/>
        <c:axId val="1556976160"/>
        <c:axId val="1556960768"/>
      </c:barChart>
      <c:lineChart>
        <c:grouping val="standard"/>
        <c:varyColors val="0"/>
        <c:ser>
          <c:idx val="1"/>
          <c:order val="1"/>
          <c:tx>
            <c:strRef>
              <c:f>'Sheet1 (2)'!$B$42</c:f>
              <c:strCache>
                <c:ptCount val="1"/>
                <c:pt idx="0">
                  <c:v>無施錠の割合（盛岡市）</c:v>
                </c:pt>
              </c:strCache>
            </c:strRef>
          </c:tx>
          <c:spPr>
            <a:ln w="28575" cap="rnd">
              <a:solidFill>
                <a:schemeClr val="tx1"/>
              </a:solidFill>
              <a:round/>
            </a:ln>
            <a:effectLst/>
          </c:spPr>
          <c:marker>
            <c:symbol val="square"/>
            <c:size val="8"/>
            <c:spPr>
              <a:solidFill>
                <a:schemeClr val="tx1"/>
              </a:solidFill>
              <a:ln w="9525">
                <a:solidFill>
                  <a:schemeClr val="dk1">
                    <a:tint val="55000"/>
                  </a:schemeClr>
                </a:solidFill>
              </a:ln>
              <a:effectLst/>
            </c:spPr>
          </c:marker>
          <c:cat>
            <c:strRef>
              <c:f>'Sheet1 (2)'!$C$40:$G$40</c:f>
              <c:strCache>
                <c:ptCount val="5"/>
                <c:pt idx="0">
                  <c:v>平成30年</c:v>
                </c:pt>
                <c:pt idx="1">
                  <c:v>令和元年</c:v>
                </c:pt>
                <c:pt idx="2">
                  <c:v>令和2年</c:v>
                </c:pt>
                <c:pt idx="3">
                  <c:v>令和3年</c:v>
                </c:pt>
                <c:pt idx="4">
                  <c:v>令和4年</c:v>
                </c:pt>
              </c:strCache>
            </c:strRef>
          </c:cat>
          <c:val>
            <c:numRef>
              <c:f>'Sheet1 (2)'!$C$42:$G$42</c:f>
              <c:numCache>
                <c:formatCode>General</c:formatCode>
                <c:ptCount val="5"/>
                <c:pt idx="0">
                  <c:v>58.3</c:v>
                </c:pt>
                <c:pt idx="1">
                  <c:v>91.7</c:v>
                </c:pt>
                <c:pt idx="2">
                  <c:v>54.8</c:v>
                </c:pt>
                <c:pt idx="3">
                  <c:v>63.6</c:v>
                </c:pt>
                <c:pt idx="4">
                  <c:v>47.4</c:v>
                </c:pt>
              </c:numCache>
            </c:numRef>
          </c:val>
          <c:smooth val="0"/>
          <c:extLst>
            <c:ext xmlns:c16="http://schemas.microsoft.com/office/drawing/2014/chart" uri="{C3380CC4-5D6E-409C-BE32-E72D297353CC}">
              <c16:uniqueId val="{00000001-71F4-4C58-8E4D-D86BDFB8D81F}"/>
            </c:ext>
          </c:extLst>
        </c:ser>
        <c:ser>
          <c:idx val="2"/>
          <c:order val="2"/>
          <c:tx>
            <c:strRef>
              <c:f>'Sheet1 (2)'!$B$43</c:f>
              <c:strCache>
                <c:ptCount val="1"/>
                <c:pt idx="0">
                  <c:v>無施錠の割合（岩手県）</c:v>
                </c:pt>
              </c:strCache>
            </c:strRef>
          </c:tx>
          <c:spPr>
            <a:ln w="28575" cap="rnd">
              <a:solidFill>
                <a:schemeClr val="tx1"/>
              </a:solidFill>
              <a:prstDash val="sysDot"/>
              <a:round/>
            </a:ln>
            <a:effectLst/>
          </c:spPr>
          <c:marker>
            <c:symbol val="diamond"/>
            <c:size val="8"/>
            <c:spPr>
              <a:solidFill>
                <a:schemeClr val="bg1">
                  <a:lumMod val="75000"/>
                </a:schemeClr>
              </a:solidFill>
              <a:ln w="9525">
                <a:solidFill>
                  <a:schemeClr val="tx1"/>
                </a:solidFill>
              </a:ln>
              <a:effectLst/>
            </c:spPr>
          </c:marker>
          <c:cat>
            <c:strRef>
              <c:f>'Sheet1 (2)'!$C$40:$G$40</c:f>
              <c:strCache>
                <c:ptCount val="5"/>
                <c:pt idx="0">
                  <c:v>平成30年</c:v>
                </c:pt>
                <c:pt idx="1">
                  <c:v>令和元年</c:v>
                </c:pt>
                <c:pt idx="2">
                  <c:v>令和2年</c:v>
                </c:pt>
                <c:pt idx="3">
                  <c:v>令和3年</c:v>
                </c:pt>
                <c:pt idx="4">
                  <c:v>令和4年</c:v>
                </c:pt>
              </c:strCache>
            </c:strRef>
          </c:cat>
          <c:val>
            <c:numRef>
              <c:f>'Sheet1 (2)'!$C$43:$G$43</c:f>
              <c:numCache>
                <c:formatCode>General</c:formatCode>
                <c:ptCount val="5"/>
                <c:pt idx="0">
                  <c:v>72.3</c:v>
                </c:pt>
                <c:pt idx="1">
                  <c:v>77.900000000000006</c:v>
                </c:pt>
                <c:pt idx="2">
                  <c:v>48.8</c:v>
                </c:pt>
                <c:pt idx="3">
                  <c:v>58.3</c:v>
                </c:pt>
                <c:pt idx="4">
                  <c:v>73.099999999999994</c:v>
                </c:pt>
              </c:numCache>
            </c:numRef>
          </c:val>
          <c:smooth val="0"/>
          <c:extLst>
            <c:ext xmlns:c16="http://schemas.microsoft.com/office/drawing/2014/chart" uri="{C3380CC4-5D6E-409C-BE32-E72D297353CC}">
              <c16:uniqueId val="{00000002-71F4-4C58-8E4D-D86BDFB8D81F}"/>
            </c:ext>
          </c:extLst>
        </c:ser>
        <c:ser>
          <c:idx val="3"/>
          <c:order val="3"/>
          <c:tx>
            <c:strRef>
              <c:f>'Sheet1 (2)'!$B$44</c:f>
              <c:strCache>
                <c:ptCount val="1"/>
                <c:pt idx="0">
                  <c:v>無施錠の割合（全国）</c:v>
                </c:pt>
              </c:strCache>
            </c:strRef>
          </c:tx>
          <c:spPr>
            <a:ln w="28575" cap="rnd">
              <a:solidFill>
                <a:schemeClr val="dk1">
                  <a:tint val="98500"/>
                </a:schemeClr>
              </a:solidFill>
              <a:prstDash val="sysDash"/>
              <a:round/>
            </a:ln>
            <a:effectLst/>
          </c:spPr>
          <c:marker>
            <c:symbol val="triangle"/>
            <c:size val="8"/>
            <c:spPr>
              <a:solidFill>
                <a:schemeClr val="dk1">
                  <a:tint val="98500"/>
                </a:schemeClr>
              </a:solidFill>
              <a:ln w="9525">
                <a:solidFill>
                  <a:schemeClr val="dk1">
                    <a:tint val="98500"/>
                  </a:schemeClr>
                </a:solidFill>
              </a:ln>
              <a:effectLst/>
            </c:spPr>
          </c:marker>
          <c:cat>
            <c:strRef>
              <c:f>'Sheet1 (2)'!$C$40:$G$40</c:f>
              <c:strCache>
                <c:ptCount val="5"/>
                <c:pt idx="0">
                  <c:v>平成30年</c:v>
                </c:pt>
                <c:pt idx="1">
                  <c:v>令和元年</c:v>
                </c:pt>
                <c:pt idx="2">
                  <c:v>令和2年</c:v>
                </c:pt>
                <c:pt idx="3">
                  <c:v>令和3年</c:v>
                </c:pt>
                <c:pt idx="4">
                  <c:v>令和4年</c:v>
                </c:pt>
              </c:strCache>
            </c:strRef>
          </c:cat>
          <c:val>
            <c:numRef>
              <c:f>'Sheet1 (2)'!$C$44:$G$44</c:f>
              <c:numCache>
                <c:formatCode>General</c:formatCode>
                <c:ptCount val="5"/>
                <c:pt idx="0">
                  <c:v>48.2</c:v>
                </c:pt>
                <c:pt idx="1">
                  <c:v>48.7</c:v>
                </c:pt>
                <c:pt idx="2">
                  <c:v>51.5</c:v>
                </c:pt>
                <c:pt idx="3">
                  <c:v>53.1</c:v>
                </c:pt>
                <c:pt idx="4">
                  <c:v>49.6</c:v>
                </c:pt>
              </c:numCache>
            </c:numRef>
          </c:val>
          <c:smooth val="0"/>
          <c:extLst>
            <c:ext xmlns:c16="http://schemas.microsoft.com/office/drawing/2014/chart" uri="{C3380CC4-5D6E-409C-BE32-E72D297353CC}">
              <c16:uniqueId val="{00000003-71F4-4C58-8E4D-D86BDFB8D81F}"/>
            </c:ext>
          </c:extLst>
        </c:ser>
        <c:dLbls>
          <c:showLegendKey val="0"/>
          <c:showVal val="0"/>
          <c:showCatName val="0"/>
          <c:showSerName val="0"/>
          <c:showPercent val="0"/>
          <c:showBubbleSize val="0"/>
        </c:dLbls>
        <c:marker val="1"/>
        <c:smooth val="0"/>
        <c:axId val="1556987808"/>
        <c:axId val="1556977824"/>
      </c:lineChart>
      <c:catAx>
        <c:axId val="155697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556960768"/>
        <c:crosses val="autoZero"/>
        <c:auto val="1"/>
        <c:lblAlgn val="ctr"/>
        <c:lblOffset val="100"/>
        <c:noMultiLvlLbl val="0"/>
      </c:catAx>
      <c:valAx>
        <c:axId val="155696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56976160"/>
        <c:crosses val="autoZero"/>
        <c:crossBetween val="between"/>
      </c:valAx>
      <c:valAx>
        <c:axId val="15569778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56987808"/>
        <c:crosses val="max"/>
        <c:crossBetween val="between"/>
      </c:valAx>
      <c:catAx>
        <c:axId val="1556987808"/>
        <c:scaling>
          <c:orientation val="minMax"/>
        </c:scaling>
        <c:delete val="1"/>
        <c:axPos val="b"/>
        <c:numFmt formatCode="General" sourceLinked="1"/>
        <c:majorTickMark val="out"/>
        <c:minorTickMark val="none"/>
        <c:tickLblPos val="nextTo"/>
        <c:crossAx val="155697782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Entry>
      <c:legendEntry>
        <c:idx val="2"/>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Entry>
      <c:legendEntry>
        <c:idx val="3"/>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Entry>
      <c:layout>
        <c:manualLayout>
          <c:xMode val="edge"/>
          <c:yMode val="edge"/>
          <c:x val="0.1125"/>
          <c:y val="0.80902668416447943"/>
          <c:w val="0.76388888888888884"/>
          <c:h val="0.1909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r>
              <a:rPr lang="ja-JP" altLang="en-US" sz="1100">
                <a:latin typeface="+mj-ea"/>
                <a:ea typeface="+mj-ea"/>
              </a:rPr>
              <a:t>全国における特殊詐欺被害者の年齢層別構成比（令和３年）</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0.14863584130348273"/>
          <c:y val="0.21545321986266869"/>
          <c:w val="0.81038140458218832"/>
          <c:h val="0.45843686205890927"/>
        </c:manualLayout>
      </c:layout>
      <c:barChart>
        <c:barDir val="bar"/>
        <c:grouping val="percentStacked"/>
        <c:varyColors val="0"/>
        <c:ser>
          <c:idx val="0"/>
          <c:order val="0"/>
          <c:tx>
            <c:strRef>
              <c:f>Sheet1!$B$1</c:f>
              <c:strCache>
                <c:ptCount val="1"/>
                <c:pt idx="0">
                  <c:v>64歳未満</c:v>
                </c:pt>
              </c:strCache>
            </c:strRef>
          </c:tx>
          <c:spPr>
            <a:pattFill prst="pct20">
              <a:fgClr>
                <a:schemeClr val="accent1"/>
              </a:fgClr>
              <a:bgClr>
                <a:schemeClr val="bg1"/>
              </a:bgClr>
            </a:pattFill>
            <a:ln w="0">
              <a:solidFill>
                <a:schemeClr val="accent1"/>
              </a:solidFill>
            </a:ln>
            <a:effectLst/>
          </c:spPr>
          <c:invertIfNegative val="0"/>
          <c:dPt>
            <c:idx val="0"/>
            <c:invertIfNegative val="0"/>
            <c:bubble3D val="0"/>
            <c:spPr>
              <a:pattFill prst="pct20">
                <a:fgClr>
                  <a:schemeClr val="accent1"/>
                </a:fgClr>
                <a:bgClr>
                  <a:schemeClr val="bg1"/>
                </a:bgClr>
              </a:pattFill>
              <a:ln w="0">
                <a:noFill/>
              </a:ln>
              <a:effectLst/>
            </c:spPr>
            <c:extLst>
              <c:ext xmlns:c16="http://schemas.microsoft.com/office/drawing/2014/chart" uri="{C3380CC4-5D6E-409C-BE32-E72D297353CC}">
                <c16:uniqueId val="{00000000-27C3-4F75-B1C4-E5D4C2D2CD46}"/>
              </c:ext>
            </c:extLst>
          </c:dPt>
          <c:cat>
            <c:numRef>
              <c:f>Sheet1!$A$2</c:f>
              <c:numCache>
                <c:formatCode>General</c:formatCode>
                <c:ptCount val="1"/>
              </c:numCache>
            </c:numRef>
          </c:cat>
          <c:val>
            <c:numRef>
              <c:f>Sheet1!$B$2</c:f>
              <c:numCache>
                <c:formatCode>General</c:formatCode>
                <c:ptCount val="1"/>
                <c:pt idx="0">
                  <c:v>11.8</c:v>
                </c:pt>
              </c:numCache>
            </c:numRef>
          </c:val>
          <c:extLst>
            <c:ext xmlns:c16="http://schemas.microsoft.com/office/drawing/2014/chart" uri="{C3380CC4-5D6E-409C-BE32-E72D297353CC}">
              <c16:uniqueId val="{00000000-C630-431B-888C-519AC9B6B0FC}"/>
            </c:ext>
          </c:extLst>
        </c:ser>
        <c:ser>
          <c:idx val="1"/>
          <c:order val="1"/>
          <c:tx>
            <c:strRef>
              <c:f>Sheet1!$C$1</c:f>
              <c:strCache>
                <c:ptCount val="1"/>
                <c:pt idx="0">
                  <c:v>65歳以上（男性）</c:v>
                </c:pt>
              </c:strCache>
            </c:strRef>
          </c:tx>
          <c:spPr>
            <a:pattFill prst="narVert">
              <a:fgClr>
                <a:schemeClr val="accent1"/>
              </a:fgClr>
              <a:bgClr>
                <a:schemeClr val="bg1"/>
              </a:bgClr>
            </a:pattFill>
            <a:ln>
              <a:noFill/>
            </a:ln>
            <a:effectLst/>
          </c:spPr>
          <c:invertIfNegative val="0"/>
          <c:cat>
            <c:numRef>
              <c:f>Sheet1!$A$2</c:f>
              <c:numCache>
                <c:formatCode>General</c:formatCode>
                <c:ptCount val="1"/>
              </c:numCache>
            </c:numRef>
          </c:cat>
          <c:val>
            <c:numRef>
              <c:f>Sheet1!$C$2</c:f>
              <c:numCache>
                <c:formatCode>General</c:formatCode>
                <c:ptCount val="1"/>
                <c:pt idx="0">
                  <c:v>19.5</c:v>
                </c:pt>
              </c:numCache>
            </c:numRef>
          </c:val>
          <c:extLst>
            <c:ext xmlns:c16="http://schemas.microsoft.com/office/drawing/2014/chart" uri="{C3380CC4-5D6E-409C-BE32-E72D297353CC}">
              <c16:uniqueId val="{00000001-C630-431B-888C-519AC9B6B0FC}"/>
            </c:ext>
          </c:extLst>
        </c:ser>
        <c:ser>
          <c:idx val="2"/>
          <c:order val="2"/>
          <c:tx>
            <c:strRef>
              <c:f>Sheet1!$D$1</c:f>
              <c:strCache>
                <c:ptCount val="1"/>
                <c:pt idx="0">
                  <c:v>65歳以上（女性）</c:v>
                </c:pt>
              </c:strCache>
            </c:strRef>
          </c:tx>
          <c:spPr>
            <a:solidFill>
              <a:schemeClr val="accent1"/>
            </a:solidFill>
            <a:ln>
              <a:noFill/>
            </a:ln>
            <a:effectLst/>
          </c:spPr>
          <c:invertIfNegative val="0"/>
          <c:cat>
            <c:numRef>
              <c:f>Sheet1!$A$2</c:f>
              <c:numCache>
                <c:formatCode>General</c:formatCode>
                <c:ptCount val="1"/>
              </c:numCache>
            </c:numRef>
          </c:cat>
          <c:val>
            <c:numRef>
              <c:f>Sheet1!$D$2</c:f>
              <c:numCache>
                <c:formatCode>General</c:formatCode>
                <c:ptCount val="1"/>
                <c:pt idx="0">
                  <c:v>68.7</c:v>
                </c:pt>
              </c:numCache>
            </c:numRef>
          </c:val>
          <c:extLst>
            <c:ext xmlns:c16="http://schemas.microsoft.com/office/drawing/2014/chart" uri="{C3380CC4-5D6E-409C-BE32-E72D297353CC}">
              <c16:uniqueId val="{00000002-C630-431B-888C-519AC9B6B0FC}"/>
            </c:ext>
          </c:extLst>
        </c:ser>
        <c:dLbls>
          <c:showLegendKey val="0"/>
          <c:showVal val="0"/>
          <c:showCatName val="0"/>
          <c:showSerName val="0"/>
          <c:showPercent val="0"/>
          <c:showBubbleSize val="0"/>
        </c:dLbls>
        <c:gapWidth val="150"/>
        <c:overlap val="100"/>
        <c:axId val="602429295"/>
        <c:axId val="602426799"/>
      </c:barChart>
      <c:catAx>
        <c:axId val="602429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2426799"/>
        <c:crosses val="autoZero"/>
        <c:auto val="1"/>
        <c:lblAlgn val="ctr"/>
        <c:lblOffset val="100"/>
        <c:noMultiLvlLbl val="0"/>
      </c:catAx>
      <c:valAx>
        <c:axId val="6024267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242929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mn-lt"/>
                <a:ea typeface="+mn-ea"/>
                <a:cs typeface="+mn-cs"/>
              </a:defRPr>
            </a:pPr>
            <a:endParaRPr lang="ja-JP"/>
          </a:p>
        </c:txPr>
      </c:legendEntry>
      <c:layout>
        <c:manualLayout>
          <c:xMode val="edge"/>
          <c:yMode val="edge"/>
          <c:x val="0.22819264287023747"/>
          <c:y val="0.75802168668310399"/>
          <c:w val="0.64312236538614487"/>
          <c:h val="0.22500702563694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5E9C98-9438-4C34-99E7-DFE775A162E7}"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kumimoji="1" lang="ja-JP" altLang="en-US"/>
        </a:p>
      </dgm:t>
    </dgm:pt>
    <dgm:pt modelId="{00855D37-0DB6-4CBC-BF7A-1686F406EF3A}">
      <dgm:prSet phldrT="[テキスト]" custT="1"/>
      <dgm:spPr>
        <a:xfrm>
          <a:off x="1096" y="318178"/>
          <a:ext cx="4904038" cy="10311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ja-JP" altLang="en-US" sz="2000">
              <a:solidFill>
                <a:schemeClr val="bg1"/>
              </a:solidFill>
              <a:latin typeface="Century"/>
              <a:ea typeface="ＭＳ 明朝" panose="02020609040205080304" pitchFamily="17" charset="-128"/>
              <a:cs typeface="+mn-cs"/>
            </a:rPr>
            <a:t>多様化する犯罪の被害のない安全に</a:t>
          </a:r>
          <a:endParaRPr kumimoji="1" lang="en-US" altLang="ja-JP" sz="2000">
            <a:solidFill>
              <a:schemeClr val="bg1"/>
            </a:solidFill>
            <a:latin typeface="Century"/>
            <a:ea typeface="ＭＳ 明朝" panose="02020609040205080304" pitchFamily="17" charset="-128"/>
            <a:cs typeface="+mn-cs"/>
          </a:endParaRPr>
        </a:p>
        <a:p>
          <a:pPr>
            <a:buNone/>
          </a:pPr>
          <a:r>
            <a:rPr kumimoji="1" lang="ja-JP" altLang="en-US" sz="2000">
              <a:solidFill>
                <a:schemeClr val="bg1"/>
              </a:solidFill>
              <a:latin typeface="Century"/>
              <a:ea typeface="ＭＳ 明朝" panose="02020609040205080304" pitchFamily="17" charset="-128"/>
              <a:cs typeface="+mn-cs"/>
            </a:rPr>
            <a:t>安心して暮らせる地域社会の実現</a:t>
          </a:r>
        </a:p>
      </dgm:t>
    </dgm:pt>
    <dgm:pt modelId="{55040C01-1FDC-4C3E-AFDE-B0331086FF32}" type="parTrans" cxnId="{F6DCD7C4-9C17-4D98-815F-EA5DF5C4C849}">
      <dgm:prSet/>
      <dgm:spPr/>
      <dgm:t>
        <a:bodyPr/>
        <a:lstStyle/>
        <a:p>
          <a:endParaRPr kumimoji="1" lang="ja-JP" altLang="en-US"/>
        </a:p>
      </dgm:t>
    </dgm:pt>
    <dgm:pt modelId="{E373C1EE-9B12-45DC-9824-A8B28ADC5359}" type="sibTrans" cxnId="{F6DCD7C4-9C17-4D98-815F-EA5DF5C4C849}">
      <dgm:prSet/>
      <dgm:spPr/>
      <dgm:t>
        <a:bodyPr/>
        <a:lstStyle/>
        <a:p>
          <a:endParaRPr kumimoji="1" lang="ja-JP" altLang="en-US"/>
        </a:p>
      </dgm:t>
    </dgm:pt>
    <dgm:pt modelId="{B80D66E7-C13E-4200-8AFE-693BA3A2AF58}">
      <dgm:prSet phldrT="[テキスト]"/>
      <dgm:spPr>
        <a:xfrm>
          <a:off x="809997" y="1438156"/>
          <a:ext cx="4162484" cy="61304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防犯意識の高揚</a:t>
          </a:r>
        </a:p>
      </dgm:t>
    </dgm:pt>
    <dgm:pt modelId="{56C370FC-97A8-47A1-B24E-33E561A005F0}" type="parTrans" cxnId="{87021D2A-C848-43B9-89AB-2F929D77D477}">
      <dgm:prSet/>
      <dgm:spPr>
        <a:xfrm>
          <a:off x="491500" y="1349375"/>
          <a:ext cx="318497" cy="395301"/>
        </a:xfrm>
        <a:custGeom>
          <a:avLst/>
          <a:gdLst/>
          <a:ahLst/>
          <a:cxnLst/>
          <a:rect l="0" t="0" r="0" b="0"/>
          <a:pathLst>
            <a:path>
              <a:moveTo>
                <a:pt x="0" y="0"/>
              </a:moveTo>
              <a:lnTo>
                <a:pt x="0" y="395301"/>
              </a:lnTo>
              <a:lnTo>
                <a:pt x="318497" y="395301"/>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BD9CC97E-A830-4D6F-8912-85EE343EB00D}" type="sibTrans" cxnId="{87021D2A-C848-43B9-89AB-2F929D77D477}">
      <dgm:prSet/>
      <dgm:spPr/>
      <dgm:t>
        <a:bodyPr/>
        <a:lstStyle/>
        <a:p>
          <a:endParaRPr kumimoji="1" lang="ja-JP" altLang="en-US"/>
        </a:p>
      </dgm:t>
    </dgm:pt>
    <dgm:pt modelId="{FE055E14-3861-455A-969F-ECC5C6285DFA}">
      <dgm:prSet phldrT="[テキスト]"/>
      <dgm:spPr>
        <a:xfrm>
          <a:off x="788222" y="2268937"/>
          <a:ext cx="4207290" cy="61304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ja-JP" altLang="en-US">
              <a:solidFill>
                <a:sysClr val="windowText" lastClr="000000">
                  <a:hueOff val="0"/>
                  <a:satOff val="0"/>
                  <a:lumOff val="0"/>
                  <a:alphaOff val="0"/>
                </a:sysClr>
              </a:solidFill>
              <a:latin typeface="Century"/>
              <a:ea typeface="ＭＳ 明朝" panose="02020609040205080304" pitchFamily="17" charset="-128"/>
              <a:cs typeface="+mn-cs"/>
            </a:rPr>
            <a:t>自主的防犯活動の推進</a:t>
          </a:r>
        </a:p>
      </dgm:t>
    </dgm:pt>
    <dgm:pt modelId="{A74134F2-08DD-43D5-8731-1BBEF3355E5D}" type="parTrans" cxnId="{1C046384-77E4-4CCA-A910-68A31A9A6917}">
      <dgm:prSet/>
      <dgm:spPr>
        <a:xfrm>
          <a:off x="491500" y="1349375"/>
          <a:ext cx="296721" cy="1226083"/>
        </a:xfrm>
        <a:custGeom>
          <a:avLst/>
          <a:gdLst/>
          <a:ahLst/>
          <a:cxnLst/>
          <a:rect l="0" t="0" r="0" b="0"/>
          <a:pathLst>
            <a:path>
              <a:moveTo>
                <a:pt x="0" y="0"/>
              </a:moveTo>
              <a:lnTo>
                <a:pt x="0" y="1226083"/>
              </a:lnTo>
              <a:lnTo>
                <a:pt x="296721" y="1226083"/>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DE6222D2-1870-4DD2-B319-25225B479F83}" type="sibTrans" cxnId="{1C046384-77E4-4CCA-A910-68A31A9A6917}">
      <dgm:prSet/>
      <dgm:spPr/>
      <dgm:t>
        <a:bodyPr/>
        <a:lstStyle/>
        <a:p>
          <a:endParaRPr kumimoji="1" lang="ja-JP" altLang="en-US"/>
        </a:p>
      </dgm:t>
    </dgm:pt>
    <dgm:pt modelId="{389C0C0F-0733-4C26-B3CD-F738D89A7790}">
      <dgm:prSet/>
      <dgm:spPr>
        <a:xfrm>
          <a:off x="804975" y="3122855"/>
          <a:ext cx="4328564" cy="61304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援護を必要とする人への支援</a:t>
          </a:r>
        </a:p>
      </dgm:t>
    </dgm:pt>
    <dgm:pt modelId="{4A2F8F15-D56B-441F-AD62-C500BC0327BE}" type="parTrans" cxnId="{81DD51C2-AD55-4063-8845-523BF5C318B6}">
      <dgm:prSet/>
      <dgm:spPr>
        <a:xfrm>
          <a:off x="491500" y="1349375"/>
          <a:ext cx="313475" cy="2080001"/>
        </a:xfrm>
        <a:custGeom>
          <a:avLst/>
          <a:gdLst/>
          <a:ahLst/>
          <a:cxnLst/>
          <a:rect l="0" t="0" r="0" b="0"/>
          <a:pathLst>
            <a:path>
              <a:moveTo>
                <a:pt x="0" y="0"/>
              </a:moveTo>
              <a:lnTo>
                <a:pt x="0" y="2080001"/>
              </a:lnTo>
              <a:lnTo>
                <a:pt x="313475" y="2080001"/>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9D147437-6805-4842-B1AE-7146B7D32D78}" type="sibTrans" cxnId="{81DD51C2-AD55-4063-8845-523BF5C318B6}">
      <dgm:prSet/>
      <dgm:spPr/>
      <dgm:t>
        <a:bodyPr/>
        <a:lstStyle/>
        <a:p>
          <a:endParaRPr kumimoji="1" lang="ja-JP" altLang="en-US"/>
        </a:p>
      </dgm:t>
    </dgm:pt>
    <dgm:pt modelId="{CF2DD6F9-33B0-49A0-94B6-6C7902370DAC}">
      <dgm:prSet/>
      <dgm:spPr>
        <a:xfrm>
          <a:off x="815019" y="3995845"/>
          <a:ext cx="4417038" cy="63269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u="none" baseline="0">
              <a:solidFill>
                <a:sysClr val="windowText" lastClr="000000"/>
              </a:solidFill>
              <a:latin typeface="Century"/>
              <a:ea typeface="ＭＳ 明朝" panose="02020609040205080304" pitchFamily="17" charset="-128"/>
              <a:cs typeface="+mn-cs"/>
            </a:rPr>
            <a:t>犯罪が起きにくい</a:t>
          </a: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環境の整備</a:t>
          </a:r>
        </a:p>
      </dgm:t>
    </dgm:pt>
    <dgm:pt modelId="{6B217ECE-16BA-4131-B953-E8DEAACB36C4}" type="parTrans" cxnId="{2860EAE9-4206-40DB-9F7A-CB1421360AFD}">
      <dgm:prSet/>
      <dgm:spPr>
        <a:xfrm>
          <a:off x="491500" y="1349375"/>
          <a:ext cx="323519" cy="2962818"/>
        </a:xfrm>
        <a:custGeom>
          <a:avLst/>
          <a:gdLst/>
          <a:ahLst/>
          <a:cxnLst/>
          <a:rect l="0" t="0" r="0" b="0"/>
          <a:pathLst>
            <a:path>
              <a:moveTo>
                <a:pt x="0" y="0"/>
              </a:moveTo>
              <a:lnTo>
                <a:pt x="0" y="2962818"/>
              </a:lnTo>
              <a:lnTo>
                <a:pt x="323519" y="2962818"/>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D8FDFFB6-A94A-4D96-B184-8D8EB1A20D16}" type="sibTrans" cxnId="{2860EAE9-4206-40DB-9F7A-CB1421360AFD}">
      <dgm:prSet/>
      <dgm:spPr/>
      <dgm:t>
        <a:bodyPr/>
        <a:lstStyle/>
        <a:p>
          <a:endParaRPr kumimoji="1" lang="ja-JP" altLang="en-US"/>
        </a:p>
      </dgm:t>
    </dgm:pt>
    <dgm:pt modelId="{F0D966E8-0319-4120-98A5-4247022B1457}" type="pres">
      <dgm:prSet presAssocID="{BB5E9C98-9438-4C34-99E7-DFE775A162E7}" presName="diagram" presStyleCnt="0">
        <dgm:presLayoutVars>
          <dgm:chPref val="1"/>
          <dgm:dir/>
          <dgm:animOne val="branch"/>
          <dgm:animLvl val="lvl"/>
          <dgm:resizeHandles/>
        </dgm:presLayoutVars>
      </dgm:prSet>
      <dgm:spPr/>
    </dgm:pt>
    <dgm:pt modelId="{D21FB773-17DF-42FF-8CD9-7123337765BB}" type="pres">
      <dgm:prSet presAssocID="{00855D37-0DB6-4CBC-BF7A-1686F406EF3A}" presName="root" presStyleCnt="0"/>
      <dgm:spPr/>
    </dgm:pt>
    <dgm:pt modelId="{67EB72D0-8305-4AEA-9247-D84594DB6861}" type="pres">
      <dgm:prSet presAssocID="{00855D37-0DB6-4CBC-BF7A-1686F406EF3A}" presName="rootComposite" presStyleCnt="0"/>
      <dgm:spPr/>
    </dgm:pt>
    <dgm:pt modelId="{4D268989-BCFD-4930-B587-5714DCBD2D4D}" type="pres">
      <dgm:prSet presAssocID="{00855D37-0DB6-4CBC-BF7A-1686F406EF3A}" presName="rootText" presStyleLbl="node1" presStyleIdx="0" presStyleCnt="1" custScaleX="399976" custScaleY="168210" custLinFactNeighborX="10101" custLinFactNeighborY="-26410"/>
      <dgm:spPr/>
    </dgm:pt>
    <dgm:pt modelId="{19686C64-2FE2-4DAC-9499-685281EFEA2F}" type="pres">
      <dgm:prSet presAssocID="{00855D37-0DB6-4CBC-BF7A-1686F406EF3A}" presName="rootConnector" presStyleLbl="node1" presStyleIdx="0" presStyleCnt="1"/>
      <dgm:spPr/>
    </dgm:pt>
    <dgm:pt modelId="{A87F3D29-123E-4BA2-B8EB-1B44CDA66D79}" type="pres">
      <dgm:prSet presAssocID="{00855D37-0DB6-4CBC-BF7A-1686F406EF3A}" presName="childShape" presStyleCnt="0"/>
      <dgm:spPr/>
    </dgm:pt>
    <dgm:pt modelId="{F7AB297B-E96E-4166-9D60-C303D25D8055}" type="pres">
      <dgm:prSet presAssocID="{56C370FC-97A8-47A1-B24E-33E561A005F0}" presName="Name13" presStyleLbl="parChTrans1D2" presStyleIdx="0" presStyleCnt="4"/>
      <dgm:spPr/>
    </dgm:pt>
    <dgm:pt modelId="{AD7DD823-7530-4D7E-A749-64C9A6C0F91A}" type="pres">
      <dgm:prSet presAssocID="{B80D66E7-C13E-4200-8AFE-693BA3A2AF58}" presName="childText" presStyleLbl="bgAcc1" presStyleIdx="0" presStyleCnt="4" custScaleX="424368" custLinFactNeighborX="-4903" custLinFactNeighborY="-36928">
        <dgm:presLayoutVars>
          <dgm:bulletEnabled val="1"/>
        </dgm:presLayoutVars>
      </dgm:prSet>
      <dgm:spPr/>
    </dgm:pt>
    <dgm:pt modelId="{88223341-1E62-4CA4-BB94-0E5CA9BBF343}" type="pres">
      <dgm:prSet presAssocID="{A74134F2-08DD-43D5-8731-1BBEF3355E5D}" presName="Name13" presStyleLbl="parChTrans1D2" presStyleIdx="1" presStyleCnt="4"/>
      <dgm:spPr/>
    </dgm:pt>
    <dgm:pt modelId="{D9D8D812-1271-424A-A0B7-13E718383750}" type="pres">
      <dgm:prSet presAssocID="{FE055E14-3861-455A-969F-ECC5C6285DFA}" presName="childText" presStyleLbl="bgAcc1" presStyleIdx="1" presStyleCnt="4" custScaleX="428936" custLinFactNeighborX="-7123" custLinFactNeighborY="-26410">
        <dgm:presLayoutVars>
          <dgm:bulletEnabled val="1"/>
        </dgm:presLayoutVars>
      </dgm:prSet>
      <dgm:spPr/>
    </dgm:pt>
    <dgm:pt modelId="{28A830C0-B3D7-4765-B21B-1B27B7C0D927}" type="pres">
      <dgm:prSet presAssocID="{4A2F8F15-D56B-441F-AD62-C500BC0327BE}" presName="Name13" presStyleLbl="parChTrans1D2" presStyleIdx="2" presStyleCnt="4"/>
      <dgm:spPr/>
    </dgm:pt>
    <dgm:pt modelId="{0506718B-1FAD-4EBF-ADB4-687D02FC185A}" type="pres">
      <dgm:prSet presAssocID="{389C0C0F-0733-4C26-B3CD-F738D89A7790}" presName="childText" presStyleLbl="bgAcc1" presStyleIdx="2" presStyleCnt="4" custScaleX="450448" custLinFactNeighborX="-5415" custLinFactNeighborY="-12118">
        <dgm:presLayoutVars>
          <dgm:bulletEnabled val="1"/>
        </dgm:presLayoutVars>
      </dgm:prSet>
      <dgm:spPr/>
    </dgm:pt>
    <dgm:pt modelId="{D7B3016E-68B8-4A1B-9B98-AEDCB43983CC}" type="pres">
      <dgm:prSet presAssocID="{6B217ECE-16BA-4131-B953-E8DEAACB36C4}" presName="Name13" presStyleLbl="parChTrans1D2" presStyleIdx="3" presStyleCnt="4"/>
      <dgm:spPr/>
    </dgm:pt>
    <dgm:pt modelId="{902B6202-B45F-4830-88A0-8118CFA8079C}" type="pres">
      <dgm:prSet presAssocID="{CF2DD6F9-33B0-49A0-94B6-6C7902370DAC}" presName="childText" presStyleLbl="bgAcc1" presStyleIdx="3" presStyleCnt="4" custScaleX="452607" custScaleY="103206" custLinFactNeighborX="-6341" custLinFactNeighborY="5285">
        <dgm:presLayoutVars>
          <dgm:bulletEnabled val="1"/>
        </dgm:presLayoutVars>
      </dgm:prSet>
      <dgm:spPr/>
    </dgm:pt>
  </dgm:ptLst>
  <dgm:cxnLst>
    <dgm:cxn modelId="{D7680D0B-2B5D-4CC5-B37C-B58D0C276579}" type="presOf" srcId="{BB5E9C98-9438-4C34-99E7-DFE775A162E7}" destId="{F0D966E8-0319-4120-98A5-4247022B1457}" srcOrd="0" destOrd="0" presId="urn:microsoft.com/office/officeart/2005/8/layout/hierarchy3"/>
    <dgm:cxn modelId="{FEDF5F10-6547-48C6-B782-EB94B79A0C99}" type="presOf" srcId="{6B217ECE-16BA-4131-B953-E8DEAACB36C4}" destId="{D7B3016E-68B8-4A1B-9B98-AEDCB43983CC}" srcOrd="0" destOrd="0" presId="urn:microsoft.com/office/officeart/2005/8/layout/hierarchy3"/>
    <dgm:cxn modelId="{CD742815-F82A-483B-BE6F-E54A1A6D65A1}" type="presOf" srcId="{4A2F8F15-D56B-441F-AD62-C500BC0327BE}" destId="{28A830C0-B3D7-4765-B21B-1B27B7C0D927}" srcOrd="0" destOrd="0" presId="urn:microsoft.com/office/officeart/2005/8/layout/hierarchy3"/>
    <dgm:cxn modelId="{5C3EBB17-F6D5-49A1-AB3F-00CA14832393}" type="presOf" srcId="{56C370FC-97A8-47A1-B24E-33E561A005F0}" destId="{F7AB297B-E96E-4166-9D60-C303D25D8055}" srcOrd="0" destOrd="0" presId="urn:microsoft.com/office/officeart/2005/8/layout/hierarchy3"/>
    <dgm:cxn modelId="{87021D2A-C848-43B9-89AB-2F929D77D477}" srcId="{00855D37-0DB6-4CBC-BF7A-1686F406EF3A}" destId="{B80D66E7-C13E-4200-8AFE-693BA3A2AF58}" srcOrd="0" destOrd="0" parTransId="{56C370FC-97A8-47A1-B24E-33E561A005F0}" sibTransId="{BD9CC97E-A830-4D6F-8912-85EE343EB00D}"/>
    <dgm:cxn modelId="{B7FAD230-F142-448D-926D-2773D425BA6C}" type="presOf" srcId="{389C0C0F-0733-4C26-B3CD-F738D89A7790}" destId="{0506718B-1FAD-4EBF-ADB4-687D02FC185A}" srcOrd="0" destOrd="0" presId="urn:microsoft.com/office/officeart/2005/8/layout/hierarchy3"/>
    <dgm:cxn modelId="{388B2A5F-7AE6-4042-A0FC-104FDDE7EE86}" type="presOf" srcId="{B80D66E7-C13E-4200-8AFE-693BA3A2AF58}" destId="{AD7DD823-7530-4D7E-A749-64C9A6C0F91A}" srcOrd="0" destOrd="0" presId="urn:microsoft.com/office/officeart/2005/8/layout/hierarchy3"/>
    <dgm:cxn modelId="{723B204D-09F0-41F3-B143-A3A5440F361D}" type="presOf" srcId="{00855D37-0DB6-4CBC-BF7A-1686F406EF3A}" destId="{4D268989-BCFD-4930-B587-5714DCBD2D4D}" srcOrd="0" destOrd="0" presId="urn:microsoft.com/office/officeart/2005/8/layout/hierarchy3"/>
    <dgm:cxn modelId="{1C046384-77E4-4CCA-A910-68A31A9A6917}" srcId="{00855D37-0DB6-4CBC-BF7A-1686F406EF3A}" destId="{FE055E14-3861-455A-969F-ECC5C6285DFA}" srcOrd="1" destOrd="0" parTransId="{A74134F2-08DD-43D5-8731-1BBEF3355E5D}" sibTransId="{DE6222D2-1870-4DD2-B319-25225B479F83}"/>
    <dgm:cxn modelId="{47EEE38B-24B7-4BFD-A4A4-15FA0D075C86}" type="presOf" srcId="{00855D37-0DB6-4CBC-BF7A-1686F406EF3A}" destId="{19686C64-2FE2-4DAC-9499-685281EFEA2F}" srcOrd="1" destOrd="0" presId="urn:microsoft.com/office/officeart/2005/8/layout/hierarchy3"/>
    <dgm:cxn modelId="{74E5C0C0-7654-49BB-A044-921F1D4A837F}" type="presOf" srcId="{A74134F2-08DD-43D5-8731-1BBEF3355E5D}" destId="{88223341-1E62-4CA4-BB94-0E5CA9BBF343}" srcOrd="0" destOrd="0" presId="urn:microsoft.com/office/officeart/2005/8/layout/hierarchy3"/>
    <dgm:cxn modelId="{81DD51C2-AD55-4063-8845-523BF5C318B6}" srcId="{00855D37-0DB6-4CBC-BF7A-1686F406EF3A}" destId="{389C0C0F-0733-4C26-B3CD-F738D89A7790}" srcOrd="2" destOrd="0" parTransId="{4A2F8F15-D56B-441F-AD62-C500BC0327BE}" sibTransId="{9D147437-6805-4842-B1AE-7146B7D32D78}"/>
    <dgm:cxn modelId="{F6DCD7C4-9C17-4D98-815F-EA5DF5C4C849}" srcId="{BB5E9C98-9438-4C34-99E7-DFE775A162E7}" destId="{00855D37-0DB6-4CBC-BF7A-1686F406EF3A}" srcOrd="0" destOrd="0" parTransId="{55040C01-1FDC-4C3E-AFDE-B0331086FF32}" sibTransId="{E373C1EE-9B12-45DC-9824-A8B28ADC5359}"/>
    <dgm:cxn modelId="{3970C6CF-8E39-4B6E-8817-CC242F96FD73}" type="presOf" srcId="{FE055E14-3861-455A-969F-ECC5C6285DFA}" destId="{D9D8D812-1271-424A-A0B7-13E718383750}" srcOrd="0" destOrd="0" presId="urn:microsoft.com/office/officeart/2005/8/layout/hierarchy3"/>
    <dgm:cxn modelId="{B79165D5-AC39-4FDE-BA86-DC9981BA9547}" type="presOf" srcId="{CF2DD6F9-33B0-49A0-94B6-6C7902370DAC}" destId="{902B6202-B45F-4830-88A0-8118CFA8079C}" srcOrd="0" destOrd="0" presId="urn:microsoft.com/office/officeart/2005/8/layout/hierarchy3"/>
    <dgm:cxn modelId="{2860EAE9-4206-40DB-9F7A-CB1421360AFD}" srcId="{00855D37-0DB6-4CBC-BF7A-1686F406EF3A}" destId="{CF2DD6F9-33B0-49A0-94B6-6C7902370DAC}" srcOrd="3" destOrd="0" parTransId="{6B217ECE-16BA-4131-B953-E8DEAACB36C4}" sibTransId="{D8FDFFB6-A94A-4D96-B184-8D8EB1A20D16}"/>
    <dgm:cxn modelId="{219F6EAD-2E97-438E-8386-A42E96149DF0}" type="presParOf" srcId="{F0D966E8-0319-4120-98A5-4247022B1457}" destId="{D21FB773-17DF-42FF-8CD9-7123337765BB}" srcOrd="0" destOrd="0" presId="urn:microsoft.com/office/officeart/2005/8/layout/hierarchy3"/>
    <dgm:cxn modelId="{44C6B755-5A46-417C-AE8A-2FDEB0B5BA19}" type="presParOf" srcId="{D21FB773-17DF-42FF-8CD9-7123337765BB}" destId="{67EB72D0-8305-4AEA-9247-D84594DB6861}" srcOrd="0" destOrd="0" presId="urn:microsoft.com/office/officeart/2005/8/layout/hierarchy3"/>
    <dgm:cxn modelId="{8236DA6D-F954-46BB-91BB-9BC5CC06408D}" type="presParOf" srcId="{67EB72D0-8305-4AEA-9247-D84594DB6861}" destId="{4D268989-BCFD-4930-B587-5714DCBD2D4D}" srcOrd="0" destOrd="0" presId="urn:microsoft.com/office/officeart/2005/8/layout/hierarchy3"/>
    <dgm:cxn modelId="{A23AF8A7-1A4C-4831-8201-3AD56B1FC57C}" type="presParOf" srcId="{67EB72D0-8305-4AEA-9247-D84594DB6861}" destId="{19686C64-2FE2-4DAC-9499-685281EFEA2F}" srcOrd="1" destOrd="0" presId="urn:microsoft.com/office/officeart/2005/8/layout/hierarchy3"/>
    <dgm:cxn modelId="{11BE4A3A-A843-4C5C-AF79-799CC59F1B4E}" type="presParOf" srcId="{D21FB773-17DF-42FF-8CD9-7123337765BB}" destId="{A87F3D29-123E-4BA2-B8EB-1B44CDA66D79}" srcOrd="1" destOrd="0" presId="urn:microsoft.com/office/officeart/2005/8/layout/hierarchy3"/>
    <dgm:cxn modelId="{8A84A8A7-CFFF-44CD-B7A2-AA72DFFDF72C}" type="presParOf" srcId="{A87F3D29-123E-4BA2-B8EB-1B44CDA66D79}" destId="{F7AB297B-E96E-4166-9D60-C303D25D8055}" srcOrd="0" destOrd="0" presId="urn:microsoft.com/office/officeart/2005/8/layout/hierarchy3"/>
    <dgm:cxn modelId="{D3C7A5C2-8A5A-4C28-BA81-0A36FBA84770}" type="presParOf" srcId="{A87F3D29-123E-4BA2-B8EB-1B44CDA66D79}" destId="{AD7DD823-7530-4D7E-A749-64C9A6C0F91A}" srcOrd="1" destOrd="0" presId="urn:microsoft.com/office/officeart/2005/8/layout/hierarchy3"/>
    <dgm:cxn modelId="{BA3D656F-3F60-4174-8756-8290F6B19A2C}" type="presParOf" srcId="{A87F3D29-123E-4BA2-B8EB-1B44CDA66D79}" destId="{88223341-1E62-4CA4-BB94-0E5CA9BBF343}" srcOrd="2" destOrd="0" presId="urn:microsoft.com/office/officeart/2005/8/layout/hierarchy3"/>
    <dgm:cxn modelId="{377C3F7E-3FB9-4507-8054-1A05904AA09C}" type="presParOf" srcId="{A87F3D29-123E-4BA2-B8EB-1B44CDA66D79}" destId="{D9D8D812-1271-424A-A0B7-13E718383750}" srcOrd="3" destOrd="0" presId="urn:microsoft.com/office/officeart/2005/8/layout/hierarchy3"/>
    <dgm:cxn modelId="{57006B69-88D6-4580-8BA1-293750CD08F7}" type="presParOf" srcId="{A87F3D29-123E-4BA2-B8EB-1B44CDA66D79}" destId="{28A830C0-B3D7-4765-B21B-1B27B7C0D927}" srcOrd="4" destOrd="0" presId="urn:microsoft.com/office/officeart/2005/8/layout/hierarchy3"/>
    <dgm:cxn modelId="{EEA51938-455F-4E2B-866C-108665A926F9}" type="presParOf" srcId="{A87F3D29-123E-4BA2-B8EB-1B44CDA66D79}" destId="{0506718B-1FAD-4EBF-ADB4-687D02FC185A}" srcOrd="5" destOrd="0" presId="urn:microsoft.com/office/officeart/2005/8/layout/hierarchy3"/>
    <dgm:cxn modelId="{83F07EEB-9ED6-4CD1-AFF2-32E856E5CB50}" type="presParOf" srcId="{A87F3D29-123E-4BA2-B8EB-1B44CDA66D79}" destId="{D7B3016E-68B8-4A1B-9B98-AEDCB43983CC}" srcOrd="6" destOrd="0" presId="urn:microsoft.com/office/officeart/2005/8/layout/hierarchy3"/>
    <dgm:cxn modelId="{93307F8B-9F79-411C-840C-EC386D482A24}" type="presParOf" srcId="{A87F3D29-123E-4BA2-B8EB-1B44CDA66D79}" destId="{902B6202-B45F-4830-88A0-8118CFA8079C}" srcOrd="7"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68989-BCFD-4930-B587-5714DCBD2D4D}">
      <dsp:nvSpPr>
        <dsp:cNvPr id="0" name=""/>
        <dsp:cNvSpPr/>
      </dsp:nvSpPr>
      <dsp:spPr>
        <a:xfrm>
          <a:off x="124851" y="165821"/>
          <a:ext cx="4882946" cy="10267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solidFill>
                <a:schemeClr val="bg1"/>
              </a:solidFill>
              <a:latin typeface="Century"/>
              <a:ea typeface="ＭＳ 明朝" panose="02020609040205080304" pitchFamily="17" charset="-128"/>
              <a:cs typeface="+mn-cs"/>
            </a:rPr>
            <a:t>多様化する犯罪の被害のない安全に</a:t>
          </a:r>
          <a:endParaRPr kumimoji="1" lang="en-US" altLang="ja-JP" sz="2000" kern="1200">
            <a:solidFill>
              <a:schemeClr val="bg1"/>
            </a:solidFill>
            <a:latin typeface="Century"/>
            <a:ea typeface="ＭＳ 明朝" panose="02020609040205080304" pitchFamily="17" charset="-128"/>
            <a:cs typeface="+mn-cs"/>
          </a:endParaRPr>
        </a:p>
        <a:p>
          <a:pPr marL="0" lvl="0" indent="0" algn="ctr" defTabSz="889000">
            <a:lnSpc>
              <a:spcPct val="90000"/>
            </a:lnSpc>
            <a:spcBef>
              <a:spcPct val="0"/>
            </a:spcBef>
            <a:spcAft>
              <a:spcPct val="35000"/>
            </a:spcAft>
            <a:buNone/>
          </a:pPr>
          <a:r>
            <a:rPr kumimoji="1" lang="ja-JP" altLang="en-US" sz="2000" kern="1200">
              <a:solidFill>
                <a:schemeClr val="bg1"/>
              </a:solidFill>
              <a:latin typeface="Century"/>
              <a:ea typeface="ＭＳ 明朝" panose="02020609040205080304" pitchFamily="17" charset="-128"/>
              <a:cs typeface="+mn-cs"/>
            </a:rPr>
            <a:t>安心して暮らせる地域社会の実現</a:t>
          </a:r>
        </a:p>
      </dsp:txBody>
      <dsp:txXfrm>
        <a:off x="154924" y="195894"/>
        <a:ext cx="4822800" cy="966616"/>
      </dsp:txXfrm>
    </dsp:sp>
    <dsp:sp modelId="{F7AB297B-E96E-4166-9D60-C303D25D8055}">
      <dsp:nvSpPr>
        <dsp:cNvPr id="0" name=""/>
        <dsp:cNvSpPr/>
      </dsp:nvSpPr>
      <dsp:spPr>
        <a:xfrm>
          <a:off x="613145" y="1192584"/>
          <a:ext cx="317095" cy="393601"/>
        </a:xfrm>
        <a:custGeom>
          <a:avLst/>
          <a:gdLst/>
          <a:ahLst/>
          <a:cxnLst/>
          <a:rect l="0" t="0" r="0" b="0"/>
          <a:pathLst>
            <a:path>
              <a:moveTo>
                <a:pt x="0" y="0"/>
              </a:moveTo>
              <a:lnTo>
                <a:pt x="0" y="395301"/>
              </a:lnTo>
              <a:lnTo>
                <a:pt x="318497" y="3953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D7DD823-7530-4D7E-A749-64C9A6C0F91A}">
      <dsp:nvSpPr>
        <dsp:cNvPr id="0" name=""/>
        <dsp:cNvSpPr/>
      </dsp:nvSpPr>
      <dsp:spPr>
        <a:xfrm>
          <a:off x="930241" y="1280982"/>
          <a:ext cx="4144580" cy="61040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kumimoji="1" lang="ja-JP" altLang="en-US" sz="2500" kern="1200">
              <a:solidFill>
                <a:sysClr val="windowText" lastClr="000000">
                  <a:hueOff val="0"/>
                  <a:satOff val="0"/>
                  <a:lumOff val="0"/>
                  <a:alphaOff val="0"/>
                </a:sysClr>
              </a:solidFill>
              <a:latin typeface="Century"/>
              <a:ea typeface="ＭＳ 明朝" panose="02020609040205080304" pitchFamily="17" charset="-128"/>
              <a:cs typeface="+mn-cs"/>
            </a:rPr>
            <a:t>防犯意識の高揚</a:t>
          </a:r>
        </a:p>
      </dsp:txBody>
      <dsp:txXfrm>
        <a:off x="948119" y="1298860"/>
        <a:ext cx="4108824" cy="574648"/>
      </dsp:txXfrm>
    </dsp:sp>
    <dsp:sp modelId="{88223341-1E62-4CA4-BB94-0E5CA9BBF343}">
      <dsp:nvSpPr>
        <dsp:cNvPr id="0" name=""/>
        <dsp:cNvSpPr/>
      </dsp:nvSpPr>
      <dsp:spPr>
        <a:xfrm>
          <a:off x="613145" y="1192584"/>
          <a:ext cx="295414" cy="1220809"/>
        </a:xfrm>
        <a:custGeom>
          <a:avLst/>
          <a:gdLst/>
          <a:ahLst/>
          <a:cxnLst/>
          <a:rect l="0" t="0" r="0" b="0"/>
          <a:pathLst>
            <a:path>
              <a:moveTo>
                <a:pt x="0" y="0"/>
              </a:moveTo>
              <a:lnTo>
                <a:pt x="0" y="1226083"/>
              </a:lnTo>
              <a:lnTo>
                <a:pt x="296721" y="122608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D8D812-1271-424A-A0B7-13E718383750}">
      <dsp:nvSpPr>
        <dsp:cNvPr id="0" name=""/>
        <dsp:cNvSpPr/>
      </dsp:nvSpPr>
      <dsp:spPr>
        <a:xfrm>
          <a:off x="908559" y="2108191"/>
          <a:ext cx="4189194" cy="61040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ja-JP" altLang="en-US" sz="2500" kern="1200">
              <a:solidFill>
                <a:sysClr val="windowText" lastClr="000000">
                  <a:hueOff val="0"/>
                  <a:satOff val="0"/>
                  <a:lumOff val="0"/>
                  <a:alphaOff val="0"/>
                </a:sysClr>
              </a:solidFill>
              <a:latin typeface="Century"/>
              <a:ea typeface="ＭＳ 明朝" panose="02020609040205080304" pitchFamily="17" charset="-128"/>
              <a:cs typeface="+mn-cs"/>
            </a:rPr>
            <a:t>自主的防犯活動の推進</a:t>
          </a:r>
        </a:p>
      </dsp:txBody>
      <dsp:txXfrm>
        <a:off x="926437" y="2126069"/>
        <a:ext cx="4153438" cy="574648"/>
      </dsp:txXfrm>
    </dsp:sp>
    <dsp:sp modelId="{28A830C0-B3D7-4765-B21B-1B27B7C0D927}">
      <dsp:nvSpPr>
        <dsp:cNvPr id="0" name=""/>
        <dsp:cNvSpPr/>
      </dsp:nvSpPr>
      <dsp:spPr>
        <a:xfrm>
          <a:off x="613145" y="1192584"/>
          <a:ext cx="312095" cy="2071055"/>
        </a:xfrm>
        <a:custGeom>
          <a:avLst/>
          <a:gdLst/>
          <a:ahLst/>
          <a:cxnLst/>
          <a:rect l="0" t="0" r="0" b="0"/>
          <a:pathLst>
            <a:path>
              <a:moveTo>
                <a:pt x="0" y="0"/>
              </a:moveTo>
              <a:lnTo>
                <a:pt x="0" y="2080001"/>
              </a:lnTo>
              <a:lnTo>
                <a:pt x="313475" y="20800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506718B-1FAD-4EBF-ADB4-687D02FC185A}">
      <dsp:nvSpPr>
        <dsp:cNvPr id="0" name=""/>
        <dsp:cNvSpPr/>
      </dsp:nvSpPr>
      <dsp:spPr>
        <a:xfrm>
          <a:off x="925240" y="2958436"/>
          <a:ext cx="4399290" cy="61040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kumimoji="1" lang="ja-JP" altLang="en-US" sz="2500" kern="1200">
              <a:solidFill>
                <a:sysClr val="windowText" lastClr="000000">
                  <a:hueOff val="0"/>
                  <a:satOff val="0"/>
                  <a:lumOff val="0"/>
                  <a:alphaOff val="0"/>
                </a:sysClr>
              </a:solidFill>
              <a:latin typeface="Century"/>
              <a:ea typeface="ＭＳ 明朝" panose="02020609040205080304" pitchFamily="17" charset="-128"/>
              <a:cs typeface="+mn-cs"/>
            </a:rPr>
            <a:t>援護を必要とする人への支援</a:t>
          </a:r>
        </a:p>
      </dsp:txBody>
      <dsp:txXfrm>
        <a:off x="943118" y="2976314"/>
        <a:ext cx="4363534" cy="574648"/>
      </dsp:txXfrm>
    </dsp:sp>
    <dsp:sp modelId="{D7B3016E-68B8-4A1B-9B98-AEDCB43983CC}">
      <dsp:nvSpPr>
        <dsp:cNvPr id="0" name=""/>
        <dsp:cNvSpPr/>
      </dsp:nvSpPr>
      <dsp:spPr>
        <a:xfrm>
          <a:off x="613145" y="1192584"/>
          <a:ext cx="303051" cy="2950074"/>
        </a:xfrm>
        <a:custGeom>
          <a:avLst/>
          <a:gdLst/>
          <a:ahLst/>
          <a:cxnLst/>
          <a:rect l="0" t="0" r="0" b="0"/>
          <a:pathLst>
            <a:path>
              <a:moveTo>
                <a:pt x="0" y="0"/>
              </a:moveTo>
              <a:lnTo>
                <a:pt x="0" y="2962818"/>
              </a:lnTo>
              <a:lnTo>
                <a:pt x="323519" y="29628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2B6202-B45F-4830-88A0-8118CFA8079C}">
      <dsp:nvSpPr>
        <dsp:cNvPr id="0" name=""/>
        <dsp:cNvSpPr/>
      </dsp:nvSpPr>
      <dsp:spPr>
        <a:xfrm>
          <a:off x="916197" y="3827671"/>
          <a:ext cx="4420376" cy="62997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kumimoji="1" lang="ja-JP" altLang="en-US" sz="2500" u="none" kern="1200" baseline="0">
              <a:solidFill>
                <a:sysClr val="windowText" lastClr="000000"/>
              </a:solidFill>
              <a:latin typeface="Century"/>
              <a:ea typeface="ＭＳ 明朝" panose="02020609040205080304" pitchFamily="17" charset="-128"/>
              <a:cs typeface="+mn-cs"/>
            </a:rPr>
            <a:t>犯罪が起きにくい</a:t>
          </a:r>
          <a:r>
            <a:rPr kumimoji="1" lang="ja-JP" altLang="en-US" sz="2500" kern="1200">
              <a:solidFill>
                <a:sysClr val="windowText" lastClr="000000">
                  <a:hueOff val="0"/>
                  <a:satOff val="0"/>
                  <a:lumOff val="0"/>
                  <a:alphaOff val="0"/>
                </a:sysClr>
              </a:solidFill>
              <a:latin typeface="Century"/>
              <a:ea typeface="ＭＳ 明朝" panose="02020609040205080304" pitchFamily="17" charset="-128"/>
              <a:cs typeface="+mn-cs"/>
            </a:rPr>
            <a:t>環境の整備</a:t>
          </a:r>
        </a:p>
      </dsp:txBody>
      <dsp:txXfrm>
        <a:off x="934648" y="3846122"/>
        <a:ext cx="4383474" cy="5930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0.12601</cdr:x>
      <cdr:y>0.39933</cdr:y>
    </cdr:from>
    <cdr:to>
      <cdr:x>0.12601</cdr:x>
      <cdr:y>0.48658</cdr:y>
    </cdr:to>
    <cdr:cxnSp macro="">
      <cdr:nvCxnSpPr>
        <cdr:cNvPr id="3" name="直線コネクタ 2"/>
        <cdr:cNvCxnSpPr/>
      </cdr:nvCxnSpPr>
      <cdr:spPr>
        <a:xfrm xmlns:a="http://schemas.openxmlformats.org/drawingml/2006/main">
          <a:off x="742950" y="1133475"/>
          <a:ext cx="0" cy="2476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0.34733</cdr:x>
      <cdr:y>0.39597</cdr:y>
    </cdr:from>
    <cdr:to>
      <cdr:x>0.39903</cdr:x>
      <cdr:y>0.48322</cdr:y>
    </cdr:to>
    <cdr:cxnSp macro="">
      <cdr:nvCxnSpPr>
        <cdr:cNvPr id="5" name="直線コネクタ 4"/>
        <cdr:cNvCxnSpPr/>
      </cdr:nvCxnSpPr>
      <cdr:spPr>
        <a:xfrm xmlns:a="http://schemas.openxmlformats.org/drawingml/2006/main">
          <a:off x="2047875" y="1123950"/>
          <a:ext cx="304800" cy="2476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0.70275</cdr:x>
      <cdr:y>0.39933</cdr:y>
    </cdr:from>
    <cdr:to>
      <cdr:x>0.74475</cdr:x>
      <cdr:y>0.48658</cdr:y>
    </cdr:to>
    <cdr:cxnSp macro="">
      <cdr:nvCxnSpPr>
        <cdr:cNvPr id="6" name="直線コネクタ 5"/>
        <cdr:cNvCxnSpPr/>
      </cdr:nvCxnSpPr>
      <cdr:spPr>
        <a:xfrm xmlns:a="http://schemas.openxmlformats.org/drawingml/2006/main">
          <a:off x="4143375" y="1133475"/>
          <a:ext cx="247650" cy="2476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0.64782</cdr:x>
      <cdr:y>0.39597</cdr:y>
    </cdr:from>
    <cdr:to>
      <cdr:x>0.65751</cdr:x>
      <cdr:y>0.48322</cdr:y>
    </cdr:to>
    <cdr:cxnSp macro="">
      <cdr:nvCxnSpPr>
        <cdr:cNvPr id="10" name="直線コネクタ 9"/>
        <cdr:cNvCxnSpPr/>
      </cdr:nvCxnSpPr>
      <cdr:spPr>
        <a:xfrm xmlns:a="http://schemas.openxmlformats.org/drawingml/2006/main" flipH="1">
          <a:off x="3819525" y="1123950"/>
          <a:ext cx="57150" cy="2476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0.73021</cdr:x>
      <cdr:y>0.39933</cdr:y>
    </cdr:from>
    <cdr:to>
      <cdr:x>0.76252</cdr:x>
      <cdr:y>0.48658</cdr:y>
    </cdr:to>
    <cdr:cxnSp macro="">
      <cdr:nvCxnSpPr>
        <cdr:cNvPr id="13" name="直線コネクタ 12"/>
        <cdr:cNvCxnSpPr/>
      </cdr:nvCxnSpPr>
      <cdr:spPr>
        <a:xfrm xmlns:a="http://schemas.openxmlformats.org/drawingml/2006/main">
          <a:off x="4305300" y="1133475"/>
          <a:ext cx="190500" cy="2476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0.94184</cdr:x>
      <cdr:y>0.39597</cdr:y>
    </cdr:from>
    <cdr:to>
      <cdr:x>0.94184</cdr:x>
      <cdr:y>0.48658</cdr:y>
    </cdr:to>
    <cdr:cxnSp macro="">
      <cdr:nvCxnSpPr>
        <cdr:cNvPr id="15" name="直線コネクタ 14"/>
        <cdr:cNvCxnSpPr/>
      </cdr:nvCxnSpPr>
      <cdr:spPr>
        <a:xfrm xmlns:a="http://schemas.openxmlformats.org/drawingml/2006/main">
          <a:off x="5553075" y="1123950"/>
          <a:ext cx="0" cy="2571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0.73183</cdr:x>
      <cdr:y>0.39933</cdr:y>
    </cdr:from>
    <cdr:to>
      <cdr:x>0.7706</cdr:x>
      <cdr:y>0.48993</cdr:y>
    </cdr:to>
    <cdr:cxnSp macro="">
      <cdr:nvCxnSpPr>
        <cdr:cNvPr id="17" name="直線コネクタ 16"/>
        <cdr:cNvCxnSpPr/>
      </cdr:nvCxnSpPr>
      <cdr:spPr>
        <a:xfrm xmlns:a="http://schemas.openxmlformats.org/drawingml/2006/main">
          <a:off x="4314825" y="1133475"/>
          <a:ext cx="228600" cy="2571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4D2FE-62D5-4CED-B6FF-ADB6DFE8C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2338</Words>
  <Characters>13328</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盛岡市</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高橋　信朗</dc:creator>
  <cp:lastModifiedBy>米島　克也</cp:lastModifiedBy>
  <cp:revision>3</cp:revision>
  <cp:lastPrinted>2023-03-30T02:52:00Z</cp:lastPrinted>
  <dcterms:created xsi:type="dcterms:W3CDTF">2023-03-30T02:52:00Z</dcterms:created>
  <dcterms:modified xsi:type="dcterms:W3CDTF">2023-03-30T02:54:00Z</dcterms:modified>
</cp:coreProperties>
</file>