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37782" w14:textId="77777777" w:rsidR="00CF2967" w:rsidRDefault="00CF2967">
      <w:pPr>
        <w:rPr>
          <w:rFonts w:ascii="?l?r ??fc" w:hint="eastAsia"/>
          <w:snapToGrid w:val="0"/>
        </w:rPr>
      </w:pPr>
    </w:p>
    <w:p w14:paraId="0C5C87AD" w14:textId="77777777" w:rsidR="00CF2967" w:rsidRDefault="00CF2967">
      <w:pPr>
        <w:jc w:val="center"/>
        <w:rPr>
          <w:rFonts w:ascii="?l?r ??fc"/>
          <w:snapToGrid w:val="0"/>
        </w:rPr>
      </w:pPr>
      <w:r>
        <w:rPr>
          <w:rFonts w:hint="eastAsia"/>
        </w:rPr>
        <w:t>診療用放射性同位元素（陽電子断層撮影診療用放射性同位元素）設備届</w:t>
      </w:r>
    </w:p>
    <w:p w14:paraId="54CDBC55" w14:textId="77777777" w:rsidR="00CF2967" w:rsidRDefault="00CF2967">
      <w:pPr>
        <w:jc w:val="right"/>
        <w:rPr>
          <w:rFonts w:ascii="?l?r ??fc"/>
          <w:snapToGrid w:val="0"/>
        </w:rPr>
      </w:pPr>
      <w:r>
        <w:rPr>
          <w:rFonts w:hint="eastAsia"/>
          <w:snapToGrid w:val="0"/>
        </w:rPr>
        <w:t xml:space="preserve">　　年　　月　　日　　</w:t>
      </w:r>
    </w:p>
    <w:p w14:paraId="73BEE377" w14:textId="77777777" w:rsidR="00CF2967" w:rsidRDefault="00CF2967">
      <w:pPr>
        <w:jc w:val="right"/>
        <w:rPr>
          <w:rFonts w:ascii="?l?r ??fc"/>
          <w:snapToGrid w:val="0"/>
        </w:rPr>
      </w:pPr>
    </w:p>
    <w:p w14:paraId="7D293D38" w14:textId="77777777" w:rsidR="00CF2967" w:rsidRDefault="00CF2967">
      <w:pPr>
        <w:pStyle w:val="a3"/>
        <w:tabs>
          <w:tab w:val="clear" w:pos="4252"/>
          <w:tab w:val="clear" w:pos="8504"/>
        </w:tabs>
        <w:snapToGrid/>
        <w:rPr>
          <w:rFonts w:ascii="?l?r ??fc"/>
          <w:snapToGrid w:val="0"/>
        </w:rPr>
      </w:pPr>
      <w:r>
        <w:rPr>
          <w:rFonts w:hint="eastAsia"/>
          <w:snapToGrid w:val="0"/>
        </w:rPr>
        <w:t xml:space="preserve">　　　</w:t>
      </w:r>
      <w:r w:rsidR="007843B2">
        <w:rPr>
          <w:rFonts w:hint="eastAsia"/>
          <w:snapToGrid w:val="0"/>
        </w:rPr>
        <w:t>盛岡市</w:t>
      </w:r>
      <w:r>
        <w:rPr>
          <w:rFonts w:hint="eastAsia"/>
          <w:snapToGrid w:val="0"/>
        </w:rPr>
        <w:t xml:space="preserve">保健所長　</w:t>
      </w:r>
      <w:r w:rsidR="007843B2">
        <w:rPr>
          <w:rFonts w:hint="eastAsia"/>
          <w:snapToGrid w:val="0"/>
        </w:rPr>
        <w:t xml:space="preserve">　　　　　　　　　　　</w:t>
      </w:r>
      <w:r>
        <w:rPr>
          <w:rFonts w:hint="eastAsia"/>
          <w:snapToGrid w:val="0"/>
        </w:rPr>
        <w:t>様</w:t>
      </w:r>
    </w:p>
    <w:p w14:paraId="321E8A40" w14:textId="77777777" w:rsidR="00CF2967" w:rsidRDefault="00CF2967" w:rsidP="007843B2">
      <w:pPr>
        <w:ind w:right="630"/>
        <w:jc w:val="right"/>
        <w:rPr>
          <w:rFonts w:hint="eastAsia"/>
          <w:snapToGrid w:val="0"/>
        </w:rPr>
      </w:pPr>
      <w:r>
        <w:rPr>
          <w:rFonts w:hint="eastAsia"/>
          <w:snapToGrid w:val="0"/>
        </w:rPr>
        <w:t xml:space="preserve">管理者　住　所　　</w:t>
      </w:r>
      <w:r w:rsidR="00AC64CF">
        <w:rPr>
          <w:rFonts w:hint="eastAsia"/>
          <w:snapToGrid w:val="0"/>
        </w:rPr>
        <w:t xml:space="preserve">　</w:t>
      </w:r>
      <w:r>
        <w:rPr>
          <w:rFonts w:hint="eastAsia"/>
          <w:snapToGrid w:val="0"/>
        </w:rPr>
        <w:t xml:space="preserve">　　　　　　　　　</w:t>
      </w:r>
    </w:p>
    <w:p w14:paraId="58AA8B4C" w14:textId="77777777" w:rsidR="00AC64CF" w:rsidRDefault="00AC64CF" w:rsidP="007843B2">
      <w:pPr>
        <w:ind w:right="630"/>
        <w:jc w:val="right"/>
        <w:rPr>
          <w:rFonts w:ascii="?l?r ??fc"/>
          <w:snapToGrid w:val="0"/>
        </w:rPr>
      </w:pPr>
    </w:p>
    <w:p w14:paraId="21AEB87B" w14:textId="77777777" w:rsidR="00CF2967" w:rsidRDefault="00CF2967" w:rsidP="007843B2">
      <w:pPr>
        <w:jc w:val="right"/>
        <w:rPr>
          <w:rFonts w:hint="eastAsia"/>
          <w:snapToGrid w:val="0"/>
        </w:rPr>
      </w:pPr>
      <w:r>
        <w:rPr>
          <w:rFonts w:hint="eastAsia"/>
          <w:snapToGrid w:val="0"/>
        </w:rPr>
        <w:t>氏　名</w:t>
      </w:r>
      <w:r w:rsidR="007843B2">
        <w:rPr>
          <w:rFonts w:hint="eastAsia"/>
          <w:snapToGrid w:val="0"/>
        </w:rPr>
        <w:t xml:space="preserve">　　</w:t>
      </w:r>
      <w:r w:rsidR="00AC64CF">
        <w:rPr>
          <w:rFonts w:hint="eastAsia"/>
          <w:snapToGrid w:val="0"/>
        </w:rPr>
        <w:t xml:space="preserve">　</w:t>
      </w:r>
      <w:r w:rsidR="007843B2">
        <w:rPr>
          <w:rFonts w:hint="eastAsia"/>
          <w:snapToGrid w:val="0"/>
        </w:rPr>
        <w:t xml:space="preserve">　</w:t>
      </w:r>
      <w:r>
        <w:rPr>
          <w:rFonts w:hint="eastAsia"/>
          <w:snapToGrid w:val="0"/>
        </w:rPr>
        <w:t xml:space="preserve">　　　　　　　　</w:t>
      </w:r>
      <w:r w:rsidR="005F7DF2">
        <w:rPr>
          <w:rFonts w:ascii="?l?r ??fc" w:hint="eastAsia"/>
          <w:snapToGrid w:val="0"/>
        </w:rPr>
        <w:t xml:space="preserve">　</w:t>
      </w:r>
      <w:r>
        <w:rPr>
          <w:rFonts w:hint="eastAsia"/>
          <w:snapToGrid w:val="0"/>
        </w:rPr>
        <w:t xml:space="preserve">　　</w:t>
      </w:r>
    </w:p>
    <w:p w14:paraId="46E8004E" w14:textId="77777777" w:rsidR="00AC64CF" w:rsidRDefault="00AC64CF" w:rsidP="007843B2">
      <w:pPr>
        <w:jc w:val="right"/>
        <w:rPr>
          <w:rFonts w:ascii="?l?r ??fc"/>
          <w:snapToGrid w:val="0"/>
        </w:rPr>
      </w:pPr>
    </w:p>
    <w:p w14:paraId="4D607DF6" w14:textId="77777777" w:rsidR="00CF2967" w:rsidRDefault="00CF2967">
      <w:pPr>
        <w:pStyle w:val="a3"/>
        <w:tabs>
          <w:tab w:val="clear" w:pos="4252"/>
          <w:tab w:val="clear" w:pos="8504"/>
        </w:tabs>
        <w:snapToGrid/>
        <w:jc w:val="right"/>
        <w:rPr>
          <w:rFonts w:ascii="?l?r ??fc"/>
          <w:snapToGrid w:val="0"/>
        </w:rPr>
      </w:pPr>
      <w:r>
        <w:rPr>
          <w:rFonts w:hint="eastAsia"/>
          <w:snapToGrid w:val="0"/>
        </w:rPr>
        <w:t xml:space="preserve">年　　月　　日生　　</w:t>
      </w:r>
    </w:p>
    <w:p w14:paraId="09CD271A" w14:textId="77777777" w:rsidR="00CF2967" w:rsidRDefault="00CF2967">
      <w:pPr>
        <w:pStyle w:val="a3"/>
        <w:tabs>
          <w:tab w:val="clear" w:pos="4252"/>
          <w:tab w:val="clear" w:pos="8504"/>
        </w:tabs>
        <w:snapToGrid/>
        <w:jc w:val="right"/>
        <w:rPr>
          <w:rFonts w:ascii="?l?r ??fc"/>
          <w:snapToGrid w:val="0"/>
        </w:rPr>
      </w:pPr>
    </w:p>
    <w:p w14:paraId="1E61D708" w14:textId="77777777" w:rsidR="00CF2967" w:rsidRDefault="00CF2967">
      <w:pPr>
        <w:pStyle w:val="a3"/>
        <w:tabs>
          <w:tab w:val="clear" w:pos="4252"/>
          <w:tab w:val="clear" w:pos="8504"/>
        </w:tabs>
        <w:snapToGrid/>
        <w:rPr>
          <w:snapToGrid w:val="0"/>
        </w:rPr>
      </w:pPr>
      <w:r>
        <w:rPr>
          <w:rFonts w:hint="eastAsia"/>
          <w:snapToGrid w:val="0"/>
        </w:rPr>
        <w:t xml:space="preserve">　　医療法施行規則第</w:t>
      </w:r>
      <w:r>
        <w:rPr>
          <w:snapToGrid w:val="0"/>
        </w:rPr>
        <w:t>28</w:t>
      </w:r>
      <w:r>
        <w:rPr>
          <w:rFonts w:hint="eastAsia"/>
          <w:snapToGrid w:val="0"/>
        </w:rPr>
        <w:t>条第１項の規定により</w:t>
      </w:r>
      <w:r w:rsidR="005F7DF2">
        <w:rPr>
          <w:rFonts w:hint="eastAsia"/>
          <w:snapToGrid w:val="0"/>
        </w:rPr>
        <w:t>、</w:t>
      </w:r>
      <w:r>
        <w:rPr>
          <w:rFonts w:hint="eastAsia"/>
          <w:snapToGrid w:val="0"/>
        </w:rPr>
        <w:t>次のとおり届けます。</w:t>
      </w:r>
    </w:p>
    <w:p w14:paraId="2A83056E" w14:textId="77777777" w:rsidR="00CF2967" w:rsidRDefault="00CF2967">
      <w:pPr>
        <w:pStyle w:val="a3"/>
        <w:tabs>
          <w:tab w:val="clear" w:pos="4252"/>
          <w:tab w:val="clear" w:pos="8504"/>
        </w:tabs>
        <w:snapToGrid/>
        <w:rPr>
          <w:rFonts w:hint="eastAsia"/>
          <w:snapToGrid w:val="0"/>
        </w:rPr>
      </w:pPr>
      <w:r>
        <w:rPr>
          <w:rFonts w:hint="eastAsia"/>
          <w:snapToGrid w:val="0"/>
        </w:rPr>
        <w:t xml:space="preserve">　　１　病院（診療所）の名称及び所在地</w:t>
      </w:r>
    </w:p>
    <w:p w14:paraId="7F741749" w14:textId="77777777" w:rsidR="00AC64CF" w:rsidRDefault="00AC64CF">
      <w:pPr>
        <w:pStyle w:val="a3"/>
        <w:tabs>
          <w:tab w:val="clear" w:pos="4252"/>
          <w:tab w:val="clear" w:pos="8504"/>
        </w:tabs>
        <w:snapToGrid/>
        <w:rPr>
          <w:snapToGrid w:val="0"/>
        </w:rPr>
      </w:pPr>
    </w:p>
    <w:p w14:paraId="23AE52EB" w14:textId="77777777" w:rsidR="00CF2967" w:rsidRDefault="00CF2967">
      <w:pPr>
        <w:pStyle w:val="a3"/>
        <w:tabs>
          <w:tab w:val="clear" w:pos="4252"/>
          <w:tab w:val="clear" w:pos="8504"/>
        </w:tabs>
        <w:snapToGrid/>
        <w:ind w:left="630" w:hanging="630"/>
        <w:rPr>
          <w:rFonts w:hint="eastAsia"/>
          <w:snapToGrid w:val="0"/>
        </w:rPr>
      </w:pPr>
      <w:r>
        <w:rPr>
          <w:rFonts w:hint="eastAsia"/>
          <w:snapToGrid w:val="0"/>
        </w:rPr>
        <w:t xml:space="preserve">　　２　その年に使用を予定する診療用放射性同位元素</w:t>
      </w:r>
      <w:r>
        <w:rPr>
          <w:rFonts w:hint="eastAsia"/>
        </w:rPr>
        <w:t>（陽電子断層撮影診療用放射性同位元素）</w:t>
      </w:r>
      <w:r>
        <w:rPr>
          <w:rFonts w:hint="eastAsia"/>
          <w:snapToGrid w:val="0"/>
        </w:rPr>
        <w:t>の種類</w:t>
      </w:r>
      <w:r w:rsidR="005F7DF2">
        <w:rPr>
          <w:rFonts w:hint="eastAsia"/>
          <w:snapToGrid w:val="0"/>
        </w:rPr>
        <w:t>、</w:t>
      </w:r>
      <w:r>
        <w:rPr>
          <w:rFonts w:hint="eastAsia"/>
          <w:snapToGrid w:val="0"/>
        </w:rPr>
        <w:t>形状及びベクレル単位をもつて表した数量</w:t>
      </w:r>
    </w:p>
    <w:p w14:paraId="71AFBD89" w14:textId="77777777" w:rsidR="00AC64CF" w:rsidRDefault="00AC64CF">
      <w:pPr>
        <w:pStyle w:val="a3"/>
        <w:tabs>
          <w:tab w:val="clear" w:pos="4252"/>
          <w:tab w:val="clear" w:pos="8504"/>
        </w:tabs>
        <w:snapToGrid/>
        <w:ind w:left="630" w:hanging="630"/>
        <w:rPr>
          <w:snapToGrid w:val="0"/>
        </w:rPr>
      </w:pPr>
    </w:p>
    <w:p w14:paraId="7E072B80" w14:textId="77777777" w:rsidR="00CF2967" w:rsidRDefault="00CF2967">
      <w:pPr>
        <w:pStyle w:val="a3"/>
        <w:tabs>
          <w:tab w:val="clear" w:pos="4252"/>
          <w:tab w:val="clear" w:pos="8504"/>
        </w:tabs>
        <w:snapToGrid/>
        <w:ind w:left="630" w:hanging="630"/>
        <w:rPr>
          <w:rFonts w:hint="eastAsia"/>
          <w:snapToGrid w:val="0"/>
        </w:rPr>
      </w:pPr>
      <w:r>
        <w:rPr>
          <w:rFonts w:hint="eastAsia"/>
          <w:snapToGrid w:val="0"/>
        </w:rPr>
        <w:t xml:space="preserve">　　３　ベクレル単位をもつて表した診療用放射性同位元素</w:t>
      </w:r>
      <w:r>
        <w:rPr>
          <w:rFonts w:hint="eastAsia"/>
        </w:rPr>
        <w:t>（陽電子断層撮影診療用放射性同位元素）</w:t>
      </w:r>
      <w:r>
        <w:rPr>
          <w:rFonts w:hint="eastAsia"/>
          <w:snapToGrid w:val="0"/>
        </w:rPr>
        <w:t>の種類ごとの最大貯蔵予定数量及び１日の最大使用予定数量</w:t>
      </w:r>
    </w:p>
    <w:p w14:paraId="741CBBB7" w14:textId="77777777" w:rsidR="00AC64CF" w:rsidRDefault="00AC64CF">
      <w:pPr>
        <w:pStyle w:val="a3"/>
        <w:tabs>
          <w:tab w:val="clear" w:pos="4252"/>
          <w:tab w:val="clear" w:pos="8504"/>
        </w:tabs>
        <w:snapToGrid/>
        <w:ind w:left="630" w:hanging="630"/>
        <w:rPr>
          <w:snapToGrid w:val="0"/>
        </w:rPr>
      </w:pPr>
    </w:p>
    <w:p w14:paraId="0D5A632E" w14:textId="77777777" w:rsidR="00CF2967" w:rsidRDefault="00CF2967">
      <w:pPr>
        <w:pStyle w:val="a3"/>
        <w:tabs>
          <w:tab w:val="clear" w:pos="4252"/>
          <w:tab w:val="clear" w:pos="8504"/>
        </w:tabs>
        <w:snapToGrid/>
        <w:ind w:left="630" w:hanging="630"/>
        <w:rPr>
          <w:rFonts w:hint="eastAsia"/>
          <w:snapToGrid w:val="0"/>
        </w:rPr>
      </w:pPr>
      <w:r>
        <w:rPr>
          <w:rFonts w:hint="eastAsia"/>
          <w:snapToGrid w:val="0"/>
        </w:rPr>
        <w:t xml:space="preserve">　　４　診療用放射性同位元素使用室</w:t>
      </w:r>
      <w:r w:rsidR="005F7DF2">
        <w:rPr>
          <w:rFonts w:hint="eastAsia"/>
          <w:snapToGrid w:val="0"/>
        </w:rPr>
        <w:t>、</w:t>
      </w:r>
      <w:r>
        <w:rPr>
          <w:rFonts w:hint="eastAsia"/>
        </w:rPr>
        <w:t>陽電子断層撮影診療用放射性同位元素使用室</w:t>
      </w:r>
      <w:r w:rsidR="005F7DF2">
        <w:rPr>
          <w:rFonts w:hint="eastAsia"/>
        </w:rPr>
        <w:t>、</w:t>
      </w:r>
      <w:r>
        <w:rPr>
          <w:rFonts w:hint="eastAsia"/>
          <w:snapToGrid w:val="0"/>
        </w:rPr>
        <w:t>貯蔵施設</w:t>
      </w:r>
      <w:r w:rsidR="005F7DF2">
        <w:rPr>
          <w:rFonts w:hint="eastAsia"/>
          <w:snapToGrid w:val="0"/>
        </w:rPr>
        <w:t>、</w:t>
      </w:r>
      <w:r>
        <w:rPr>
          <w:rFonts w:hint="eastAsia"/>
          <w:snapToGrid w:val="0"/>
        </w:rPr>
        <w:t>運搬容器及び廃棄施設並びに診療用放射性同位元素</w:t>
      </w:r>
      <w:r>
        <w:rPr>
          <w:rFonts w:hint="eastAsia"/>
        </w:rPr>
        <w:t>（陽電子断層撮影診療用放射性同位元素）</w:t>
      </w:r>
      <w:r>
        <w:rPr>
          <w:rFonts w:hint="eastAsia"/>
          <w:snapToGrid w:val="0"/>
        </w:rPr>
        <w:t>により治療を受けている患者を入院させる病室の放射線障害の防止に関する構造設備及び予防措置の概要</w:t>
      </w:r>
    </w:p>
    <w:p w14:paraId="5F9B8D63" w14:textId="77777777" w:rsidR="00AC64CF" w:rsidRDefault="00AC64CF">
      <w:pPr>
        <w:pStyle w:val="a3"/>
        <w:tabs>
          <w:tab w:val="clear" w:pos="4252"/>
          <w:tab w:val="clear" w:pos="8504"/>
        </w:tabs>
        <w:snapToGrid/>
        <w:ind w:left="630" w:hanging="630"/>
        <w:rPr>
          <w:rFonts w:hint="eastAsia"/>
          <w:snapToGrid w:val="0"/>
        </w:rPr>
      </w:pPr>
    </w:p>
    <w:p w14:paraId="6D8BF936" w14:textId="77777777" w:rsidR="00AC64CF" w:rsidRDefault="00AC64CF">
      <w:pPr>
        <w:pStyle w:val="a3"/>
        <w:tabs>
          <w:tab w:val="clear" w:pos="4252"/>
          <w:tab w:val="clear" w:pos="8504"/>
        </w:tabs>
        <w:snapToGrid/>
        <w:ind w:left="630" w:hanging="630"/>
        <w:rPr>
          <w:snapToGrid w:val="0"/>
        </w:rPr>
      </w:pPr>
    </w:p>
    <w:p w14:paraId="2DE47C30" w14:textId="77777777" w:rsidR="00CF2967" w:rsidRDefault="00CF2967">
      <w:pPr>
        <w:pStyle w:val="a3"/>
        <w:tabs>
          <w:tab w:val="clear" w:pos="4252"/>
          <w:tab w:val="clear" w:pos="8504"/>
        </w:tabs>
        <w:snapToGrid/>
        <w:ind w:left="630" w:hanging="630"/>
        <w:rPr>
          <w:rFonts w:hint="eastAsia"/>
          <w:snapToGrid w:val="0"/>
        </w:rPr>
      </w:pPr>
      <w:r>
        <w:rPr>
          <w:rFonts w:hint="eastAsia"/>
          <w:snapToGrid w:val="0"/>
        </w:rPr>
        <w:t xml:space="preserve">　　５　診療用放射性同位元素</w:t>
      </w:r>
      <w:r>
        <w:rPr>
          <w:rFonts w:hint="eastAsia"/>
        </w:rPr>
        <w:t>（陽電子断層撮影診療用放射性同位元素）</w:t>
      </w:r>
      <w:r>
        <w:rPr>
          <w:rFonts w:hint="eastAsia"/>
          <w:snapToGrid w:val="0"/>
        </w:rPr>
        <w:t>を使用する医師（歯科医師）の氏名及び放射線診療に関する経歴</w:t>
      </w:r>
    </w:p>
    <w:p w14:paraId="317D02BF" w14:textId="77777777" w:rsidR="00AC64CF" w:rsidRDefault="00AC64CF">
      <w:pPr>
        <w:pStyle w:val="a3"/>
        <w:tabs>
          <w:tab w:val="clear" w:pos="4252"/>
          <w:tab w:val="clear" w:pos="8504"/>
        </w:tabs>
        <w:snapToGrid/>
        <w:ind w:left="630" w:hanging="630"/>
        <w:rPr>
          <w:rFonts w:hint="eastAsia"/>
          <w:snapToGrid w:val="0"/>
        </w:rPr>
      </w:pPr>
    </w:p>
    <w:p w14:paraId="23DF33E7" w14:textId="77777777" w:rsidR="00AC64CF" w:rsidRDefault="00AC64CF">
      <w:pPr>
        <w:pStyle w:val="a3"/>
        <w:tabs>
          <w:tab w:val="clear" w:pos="4252"/>
          <w:tab w:val="clear" w:pos="8504"/>
        </w:tabs>
        <w:snapToGrid/>
        <w:ind w:left="630" w:hanging="630"/>
        <w:rPr>
          <w:snapToGrid w:val="0"/>
        </w:rPr>
      </w:pPr>
    </w:p>
    <w:p w14:paraId="44D6E894" w14:textId="77777777" w:rsidR="00CF2967" w:rsidRDefault="00CF2967">
      <w:pPr>
        <w:pStyle w:val="a3"/>
        <w:tabs>
          <w:tab w:val="clear" w:pos="4252"/>
          <w:tab w:val="clear" w:pos="8504"/>
        </w:tabs>
        <w:snapToGrid/>
        <w:ind w:left="630" w:hanging="630"/>
        <w:rPr>
          <w:rFonts w:ascii="?l?r ??fc"/>
          <w:snapToGrid w:val="0"/>
        </w:rPr>
      </w:pPr>
    </w:p>
    <w:p w14:paraId="03A5506F" w14:textId="77777777" w:rsidR="00CF2967" w:rsidRDefault="00CF2967" w:rsidP="00AC64CF">
      <w:pPr>
        <w:pStyle w:val="a3"/>
        <w:tabs>
          <w:tab w:val="clear" w:pos="4252"/>
          <w:tab w:val="clear" w:pos="8504"/>
        </w:tabs>
        <w:snapToGrid/>
        <w:jc w:val="right"/>
        <w:rPr>
          <w:rFonts w:ascii="?l?r ??fc"/>
          <w:snapToGrid w:val="0"/>
          <w:sz w:val="16"/>
          <w:szCs w:val="16"/>
        </w:rPr>
      </w:pPr>
      <w:r>
        <w:rPr>
          <w:rFonts w:hint="eastAsia"/>
          <w:snapToGrid w:val="0"/>
        </w:rPr>
        <w:t xml:space="preserve">（Ａ４）　　</w:t>
      </w:r>
    </w:p>
    <w:sectPr w:rsidR="00CF2967" w:rsidSect="00D0043A">
      <w:type w:val="continuous"/>
      <w:pgSz w:w="11906" w:h="16838" w:code="9"/>
      <w:pgMar w:top="1418" w:right="1457" w:bottom="3005" w:left="1559"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843B2"/>
    <w:rsid w:val="005F7DF2"/>
    <w:rsid w:val="0072424E"/>
    <w:rsid w:val="007843B2"/>
    <w:rsid w:val="00AC64CF"/>
    <w:rsid w:val="00CF2967"/>
    <w:rsid w:val="00D0043A"/>
    <w:rsid w:val="00EC4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711095E"/>
  <w15:chartTrackingRefBased/>
  <w15:docId w15:val="{2D9C1628-49DD-49F6-A776-5B5FF042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様式第21号</vt:lpstr>
      <vt:lpstr>様式第21号</vt:lpstr>
    </vt:vector>
  </TitlesOfParts>
  <Company>岩手県</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様式第21号</dc:title>
  <dc:subject/>
  <dc:creator>CTS</dc:creator>
  <cp:keywords/>
  <dc:description/>
  <cp:lastModifiedBy>佐藤　紘彰</cp:lastModifiedBy>
  <cp:revision>2</cp:revision>
  <cp:lastPrinted>2008-03-18T05:43:00Z</cp:lastPrinted>
  <dcterms:created xsi:type="dcterms:W3CDTF">2025-03-04T06:39:00Z</dcterms:created>
  <dcterms:modified xsi:type="dcterms:W3CDTF">2025-03-04T06:39:00Z</dcterms:modified>
</cp:coreProperties>
</file>