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60913" w14:textId="77777777" w:rsidR="00FC4CF9" w:rsidRDefault="00FC4CF9">
      <w:pPr>
        <w:rPr>
          <w:rFonts w:hint="eastAsia"/>
          <w:snapToGrid w:val="0"/>
        </w:rPr>
      </w:pPr>
    </w:p>
    <w:p w14:paraId="6C571868" w14:textId="77777777" w:rsidR="00FC4CF9" w:rsidRDefault="00FC4CF9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診療用エックス線装置設備変更届</w:t>
      </w:r>
    </w:p>
    <w:p w14:paraId="64504D62" w14:textId="77777777" w:rsidR="00FC4CF9" w:rsidRDefault="00FC4CF9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7B58F53" w14:textId="77777777" w:rsidR="00FC4CF9" w:rsidRDefault="00FC4CF9">
      <w:pPr>
        <w:jc w:val="right"/>
        <w:rPr>
          <w:rFonts w:ascii="?l?r ??fc"/>
          <w:snapToGrid w:val="0"/>
        </w:rPr>
      </w:pPr>
    </w:p>
    <w:p w14:paraId="0B48647B" w14:textId="77777777" w:rsidR="00FC4CF9" w:rsidRDefault="00AA66D4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盛岡市保健所長　　　　　</w:t>
      </w:r>
      <w:r w:rsidR="00FC4CF9">
        <w:rPr>
          <w:rFonts w:hint="eastAsia"/>
          <w:snapToGrid w:val="0"/>
        </w:rPr>
        <w:t>様</w:t>
      </w:r>
    </w:p>
    <w:p w14:paraId="734389F0" w14:textId="77777777" w:rsidR="00FC4CF9" w:rsidRDefault="00FC4CF9" w:rsidP="00FB7C05">
      <w:pPr>
        <w:ind w:right="73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管理者</w:t>
      </w:r>
      <w:r w:rsidR="00FB7C05">
        <w:rPr>
          <w:rFonts w:hint="eastAsia"/>
          <w:snapToGrid w:val="0"/>
        </w:rPr>
        <w:t xml:space="preserve">  </w:t>
      </w:r>
      <w:r>
        <w:rPr>
          <w:rFonts w:hint="eastAsia"/>
          <w:snapToGrid w:val="0"/>
        </w:rPr>
        <w:t xml:space="preserve">住　所　　　　　　　　　　　</w:t>
      </w:r>
    </w:p>
    <w:p w14:paraId="010FB26E" w14:textId="77777777" w:rsidR="00FC4CF9" w:rsidRDefault="00FC4CF9" w:rsidP="00044C37">
      <w:pPr>
        <w:ind w:right="31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　　</w:t>
      </w:r>
    </w:p>
    <w:p w14:paraId="523CCB59" w14:textId="77777777" w:rsidR="00FB7C05" w:rsidRDefault="00FB7C05" w:rsidP="00FB7C05">
      <w:pPr>
        <w:pStyle w:val="a3"/>
        <w:tabs>
          <w:tab w:val="clear" w:pos="4252"/>
          <w:tab w:val="clear" w:pos="8504"/>
        </w:tabs>
        <w:snapToGrid/>
        <w:ind w:right="84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　　</w:t>
      </w:r>
      <w:r>
        <w:rPr>
          <w:rFonts w:ascii="?l?r ??fc" w:hint="eastAsia"/>
          <w:snapToGrid w:val="0"/>
        </w:rPr>
        <w:t xml:space="preserve">  </w:t>
      </w:r>
      <w:r w:rsidR="00A91A1B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 xml:space="preserve">　　</w:t>
      </w:r>
      <w:r w:rsidR="00A91A1B">
        <w:rPr>
          <w:rFonts w:ascii="?l?r ??fc"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年　　月　　日</w:t>
      </w:r>
      <w:r w:rsidR="00F10334">
        <w:rPr>
          <w:rFonts w:ascii="?l?r ??fc" w:hint="eastAsia"/>
          <w:snapToGrid w:val="0"/>
        </w:rPr>
        <w:t xml:space="preserve">　生</w:t>
      </w:r>
    </w:p>
    <w:p w14:paraId="015207AE" w14:textId="77777777" w:rsidR="00FB7C05" w:rsidRPr="00FB7C05" w:rsidRDefault="00FB7C05" w:rsidP="00FB7C05">
      <w:pPr>
        <w:pStyle w:val="a3"/>
        <w:tabs>
          <w:tab w:val="clear" w:pos="4252"/>
          <w:tab w:val="clear" w:pos="8504"/>
        </w:tabs>
        <w:snapToGrid/>
        <w:ind w:right="840"/>
        <w:rPr>
          <w:rFonts w:ascii="?l?r ??fc"/>
          <w:snapToGrid w:val="0"/>
        </w:rPr>
      </w:pPr>
    </w:p>
    <w:p w14:paraId="42FD3DD5" w14:textId="77777777" w:rsidR="00FC4CF9" w:rsidRDefault="00FC4CF9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条第１項の規定により</w:t>
      </w:r>
      <w:r w:rsidR="00044C37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0839E0E3" w14:textId="77777777" w:rsidR="00FC4CF9" w:rsidRDefault="00FC4CF9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2F750E80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変更事項</w:t>
      </w:r>
    </w:p>
    <w:p w14:paraId="38BA1A85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14:paraId="569827DF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14:paraId="263E81C3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変更理由</w:t>
      </w:r>
    </w:p>
    <w:p w14:paraId="4704D0F5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４　変更した年月日</w:t>
      </w:r>
    </w:p>
    <w:p w14:paraId="1ED12CE9" w14:textId="77777777" w:rsidR="001322F0" w:rsidRDefault="001322F0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５　別紙１．放射線診療装置等に関すること</w:t>
      </w:r>
    </w:p>
    <w:p w14:paraId="59B49B51" w14:textId="77777777" w:rsidR="001322F0" w:rsidRDefault="001322F0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６　別紙２．放射線診療室等に関すること</w:t>
      </w:r>
    </w:p>
    <w:p w14:paraId="00B766DE" w14:textId="77777777" w:rsidR="007A252D" w:rsidRDefault="007A252D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hint="eastAsia"/>
          <w:snapToGrid w:val="0"/>
        </w:rPr>
      </w:pPr>
    </w:p>
    <w:p w14:paraId="16F21078" w14:textId="77777777" w:rsidR="00847A6F" w:rsidRDefault="00847A6F" w:rsidP="00847A6F">
      <w:pPr>
        <w:pStyle w:val="a4"/>
        <w:tabs>
          <w:tab w:val="left" w:pos="840"/>
        </w:tabs>
        <w:snapToGrid w:val="0"/>
        <w:rPr>
          <w:snapToGrid w:val="0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〔添付書類〕</w:t>
      </w:r>
    </w:p>
    <w:p w14:paraId="5F6E7973" w14:textId="77777777" w:rsidR="00847A6F" w:rsidRDefault="00847A6F" w:rsidP="00847A6F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添付書類について</w:t>
      </w:r>
    </w:p>
    <w:p w14:paraId="2C361C6A" w14:textId="77777777" w:rsidR="00847A6F" w:rsidRDefault="007A252D" w:rsidP="00847A6F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  <w:r>
        <w:rPr>
          <w:rFonts w:hint="eastAsia"/>
          <w:snapToGrid w:val="0"/>
        </w:rPr>
        <w:t>放射線漏えい線量測定報告書</w:t>
      </w:r>
    </w:p>
    <w:p w14:paraId="32ECD265" w14:textId="77777777" w:rsidR="00847A6F" w:rsidRDefault="00B07547" w:rsidP="00847A6F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  <w:r>
        <w:rPr>
          <w:rFonts w:hint="eastAsia"/>
          <w:snapToGrid w:val="0"/>
        </w:rPr>
        <w:t>エックス線装置一覧表</w:t>
      </w:r>
    </w:p>
    <w:p w14:paraId="425035E6" w14:textId="77777777" w:rsidR="007A252D" w:rsidRDefault="00B07547" w:rsidP="00847A6F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  <w:r>
        <w:rPr>
          <w:rFonts w:hint="eastAsia"/>
          <w:snapToGrid w:val="0"/>
        </w:rPr>
        <w:t>放射線診療従事者等に関すること</w:t>
      </w:r>
    </w:p>
    <w:p w14:paraId="1A307DCB" w14:textId="77777777" w:rsidR="00B07547" w:rsidRDefault="00847A6F" w:rsidP="00847A6F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  <w:r>
        <w:rPr>
          <w:rFonts w:hint="eastAsia"/>
          <w:snapToGrid w:val="0"/>
        </w:rPr>
        <w:t>管理区域を明示した隣接部の平面図（</w:t>
      </w:r>
      <w:r w:rsidR="00B07547" w:rsidRPr="00847A6F">
        <w:rPr>
          <w:rFonts w:hint="eastAsia"/>
          <w:snapToGrid w:val="0"/>
        </w:rPr>
        <w:t>変更内容が構造設備に関わるものである場合</w:t>
      </w:r>
      <w:r>
        <w:rPr>
          <w:rFonts w:hint="eastAsia"/>
          <w:snapToGrid w:val="0"/>
        </w:rPr>
        <w:t>）</w:t>
      </w:r>
      <w:r w:rsidR="00B07547" w:rsidRPr="00847A6F">
        <w:rPr>
          <w:rFonts w:hint="eastAsia"/>
          <w:snapToGrid w:val="0"/>
        </w:rPr>
        <w:t>。</w:t>
      </w:r>
    </w:p>
    <w:p w14:paraId="515681ED" w14:textId="77777777" w:rsidR="00847A6F" w:rsidRPr="00847A6F" w:rsidRDefault="00847A6F" w:rsidP="00847A6F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hint="eastAsia"/>
          <w:snapToGrid w:val="0"/>
        </w:rPr>
      </w:pPr>
      <w:r>
        <w:rPr>
          <w:rFonts w:hint="eastAsia"/>
          <w:snapToGrid w:val="0"/>
        </w:rPr>
        <w:t>使用室等の詳細図面（</w:t>
      </w:r>
      <w:r w:rsidRPr="00847A6F">
        <w:rPr>
          <w:rFonts w:hint="eastAsia"/>
          <w:snapToGrid w:val="0"/>
        </w:rPr>
        <w:t>変更内容が構造設備に関わるものである場合</w:t>
      </w:r>
      <w:r>
        <w:rPr>
          <w:rFonts w:hint="eastAsia"/>
          <w:snapToGrid w:val="0"/>
        </w:rPr>
        <w:t>）</w:t>
      </w:r>
      <w:r w:rsidRPr="00847A6F">
        <w:rPr>
          <w:rFonts w:hint="eastAsia"/>
          <w:snapToGrid w:val="0"/>
        </w:rPr>
        <w:t>。</w:t>
      </w:r>
    </w:p>
    <w:p w14:paraId="7EC34F3D" w14:textId="77777777" w:rsidR="004F6CE5" w:rsidRDefault="004F6CE5" w:rsidP="004F6CE5">
      <w:pPr>
        <w:pStyle w:val="a4"/>
        <w:tabs>
          <w:tab w:val="left" w:pos="840"/>
        </w:tabs>
        <w:snapToGrid w:val="0"/>
        <w:rPr>
          <w:snapToGrid w:val="0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２．作成上の注意</w:t>
      </w:r>
    </w:p>
    <w:p w14:paraId="25C3D7D0" w14:textId="77777777" w:rsidR="004F6CE5" w:rsidRDefault="004F6CE5" w:rsidP="004F6CE5">
      <w:pPr>
        <w:pStyle w:val="a4"/>
        <w:tabs>
          <w:tab w:val="left" w:pos="840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１）変更日とは、病院は使用許可日とし、診療所は漏えい線量測定実施後で、診療を開始した日とする。</w:t>
      </w:r>
    </w:p>
    <w:p w14:paraId="653B1BC1" w14:textId="77777777" w:rsidR="004F6CE5" w:rsidRDefault="004F6CE5" w:rsidP="004F6CE5">
      <w:pPr>
        <w:pStyle w:val="a4"/>
        <w:tabs>
          <w:tab w:val="left" w:pos="840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２）添付図面４に管理区域を明示すること。</w:t>
      </w:r>
    </w:p>
    <w:p w14:paraId="27A4A91C" w14:textId="77777777" w:rsidR="004F6CE5" w:rsidRDefault="004F6CE5" w:rsidP="004F6CE5">
      <w:pPr>
        <w:pStyle w:val="a4"/>
        <w:tabs>
          <w:tab w:val="left" w:pos="840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３）添付図面５に管理区域の標識、使用中の表示、注意事項の掲示した位置を明示すること。</w:t>
      </w:r>
    </w:p>
    <w:p w14:paraId="72F86385" w14:textId="77777777" w:rsidR="00FC4CF9" w:rsidRPr="004F6CE5" w:rsidRDefault="004F6CE5" w:rsidP="004F6CE5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４）該当しない欄は斜線で埋める。</w:t>
      </w:r>
    </w:p>
    <w:p w14:paraId="3E0EE90A" w14:textId="77777777" w:rsidR="00FC4CF9" w:rsidRDefault="00FC4CF9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z w:val="16"/>
          <w:szCs w:val="16"/>
        </w:rPr>
      </w:pPr>
    </w:p>
    <w:sectPr w:rsidR="00FC4CF9" w:rsidSect="007057DA">
      <w:type w:val="continuous"/>
      <w:pgSz w:w="11906" w:h="16838" w:code="9"/>
      <w:pgMar w:top="1247" w:right="1361" w:bottom="1247" w:left="136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845EE"/>
    <w:multiLevelType w:val="hybridMultilevel"/>
    <w:tmpl w:val="7DE674C6"/>
    <w:lvl w:ilvl="0" w:tplc="A720EF9A">
      <w:start w:val="1"/>
      <w:numFmt w:val="decimalFullWidth"/>
      <w:lvlText w:val="%1）"/>
      <w:lvlJc w:val="left"/>
      <w:pPr>
        <w:ind w:left="480" w:hanging="480"/>
      </w:pPr>
      <w:rPr>
        <w:rFonts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54F2C"/>
    <w:multiLevelType w:val="hybridMultilevel"/>
    <w:tmpl w:val="C044A1A0"/>
    <w:lvl w:ilvl="0" w:tplc="335EF2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620D2"/>
    <w:multiLevelType w:val="hybridMultilevel"/>
    <w:tmpl w:val="527E3550"/>
    <w:lvl w:ilvl="0" w:tplc="2216097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C4F"/>
    <w:rsid w:val="00044C37"/>
    <w:rsid w:val="001322F0"/>
    <w:rsid w:val="004F6CE5"/>
    <w:rsid w:val="00644E83"/>
    <w:rsid w:val="007057DA"/>
    <w:rsid w:val="0079326E"/>
    <w:rsid w:val="007A252D"/>
    <w:rsid w:val="008069D6"/>
    <w:rsid w:val="00847A6F"/>
    <w:rsid w:val="009B32CE"/>
    <w:rsid w:val="00A91A1B"/>
    <w:rsid w:val="00AA66D4"/>
    <w:rsid w:val="00B07547"/>
    <w:rsid w:val="00E43C17"/>
    <w:rsid w:val="00F10334"/>
    <w:rsid w:val="00FB7C05"/>
    <w:rsid w:val="00FC4CF9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52823E7"/>
  <w15:chartTrackingRefBased/>
  <w15:docId w15:val="{0A574A84-213D-4E30-9EA3-4528D024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rsid w:val="00847A6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様式第23号</vt:lpstr>
      <vt:lpstr>様式第23号</vt:lpstr>
    </vt:vector>
  </TitlesOfParts>
  <Company>岩手県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</dc:title>
  <dc:subject/>
  <dc:creator>CTS</dc:creator>
  <cp:keywords/>
  <cp:lastModifiedBy>佐藤　紘彰</cp:lastModifiedBy>
  <cp:revision>2</cp:revision>
  <cp:lastPrinted>2014-07-04T05:26:00Z</cp:lastPrinted>
  <dcterms:created xsi:type="dcterms:W3CDTF">2025-03-04T06:03:00Z</dcterms:created>
  <dcterms:modified xsi:type="dcterms:W3CDTF">2025-03-04T06:03:00Z</dcterms:modified>
</cp:coreProperties>
</file>