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0C6" w:rsidRDefault="001630C6">
      <w:pPr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（様式７）</w:t>
      </w:r>
    </w:p>
    <w:p w:rsidR="001630C6" w:rsidRDefault="001630C6">
      <w:pPr>
        <w:jc w:val="center"/>
        <w:rPr>
          <w:spacing w:val="10"/>
        </w:rPr>
      </w:pPr>
      <w:r>
        <w:rPr>
          <w:rFonts w:hint="eastAsia"/>
          <w:spacing w:val="10"/>
          <w:sz w:val="32"/>
        </w:rPr>
        <w:t>有価証券附属利札還付請求書</w:t>
      </w:r>
    </w:p>
    <w:p w:rsidR="001630C6" w:rsidRDefault="001630C6">
      <w:pPr>
        <w:rPr>
          <w:spacing w:val="10"/>
        </w:rPr>
      </w:pPr>
    </w:p>
    <w:p w:rsidR="001630C6" w:rsidRDefault="001630C6">
      <w:pPr>
        <w:rPr>
          <w:spacing w:val="10"/>
        </w:rPr>
      </w:pPr>
      <w:r>
        <w:rPr>
          <w:rFonts w:hint="eastAsia"/>
          <w:spacing w:val="10"/>
        </w:rPr>
        <w:t>１　納付の事由　　　工事請負</w:t>
      </w:r>
      <w:r w:rsidR="00EF4018">
        <w:rPr>
          <w:rFonts w:hint="eastAsia"/>
          <w:spacing w:val="10"/>
        </w:rPr>
        <w:t>（業務委託）</w:t>
      </w:r>
      <w:r>
        <w:rPr>
          <w:rFonts w:hint="eastAsia"/>
          <w:spacing w:val="10"/>
        </w:rPr>
        <w:t>契約の契約保証金に代わる担保として</w:t>
      </w:r>
    </w:p>
    <w:p w:rsidR="001630C6" w:rsidRDefault="001630C6">
      <w:pPr>
        <w:rPr>
          <w:spacing w:val="10"/>
        </w:rPr>
      </w:pPr>
    </w:p>
    <w:p w:rsidR="001630C6" w:rsidRDefault="001630C6">
      <w:pPr>
        <w:rPr>
          <w:spacing w:val="10"/>
        </w:rPr>
      </w:pPr>
      <w:r>
        <w:rPr>
          <w:rFonts w:hint="eastAsia"/>
          <w:spacing w:val="10"/>
        </w:rPr>
        <w:t>２　対象工事</w:t>
      </w:r>
      <w:r w:rsidR="00EF4018">
        <w:rPr>
          <w:rFonts w:hint="eastAsia"/>
          <w:spacing w:val="10"/>
        </w:rPr>
        <w:t>（委託）</w:t>
      </w:r>
      <w:r>
        <w:rPr>
          <w:rFonts w:hint="eastAsia"/>
          <w:spacing w:val="10"/>
        </w:rPr>
        <w:t xml:space="preserve">名　　</w:t>
      </w:r>
      <w:r>
        <w:rPr>
          <w:rFonts w:hint="eastAsia"/>
          <w:spacing w:val="10"/>
          <w:u w:val="single"/>
        </w:rPr>
        <w:t xml:space="preserve">　　　　　</w:t>
      </w:r>
      <w:r w:rsidR="00EF4018">
        <w:rPr>
          <w:rFonts w:hint="eastAsia"/>
          <w:spacing w:val="10"/>
          <w:u w:val="single"/>
        </w:rPr>
        <w:t xml:space="preserve">　　　　</w:t>
      </w:r>
      <w:r>
        <w:rPr>
          <w:rFonts w:hint="eastAsia"/>
          <w:spacing w:val="10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（</w:t>
      </w:r>
      <w:r w:rsidRPr="00EF4018">
        <w:rPr>
          <w:rFonts w:hint="eastAsia"/>
          <w:w w:val="90"/>
        </w:rPr>
        <w:t>工事</w:t>
      </w:r>
      <w:r w:rsidR="00EF4018" w:rsidRPr="00EF4018">
        <w:rPr>
          <w:rFonts w:hint="eastAsia"/>
          <w:w w:val="90"/>
        </w:rPr>
        <w:t>（委託）</w:t>
      </w:r>
      <w:r>
        <w:rPr>
          <w:rFonts w:hint="eastAsia"/>
          <w:w w:val="62"/>
          <w:kern w:val="0"/>
          <w:fitText w:val="210" w:id="2016649984"/>
        </w:rPr>
        <w:t>NO</w:t>
      </w:r>
      <w:r>
        <w:rPr>
          <w:rFonts w:hint="eastAsia"/>
          <w:kern w:val="0"/>
        </w:rPr>
        <w:t xml:space="preserve">　　　　　）</w:t>
      </w:r>
    </w:p>
    <w:p w:rsidR="001630C6" w:rsidRDefault="001630C6">
      <w:pPr>
        <w:rPr>
          <w:spacing w:val="10"/>
        </w:rPr>
      </w:pPr>
    </w:p>
    <w:p w:rsidR="001630C6" w:rsidRDefault="001630C6">
      <w:pPr>
        <w:rPr>
          <w:spacing w:val="10"/>
        </w:rPr>
      </w:pPr>
      <w:r>
        <w:rPr>
          <w:rFonts w:hint="eastAsia"/>
          <w:spacing w:val="10"/>
        </w:rPr>
        <w:t xml:space="preserve">３　請求利札額　　　</w:t>
      </w:r>
      <w:r>
        <w:rPr>
          <w:rFonts w:hint="eastAsia"/>
          <w:spacing w:val="10"/>
          <w:u w:val="thick"/>
        </w:rPr>
        <w:t>金　　　　　　　　　　　　　　　　円</w:t>
      </w:r>
    </w:p>
    <w:p w:rsidR="001630C6" w:rsidRDefault="001630C6">
      <w:pPr>
        <w:rPr>
          <w:spacing w:val="10"/>
        </w:rPr>
      </w:pPr>
    </w:p>
    <w:p w:rsidR="001630C6" w:rsidRDefault="001630C6">
      <w:pPr>
        <w:rPr>
          <w:spacing w:val="10"/>
        </w:rPr>
      </w:pPr>
      <w:r>
        <w:rPr>
          <w:rFonts w:hint="eastAsia"/>
          <w:spacing w:val="10"/>
        </w:rPr>
        <w:t>４　請求利札の内訳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940"/>
        <w:gridCol w:w="836"/>
        <w:gridCol w:w="1566"/>
        <w:gridCol w:w="1251"/>
        <w:gridCol w:w="1785"/>
        <w:gridCol w:w="1133"/>
      </w:tblGrid>
      <w:tr w:rsidR="001630C6">
        <w:trPr>
          <w:cantSplit/>
          <w:trHeight w:val="345"/>
        </w:trPr>
        <w:tc>
          <w:tcPr>
            <w:tcW w:w="1667" w:type="dxa"/>
            <w:vMerge w:val="restart"/>
          </w:tcPr>
          <w:p w:rsidR="001630C6" w:rsidRDefault="001630C6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証券等名称</w:t>
            </w:r>
          </w:p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3339" w:type="dxa"/>
            <w:gridSpan w:val="3"/>
          </w:tcPr>
          <w:p w:rsidR="001630C6" w:rsidRDefault="001630C6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利札の内容</w:t>
            </w:r>
          </w:p>
        </w:tc>
        <w:tc>
          <w:tcPr>
            <w:tcW w:w="1252" w:type="dxa"/>
            <w:vMerge w:val="restart"/>
          </w:tcPr>
          <w:p w:rsidR="001630C6" w:rsidRDefault="001630C6">
            <w:pPr>
              <w:widowControl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利札枚数</w:t>
            </w:r>
          </w:p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  <w:vMerge w:val="restart"/>
          </w:tcPr>
          <w:p w:rsidR="001630C6" w:rsidRDefault="001630C6">
            <w:pPr>
              <w:pStyle w:val="a3"/>
              <w:widowControl/>
              <w:rPr>
                <w:spacing w:val="10"/>
              </w:rPr>
            </w:pPr>
            <w:r>
              <w:rPr>
                <w:rFonts w:hint="eastAsia"/>
                <w:spacing w:val="10"/>
              </w:rPr>
              <w:t>計</w:t>
            </w:r>
          </w:p>
          <w:p w:rsidR="001630C6" w:rsidRDefault="001630C6">
            <w:pPr>
              <w:jc w:val="center"/>
              <w:rPr>
                <w:spacing w:val="10"/>
              </w:rPr>
            </w:pPr>
          </w:p>
        </w:tc>
        <w:tc>
          <w:tcPr>
            <w:tcW w:w="1133" w:type="dxa"/>
            <w:vMerge w:val="restart"/>
          </w:tcPr>
          <w:p w:rsidR="001630C6" w:rsidRDefault="001630C6">
            <w:pPr>
              <w:pStyle w:val="a3"/>
              <w:widowControl/>
              <w:rPr>
                <w:spacing w:val="10"/>
              </w:rPr>
            </w:pPr>
            <w:r>
              <w:rPr>
                <w:rFonts w:hint="eastAsia"/>
                <w:spacing w:val="10"/>
              </w:rPr>
              <w:t>備　考</w:t>
            </w:r>
          </w:p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cantSplit/>
          <w:trHeight w:val="360"/>
        </w:trPr>
        <w:tc>
          <w:tcPr>
            <w:tcW w:w="1667" w:type="dxa"/>
            <w:vMerge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回記号</w:t>
            </w:r>
          </w:p>
        </w:tc>
        <w:tc>
          <w:tcPr>
            <w:tcW w:w="836" w:type="dxa"/>
          </w:tcPr>
          <w:p w:rsidR="001630C6" w:rsidRDefault="001630C6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番号</w:t>
            </w:r>
          </w:p>
        </w:tc>
        <w:tc>
          <w:tcPr>
            <w:tcW w:w="1563" w:type="dxa"/>
          </w:tcPr>
          <w:p w:rsidR="001630C6" w:rsidRDefault="001630C6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額面金額</w:t>
            </w:r>
          </w:p>
        </w:tc>
        <w:tc>
          <w:tcPr>
            <w:tcW w:w="1252" w:type="dxa"/>
            <w:vMerge/>
          </w:tcPr>
          <w:p w:rsidR="001630C6" w:rsidRDefault="001630C6">
            <w:pPr>
              <w:widowControl/>
              <w:jc w:val="left"/>
              <w:rPr>
                <w:spacing w:val="10"/>
              </w:rPr>
            </w:pPr>
          </w:p>
        </w:tc>
        <w:tc>
          <w:tcPr>
            <w:tcW w:w="1786" w:type="dxa"/>
            <w:vMerge/>
          </w:tcPr>
          <w:p w:rsidR="001630C6" w:rsidRDefault="001630C6">
            <w:pPr>
              <w:widowControl/>
              <w:jc w:val="left"/>
              <w:rPr>
                <w:spacing w:val="10"/>
              </w:rPr>
            </w:pPr>
          </w:p>
        </w:tc>
        <w:tc>
          <w:tcPr>
            <w:tcW w:w="1133" w:type="dxa"/>
            <w:vMerge/>
          </w:tcPr>
          <w:p w:rsidR="001630C6" w:rsidRDefault="001630C6">
            <w:pPr>
              <w:widowControl/>
              <w:jc w:val="left"/>
              <w:rPr>
                <w:spacing w:val="10"/>
              </w:rPr>
            </w:pPr>
          </w:p>
        </w:tc>
      </w:tr>
      <w:tr w:rsidR="001630C6">
        <w:trPr>
          <w:trHeight w:val="345"/>
        </w:trPr>
        <w:tc>
          <w:tcPr>
            <w:tcW w:w="1667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83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563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252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trHeight w:val="345"/>
        </w:trPr>
        <w:tc>
          <w:tcPr>
            <w:tcW w:w="1667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83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563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252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trHeight w:val="330"/>
        </w:trPr>
        <w:tc>
          <w:tcPr>
            <w:tcW w:w="1667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83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563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252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trHeight w:val="315"/>
        </w:trPr>
        <w:tc>
          <w:tcPr>
            <w:tcW w:w="1667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83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563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252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trHeight w:val="315"/>
        </w:trPr>
        <w:tc>
          <w:tcPr>
            <w:tcW w:w="1667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83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563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252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trHeight w:val="315"/>
        </w:trPr>
        <w:tc>
          <w:tcPr>
            <w:tcW w:w="1667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83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563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252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trHeight w:val="315"/>
        </w:trPr>
        <w:tc>
          <w:tcPr>
            <w:tcW w:w="1667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83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563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252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trHeight w:val="315"/>
        </w:trPr>
        <w:tc>
          <w:tcPr>
            <w:tcW w:w="1667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83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563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252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trHeight w:val="300"/>
        </w:trPr>
        <w:tc>
          <w:tcPr>
            <w:tcW w:w="1667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83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563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252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trHeight w:val="300"/>
        </w:trPr>
        <w:tc>
          <w:tcPr>
            <w:tcW w:w="1667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940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83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563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252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786" w:type="dxa"/>
          </w:tcPr>
          <w:p w:rsidR="001630C6" w:rsidRDefault="001630C6">
            <w:pPr>
              <w:rPr>
                <w:spacing w:val="10"/>
              </w:rPr>
            </w:pP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  <w:tr w:rsidR="001630C6">
        <w:trPr>
          <w:trHeight w:val="315"/>
        </w:trPr>
        <w:tc>
          <w:tcPr>
            <w:tcW w:w="5010" w:type="dxa"/>
            <w:gridSpan w:val="4"/>
          </w:tcPr>
          <w:p w:rsidR="001630C6" w:rsidRDefault="001630C6">
            <w:pPr>
              <w:pStyle w:val="a3"/>
              <w:rPr>
                <w:spacing w:val="10"/>
              </w:rPr>
            </w:pPr>
            <w:r>
              <w:rPr>
                <w:rFonts w:hint="eastAsia"/>
                <w:spacing w:val="10"/>
              </w:rPr>
              <w:t>合　　　　　計</w:t>
            </w:r>
          </w:p>
        </w:tc>
        <w:tc>
          <w:tcPr>
            <w:tcW w:w="1248" w:type="dxa"/>
          </w:tcPr>
          <w:p w:rsidR="001630C6" w:rsidRDefault="001630C6">
            <w:pPr>
              <w:pStyle w:val="a3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枚</w:t>
            </w:r>
          </w:p>
        </w:tc>
        <w:tc>
          <w:tcPr>
            <w:tcW w:w="1786" w:type="dxa"/>
          </w:tcPr>
          <w:p w:rsidR="001630C6" w:rsidRDefault="001630C6">
            <w:pPr>
              <w:pStyle w:val="a3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円</w:t>
            </w:r>
          </w:p>
        </w:tc>
        <w:tc>
          <w:tcPr>
            <w:tcW w:w="1133" w:type="dxa"/>
          </w:tcPr>
          <w:p w:rsidR="001630C6" w:rsidRDefault="001630C6">
            <w:pPr>
              <w:rPr>
                <w:spacing w:val="10"/>
              </w:rPr>
            </w:pPr>
          </w:p>
        </w:tc>
      </w:tr>
    </w:tbl>
    <w:p w:rsidR="001630C6" w:rsidRDefault="001630C6">
      <w:pPr>
        <w:rPr>
          <w:spacing w:val="10"/>
        </w:rPr>
      </w:pPr>
    </w:p>
    <w:p w:rsidR="001630C6" w:rsidRDefault="001630C6">
      <w:pPr>
        <w:rPr>
          <w:spacing w:val="10"/>
        </w:rPr>
      </w:pPr>
      <w:r>
        <w:rPr>
          <w:rFonts w:hint="eastAsia"/>
          <w:spacing w:val="10"/>
        </w:rPr>
        <w:t xml:space="preserve">　有価証券附属利札の支払期が到来したので，当該利札を上記のとおり還付請求いたします｡</w:t>
      </w:r>
    </w:p>
    <w:p w:rsidR="001630C6" w:rsidRDefault="001630C6">
      <w:pPr>
        <w:rPr>
          <w:spacing w:val="10"/>
        </w:rPr>
      </w:pPr>
    </w:p>
    <w:p w:rsidR="001630C6" w:rsidRDefault="00702C5E">
      <w:pPr>
        <w:ind w:firstLineChars="100" w:firstLine="230"/>
        <w:rPr>
          <w:spacing w:val="10"/>
        </w:rPr>
      </w:pPr>
      <w:r>
        <w:rPr>
          <w:rFonts w:hint="eastAsia"/>
          <w:spacing w:val="10"/>
        </w:rPr>
        <w:t>令和</w:t>
      </w:r>
      <w:r w:rsidR="001630C6">
        <w:rPr>
          <w:rFonts w:hint="eastAsia"/>
          <w:spacing w:val="10"/>
        </w:rPr>
        <w:t xml:space="preserve">　　年　　月　　日</w:t>
      </w:r>
    </w:p>
    <w:p w:rsidR="001630C6" w:rsidRDefault="001630C6">
      <w:pPr>
        <w:rPr>
          <w:spacing w:val="10"/>
        </w:rPr>
      </w:pPr>
    </w:p>
    <w:tbl>
      <w:tblPr>
        <w:tblpPr w:leftFromText="142" w:rightFromText="142" w:vertAnchor="text" w:horzAnchor="page" w:tblpX="8454" w:tblpY="4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</w:tblGrid>
      <w:tr w:rsidR="001630C6">
        <w:trPr>
          <w:trHeight w:val="1260"/>
        </w:trPr>
        <w:tc>
          <w:tcPr>
            <w:tcW w:w="1359" w:type="dxa"/>
          </w:tcPr>
          <w:p w:rsidR="001630C6" w:rsidRDefault="001630C6">
            <w:pPr>
              <w:rPr>
                <w:spacing w:val="10"/>
              </w:rPr>
            </w:pPr>
          </w:p>
          <w:p w:rsidR="001630C6" w:rsidRDefault="001630C6">
            <w:pPr>
              <w:rPr>
                <w:spacing w:val="10"/>
              </w:rPr>
            </w:pPr>
          </w:p>
        </w:tc>
      </w:tr>
    </w:tbl>
    <w:p w:rsidR="001630C6" w:rsidRDefault="001630C6">
      <w:pPr>
        <w:ind w:left="1155"/>
        <w:rPr>
          <w:spacing w:val="10"/>
          <w:w w:val="50"/>
        </w:rPr>
      </w:pPr>
      <w:r>
        <w:rPr>
          <w:rFonts w:hint="eastAsia"/>
          <w:spacing w:val="10"/>
        </w:rPr>
        <w:t xml:space="preserve">住　所　　　　　　　　　　　　　　　　　　　　　　</w:t>
      </w:r>
      <w:r>
        <w:rPr>
          <w:rFonts w:hint="eastAsia"/>
          <w:spacing w:val="10"/>
        </w:rPr>
        <w:t xml:space="preserve"> </w:t>
      </w:r>
      <w:r>
        <w:rPr>
          <w:rFonts w:hint="eastAsia"/>
          <w:spacing w:val="10"/>
          <w:w w:val="50"/>
          <w:sz w:val="16"/>
        </w:rPr>
        <w:t>利札の受領に使用する印</w:t>
      </w:r>
    </w:p>
    <w:p w:rsidR="001630C6" w:rsidRDefault="001630C6">
      <w:pPr>
        <w:ind w:left="1155"/>
        <w:rPr>
          <w:spacing w:val="10"/>
        </w:rPr>
      </w:pPr>
      <w:r>
        <w:rPr>
          <w:rFonts w:hint="eastAsia"/>
          <w:spacing w:val="10"/>
        </w:rPr>
        <w:t>氏　名　　　　　　　　　　　　　　　　　印</w:t>
      </w:r>
    </w:p>
    <w:p w:rsidR="001630C6" w:rsidRDefault="001630C6">
      <w:pPr>
        <w:rPr>
          <w:spacing w:val="10"/>
        </w:rPr>
      </w:pPr>
    </w:p>
    <w:p w:rsidR="001630C6" w:rsidRDefault="001630C6">
      <w:pPr>
        <w:rPr>
          <w:spacing w:val="10"/>
        </w:rPr>
      </w:pPr>
      <w:r>
        <w:rPr>
          <w:rFonts w:hint="eastAsia"/>
          <w:spacing w:val="10"/>
        </w:rPr>
        <w:t xml:space="preserve">　　　　　保証金等の受領を委任される者</w:t>
      </w:r>
    </w:p>
    <w:p w:rsidR="001630C6" w:rsidRDefault="001630C6">
      <w:pPr>
        <w:rPr>
          <w:spacing w:val="10"/>
        </w:rPr>
      </w:pPr>
      <w:r>
        <w:rPr>
          <w:rFonts w:hint="eastAsia"/>
          <w:spacing w:val="10"/>
        </w:rPr>
        <w:t xml:space="preserve">　　　　　住　所</w:t>
      </w:r>
    </w:p>
    <w:p w:rsidR="001630C6" w:rsidRDefault="001630C6">
      <w:pPr>
        <w:rPr>
          <w:spacing w:val="10"/>
        </w:rPr>
      </w:pPr>
      <w:r>
        <w:rPr>
          <w:rFonts w:hint="eastAsia"/>
          <w:spacing w:val="10"/>
        </w:rPr>
        <w:t xml:space="preserve">　　　　　氏　名　　　　　　　　　　　　　　　　</w:t>
      </w:r>
    </w:p>
    <w:p w:rsidR="001630C6" w:rsidRDefault="001630C6">
      <w:pPr>
        <w:jc w:val="left"/>
      </w:pPr>
    </w:p>
    <w:p w:rsidR="001630C6" w:rsidRDefault="001630C6">
      <w:pPr>
        <w:jc w:val="left"/>
      </w:pPr>
      <w:r>
        <w:rPr>
          <w:rFonts w:hint="eastAsia"/>
        </w:rPr>
        <w:t>盛岡市長　　　　　　　　　　　　　　　様</w:t>
      </w:r>
    </w:p>
    <w:sectPr w:rsidR="001630C6">
      <w:type w:val="nextColumn"/>
      <w:pgSz w:w="11905" w:h="16837" w:code="9"/>
      <w:pgMar w:top="1361" w:right="1304" w:bottom="1418" w:left="1418" w:header="851" w:footer="992" w:gutter="0"/>
      <w:cols w:space="425"/>
      <w:docGrid w:type="linesAndChars" w:linePitch="362" w:charSpace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1CF" w:rsidRDefault="008271CF" w:rsidP="00D84C31">
      <w:r>
        <w:separator/>
      </w:r>
    </w:p>
  </w:endnote>
  <w:endnote w:type="continuationSeparator" w:id="0">
    <w:p w:rsidR="008271CF" w:rsidRDefault="008271CF" w:rsidP="00D84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1CF" w:rsidRDefault="008271CF" w:rsidP="00D84C31">
      <w:r>
        <w:separator/>
      </w:r>
    </w:p>
  </w:footnote>
  <w:footnote w:type="continuationSeparator" w:id="0">
    <w:p w:rsidR="008271CF" w:rsidRDefault="008271CF" w:rsidP="00D84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18"/>
    <w:rsid w:val="001630C6"/>
    <w:rsid w:val="00393E81"/>
    <w:rsid w:val="00702C5E"/>
    <w:rsid w:val="008271CF"/>
    <w:rsid w:val="00D84C31"/>
    <w:rsid w:val="00E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84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4C31"/>
    <w:rPr>
      <w:kern w:val="2"/>
      <w:sz w:val="21"/>
      <w:szCs w:val="24"/>
    </w:rPr>
  </w:style>
  <w:style w:type="paragraph" w:styleId="a7">
    <w:name w:val="footer"/>
    <w:basedOn w:val="a"/>
    <w:link w:val="a8"/>
    <w:rsid w:val="00D84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4C3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84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84C31"/>
    <w:rPr>
      <w:kern w:val="2"/>
      <w:sz w:val="21"/>
      <w:szCs w:val="24"/>
    </w:rPr>
  </w:style>
  <w:style w:type="paragraph" w:styleId="a7">
    <w:name w:val="footer"/>
    <w:basedOn w:val="a"/>
    <w:link w:val="a8"/>
    <w:rsid w:val="00D84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84C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morioka city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盛岡市</dc:creator>
  <cp:keywords/>
  <dc:description/>
  <cp:lastModifiedBy>菊池　瑛子</cp:lastModifiedBy>
  <cp:revision>4</cp:revision>
  <cp:lastPrinted>2003-01-07T07:37:00Z</cp:lastPrinted>
  <dcterms:created xsi:type="dcterms:W3CDTF">2019-04-20T05:15:00Z</dcterms:created>
  <dcterms:modified xsi:type="dcterms:W3CDTF">2019-04-21T23:52:00Z</dcterms:modified>
</cp:coreProperties>
</file>