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A9D3" w14:textId="077F3E52" w:rsidR="00DF0110" w:rsidRPr="00DA404E" w:rsidRDefault="00DA404E" w:rsidP="00DA404E">
      <w:pPr>
        <w:jc w:val="center"/>
        <w:rPr>
          <w:rFonts w:asciiTheme="majorEastAsia" w:eastAsiaTheme="majorEastAsia" w:hAnsiTheme="majorEastAsia"/>
          <w:b/>
          <w:bCs/>
        </w:rPr>
      </w:pPr>
      <w:r w:rsidRPr="00DA404E">
        <w:rPr>
          <w:rFonts w:asciiTheme="majorEastAsia" w:eastAsiaTheme="majorEastAsia" w:hAnsiTheme="majorEastAsia" w:hint="eastAsia"/>
          <w:b/>
          <w:bCs/>
        </w:rPr>
        <w:t>建築物移動等円滑化基準チェックリスト</w:t>
      </w:r>
    </w:p>
    <w:p w14:paraId="071F8B2E" w14:textId="602B0EF1" w:rsidR="009020EC" w:rsidRPr="00DA404E" w:rsidRDefault="009020EC" w:rsidP="00167D96">
      <w:pPr>
        <w:rPr>
          <w:rFonts w:asciiTheme="majorEastAsia" w:eastAsiaTheme="majorEastAsia" w:hAnsiTheme="majorEastAsia"/>
        </w:rPr>
      </w:pPr>
    </w:p>
    <w:p w14:paraId="6EE92C55" w14:textId="64DF82E2" w:rsidR="009020EC" w:rsidRPr="00DA404E" w:rsidRDefault="00DA404E" w:rsidP="00DA404E">
      <w:pPr>
        <w:pStyle w:val="a7"/>
        <w:numPr>
          <w:ilvl w:val="0"/>
          <w:numId w:val="5"/>
        </w:numPr>
        <w:ind w:leftChars="0"/>
        <w:rPr>
          <w:rFonts w:asciiTheme="majorEastAsia" w:eastAsiaTheme="majorEastAsia" w:hAnsiTheme="majorEastAsia"/>
        </w:rPr>
      </w:pPr>
      <w:r w:rsidRPr="00DA404E">
        <w:rPr>
          <w:rFonts w:asciiTheme="majorEastAsia" w:eastAsiaTheme="majorEastAsia" w:hAnsiTheme="majorEastAsia" w:hint="eastAsia"/>
        </w:rPr>
        <w:t>一般基準</w:t>
      </w:r>
    </w:p>
    <w:tbl>
      <w:tblPr>
        <w:tblStyle w:val="a6"/>
        <w:tblW w:w="10201" w:type="dxa"/>
        <w:jc w:val="center"/>
        <w:tblLook w:val="04A0" w:firstRow="1" w:lastRow="0" w:firstColumn="1" w:lastColumn="0" w:noHBand="0" w:noVBand="1"/>
      </w:tblPr>
      <w:tblGrid>
        <w:gridCol w:w="1696"/>
        <w:gridCol w:w="236"/>
        <w:gridCol w:w="6852"/>
        <w:gridCol w:w="709"/>
        <w:gridCol w:w="708"/>
      </w:tblGrid>
      <w:tr w:rsidR="00355385" w:rsidRPr="00F745CD" w14:paraId="70260FA3" w14:textId="77777777" w:rsidTr="000F5AEC">
        <w:trPr>
          <w:jc w:val="center"/>
        </w:trPr>
        <w:tc>
          <w:tcPr>
            <w:tcW w:w="1696" w:type="dxa"/>
            <w:vAlign w:val="center"/>
          </w:tcPr>
          <w:p w14:paraId="0964BCF7" w14:textId="3842CF26" w:rsidR="00355385" w:rsidRPr="00F745CD" w:rsidRDefault="0026588C" w:rsidP="00F745CD">
            <w:pPr>
              <w:spacing w:line="0" w:lineRule="atLeast"/>
              <w:jc w:val="center"/>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施設等</w:t>
            </w:r>
          </w:p>
        </w:tc>
        <w:tc>
          <w:tcPr>
            <w:tcW w:w="7088" w:type="dxa"/>
            <w:gridSpan w:val="2"/>
            <w:vAlign w:val="center"/>
          </w:tcPr>
          <w:p w14:paraId="48929332" w14:textId="5E63ED67" w:rsidR="00355385" w:rsidRPr="00F745CD" w:rsidRDefault="0026588C" w:rsidP="00F745CD">
            <w:pPr>
              <w:spacing w:line="0" w:lineRule="atLeast"/>
              <w:jc w:val="center"/>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チェック項目</w:t>
            </w:r>
          </w:p>
        </w:tc>
        <w:tc>
          <w:tcPr>
            <w:tcW w:w="709" w:type="dxa"/>
          </w:tcPr>
          <w:p w14:paraId="112640A6" w14:textId="77777777" w:rsidR="00355385" w:rsidRDefault="00DA404E" w:rsidP="00F745CD">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申請者</w:t>
            </w:r>
          </w:p>
          <w:p w14:paraId="3A25B989" w14:textId="60E062BD" w:rsidR="000F5AEC" w:rsidRPr="000F5AEC" w:rsidRDefault="000F5AEC" w:rsidP="00F745C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記入欄</w:t>
            </w:r>
          </w:p>
        </w:tc>
        <w:tc>
          <w:tcPr>
            <w:tcW w:w="708" w:type="dxa"/>
          </w:tcPr>
          <w:p w14:paraId="643F796C" w14:textId="7D3CF655" w:rsidR="00355385" w:rsidRPr="000F5AEC" w:rsidRDefault="000F5AEC" w:rsidP="00F745CD">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審　査</w:t>
            </w:r>
          </w:p>
          <w:p w14:paraId="544B847A" w14:textId="58457F99" w:rsidR="000F5AEC" w:rsidRPr="00F745CD" w:rsidRDefault="000F5AEC" w:rsidP="00F745CD">
            <w:pPr>
              <w:spacing w:line="0" w:lineRule="atLeast"/>
              <w:rPr>
                <w:rFonts w:asciiTheme="majorEastAsia" w:eastAsiaTheme="majorEastAsia" w:hAnsiTheme="majorEastAsia"/>
                <w:sz w:val="20"/>
                <w:szCs w:val="20"/>
              </w:rPr>
            </w:pPr>
            <w:r w:rsidRPr="000F5AEC">
              <w:rPr>
                <w:rFonts w:asciiTheme="majorEastAsia" w:eastAsiaTheme="majorEastAsia" w:hAnsiTheme="majorEastAsia" w:hint="eastAsia"/>
                <w:sz w:val="16"/>
                <w:szCs w:val="16"/>
              </w:rPr>
              <w:t>記入欄</w:t>
            </w:r>
          </w:p>
        </w:tc>
      </w:tr>
      <w:tr w:rsidR="0026588C" w:rsidRPr="00F745CD" w14:paraId="4019FBBC" w14:textId="77777777" w:rsidTr="00D034C6">
        <w:trPr>
          <w:jc w:val="center"/>
        </w:trPr>
        <w:tc>
          <w:tcPr>
            <w:tcW w:w="1696" w:type="dxa"/>
            <w:vMerge w:val="restart"/>
            <w:vAlign w:val="center"/>
          </w:tcPr>
          <w:p w14:paraId="297F6288" w14:textId="77777777" w:rsidR="00F745CD" w:rsidRPr="00F745CD" w:rsidRDefault="00F745CD" w:rsidP="005615AD">
            <w:pPr>
              <w:spacing w:line="0" w:lineRule="atLeast"/>
              <w:jc w:val="lef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廊下等</w:t>
            </w:r>
          </w:p>
          <w:p w14:paraId="7F32DFD0" w14:textId="16F3B8C7" w:rsidR="0026588C" w:rsidRPr="000B2E46" w:rsidRDefault="00F745CD"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（政令第11条）</w:t>
            </w:r>
          </w:p>
        </w:tc>
        <w:tc>
          <w:tcPr>
            <w:tcW w:w="7088" w:type="dxa"/>
            <w:gridSpan w:val="2"/>
          </w:tcPr>
          <w:p w14:paraId="6196FDD4" w14:textId="790481F8"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①表面は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粗面とし</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又は滑りにくい材料で仕上げているか</w:t>
            </w:r>
          </w:p>
        </w:tc>
        <w:tc>
          <w:tcPr>
            <w:tcW w:w="709" w:type="dxa"/>
            <w:vAlign w:val="center"/>
          </w:tcPr>
          <w:p w14:paraId="78949231"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76B95C61"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0C88AC60" w14:textId="77777777" w:rsidTr="00D034C6">
        <w:trPr>
          <w:jc w:val="center"/>
        </w:trPr>
        <w:tc>
          <w:tcPr>
            <w:tcW w:w="1696" w:type="dxa"/>
            <w:vMerge/>
            <w:vAlign w:val="center"/>
          </w:tcPr>
          <w:p w14:paraId="3FDB36EF"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15F92227" w14:textId="68A86E07"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②階段又は傾斜路の上端に近接する廊下等の部分には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視覚障害者に対し段差又は傾斜の存在の警告を行うために</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点状ブロック等を敷設しているか</w:t>
            </w:r>
            <w:r w:rsidR="007E2D77">
              <w:rPr>
                <w:rFonts w:asciiTheme="majorEastAsia" w:eastAsiaTheme="majorEastAsia" w:hAnsiTheme="majorEastAsia" w:hint="eastAsia"/>
                <w:sz w:val="20"/>
                <w:szCs w:val="20"/>
              </w:rPr>
              <w:t xml:space="preserve">　※</w:t>
            </w:r>
            <w:r w:rsidRPr="00F745CD">
              <w:rPr>
                <w:rFonts w:asciiTheme="majorEastAsia" w:eastAsiaTheme="majorEastAsia" w:hAnsiTheme="majorEastAsia" w:hint="eastAsia"/>
                <w:sz w:val="20"/>
                <w:szCs w:val="20"/>
              </w:rPr>
              <w:t>1</w:t>
            </w:r>
          </w:p>
        </w:tc>
        <w:tc>
          <w:tcPr>
            <w:tcW w:w="709" w:type="dxa"/>
            <w:vAlign w:val="center"/>
          </w:tcPr>
          <w:p w14:paraId="119FF622"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40B22029"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67E6FE33" w14:textId="77777777" w:rsidTr="00D034C6">
        <w:trPr>
          <w:jc w:val="center"/>
        </w:trPr>
        <w:tc>
          <w:tcPr>
            <w:tcW w:w="1696" w:type="dxa"/>
            <w:vMerge w:val="restart"/>
            <w:vAlign w:val="center"/>
          </w:tcPr>
          <w:p w14:paraId="13AA7ECA" w14:textId="77777777" w:rsidR="00F745CD" w:rsidRPr="00F745CD" w:rsidRDefault="00F745CD" w:rsidP="005615AD">
            <w:pPr>
              <w:spacing w:line="0" w:lineRule="atLeast"/>
              <w:jc w:val="lef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階段</w:t>
            </w:r>
          </w:p>
          <w:p w14:paraId="72498C6E" w14:textId="0ECEC289" w:rsidR="0026588C" w:rsidRPr="000B2E46" w:rsidRDefault="00F745CD"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（政令第12条）</w:t>
            </w:r>
          </w:p>
        </w:tc>
        <w:tc>
          <w:tcPr>
            <w:tcW w:w="7088" w:type="dxa"/>
            <w:gridSpan w:val="2"/>
          </w:tcPr>
          <w:p w14:paraId="5F978735" w14:textId="1B6397DD"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①踊場を除き</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手すりを設けているか</w:t>
            </w:r>
          </w:p>
        </w:tc>
        <w:tc>
          <w:tcPr>
            <w:tcW w:w="709" w:type="dxa"/>
            <w:vAlign w:val="center"/>
          </w:tcPr>
          <w:p w14:paraId="532AF3EA"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31DC34EC"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042D6DA7" w14:textId="77777777" w:rsidTr="00D034C6">
        <w:trPr>
          <w:jc w:val="center"/>
        </w:trPr>
        <w:tc>
          <w:tcPr>
            <w:tcW w:w="1696" w:type="dxa"/>
            <w:vMerge/>
            <w:vAlign w:val="center"/>
          </w:tcPr>
          <w:p w14:paraId="23B2DAC6"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4DB02E10" w14:textId="1BD2E418"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②表面は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粗面とし</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又は滑りにくい材料で仕上げているか</w:t>
            </w:r>
          </w:p>
        </w:tc>
        <w:tc>
          <w:tcPr>
            <w:tcW w:w="709" w:type="dxa"/>
            <w:vAlign w:val="center"/>
          </w:tcPr>
          <w:p w14:paraId="7AE3FCD7"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1767CCED"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0C4176B5" w14:textId="77777777" w:rsidTr="00D034C6">
        <w:trPr>
          <w:jc w:val="center"/>
        </w:trPr>
        <w:tc>
          <w:tcPr>
            <w:tcW w:w="1696" w:type="dxa"/>
            <w:vMerge/>
            <w:vAlign w:val="center"/>
          </w:tcPr>
          <w:p w14:paraId="5DD45311"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4C7A731F" w14:textId="043378B1"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③踏面の端部とその周囲の部分との色の明度</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色相又は彩度の差が大きいことにより段を容易に識別できるものとしているか</w:t>
            </w:r>
          </w:p>
        </w:tc>
        <w:tc>
          <w:tcPr>
            <w:tcW w:w="709" w:type="dxa"/>
            <w:vAlign w:val="center"/>
          </w:tcPr>
          <w:p w14:paraId="109F3B8A"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47BBD75A"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7E116056" w14:textId="77777777" w:rsidTr="00D034C6">
        <w:trPr>
          <w:jc w:val="center"/>
        </w:trPr>
        <w:tc>
          <w:tcPr>
            <w:tcW w:w="1696" w:type="dxa"/>
            <w:vMerge/>
            <w:vAlign w:val="center"/>
          </w:tcPr>
          <w:p w14:paraId="4673BD85"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0D6A2B02" w14:textId="089EE96D"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④段鼻の突き出しその他のつまずきの原因となるものを設けない構造としているか</w:t>
            </w:r>
          </w:p>
        </w:tc>
        <w:tc>
          <w:tcPr>
            <w:tcW w:w="709" w:type="dxa"/>
            <w:vAlign w:val="center"/>
          </w:tcPr>
          <w:p w14:paraId="3D00B562"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5F3B3948"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018108F1" w14:textId="77777777" w:rsidTr="00D034C6">
        <w:trPr>
          <w:jc w:val="center"/>
        </w:trPr>
        <w:tc>
          <w:tcPr>
            <w:tcW w:w="1696" w:type="dxa"/>
            <w:vMerge/>
            <w:vAlign w:val="center"/>
          </w:tcPr>
          <w:p w14:paraId="7BA9B3A2"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1841E1EB" w14:textId="03BC438D"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⑤段がある部分の上端に近接する踊場の部分には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視覚障害者に対し警告を行うために</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点状ブロック等を敷設しているか</w:t>
            </w:r>
            <w:r w:rsidR="007E2D77">
              <w:rPr>
                <w:rFonts w:asciiTheme="majorEastAsia" w:eastAsiaTheme="majorEastAsia" w:hAnsiTheme="majorEastAsia" w:hint="eastAsia"/>
                <w:sz w:val="20"/>
                <w:szCs w:val="20"/>
              </w:rPr>
              <w:t xml:space="preserve">　※</w:t>
            </w:r>
            <w:r w:rsidRPr="00F745CD">
              <w:rPr>
                <w:rFonts w:asciiTheme="majorEastAsia" w:eastAsiaTheme="majorEastAsia" w:hAnsiTheme="majorEastAsia" w:hint="eastAsia"/>
                <w:sz w:val="20"/>
                <w:szCs w:val="20"/>
              </w:rPr>
              <w:t>2</w:t>
            </w:r>
          </w:p>
        </w:tc>
        <w:tc>
          <w:tcPr>
            <w:tcW w:w="709" w:type="dxa"/>
            <w:vAlign w:val="center"/>
          </w:tcPr>
          <w:p w14:paraId="3284A3F4"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2592883B"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341B505E" w14:textId="77777777" w:rsidTr="00D034C6">
        <w:trPr>
          <w:jc w:val="center"/>
        </w:trPr>
        <w:tc>
          <w:tcPr>
            <w:tcW w:w="1696" w:type="dxa"/>
            <w:vMerge/>
            <w:vAlign w:val="center"/>
          </w:tcPr>
          <w:p w14:paraId="4E40C04B"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0465809F" w14:textId="64C128BE"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⑥主たる階段を</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回り階段としていないか（回り階段以外の階段を設ける空間を確保することが困難な場合は除く）</w:t>
            </w:r>
          </w:p>
        </w:tc>
        <w:tc>
          <w:tcPr>
            <w:tcW w:w="709" w:type="dxa"/>
            <w:vAlign w:val="center"/>
          </w:tcPr>
          <w:p w14:paraId="4504127A"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4845AD6F"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1A8AE4C6" w14:textId="77777777" w:rsidTr="00D034C6">
        <w:trPr>
          <w:jc w:val="center"/>
        </w:trPr>
        <w:tc>
          <w:tcPr>
            <w:tcW w:w="1696" w:type="dxa"/>
            <w:vMerge w:val="restart"/>
            <w:vAlign w:val="center"/>
          </w:tcPr>
          <w:p w14:paraId="397C44D3" w14:textId="77777777" w:rsidR="00F745CD" w:rsidRPr="00F745CD" w:rsidRDefault="00F745CD" w:rsidP="005615AD">
            <w:pPr>
              <w:spacing w:line="0" w:lineRule="atLeast"/>
              <w:jc w:val="lef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傾斜路</w:t>
            </w:r>
          </w:p>
          <w:p w14:paraId="16E70636" w14:textId="6F691F3A" w:rsidR="0026588C" w:rsidRPr="000B2E46" w:rsidRDefault="00F745CD"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（政令第13条）</w:t>
            </w:r>
          </w:p>
        </w:tc>
        <w:tc>
          <w:tcPr>
            <w:tcW w:w="7088" w:type="dxa"/>
            <w:gridSpan w:val="2"/>
          </w:tcPr>
          <w:p w14:paraId="2BF2E45F" w14:textId="467A872E"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①勾配が1／12を超え</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又は高さが16cmを超える傾斜がある部分には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手すりを設けているか</w:t>
            </w:r>
          </w:p>
        </w:tc>
        <w:tc>
          <w:tcPr>
            <w:tcW w:w="709" w:type="dxa"/>
            <w:vAlign w:val="center"/>
          </w:tcPr>
          <w:p w14:paraId="202FEAE1"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69526F76"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3309CA1A" w14:textId="77777777" w:rsidTr="00D034C6">
        <w:trPr>
          <w:jc w:val="center"/>
        </w:trPr>
        <w:tc>
          <w:tcPr>
            <w:tcW w:w="1696" w:type="dxa"/>
            <w:vMerge/>
            <w:vAlign w:val="center"/>
          </w:tcPr>
          <w:p w14:paraId="5D7750C7"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153D4C1E" w14:textId="29BDE38A"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②表面は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粗面とし</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又は滑りにくい材料で仕上げているか</w:t>
            </w:r>
          </w:p>
        </w:tc>
        <w:tc>
          <w:tcPr>
            <w:tcW w:w="709" w:type="dxa"/>
            <w:vAlign w:val="center"/>
          </w:tcPr>
          <w:p w14:paraId="6B9DE73F"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23BD5F9D"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78480B1F" w14:textId="77777777" w:rsidTr="00D034C6">
        <w:trPr>
          <w:jc w:val="center"/>
        </w:trPr>
        <w:tc>
          <w:tcPr>
            <w:tcW w:w="1696" w:type="dxa"/>
            <w:vMerge/>
            <w:vAlign w:val="center"/>
          </w:tcPr>
          <w:p w14:paraId="199B068A"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Pr>
          <w:p w14:paraId="49F511A3" w14:textId="42E7B5D6"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③その前後の廊下等との色の明度</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色相又は彩度の差が大きいことによりその存在を容易に識別できるものとしているか</w:t>
            </w:r>
          </w:p>
        </w:tc>
        <w:tc>
          <w:tcPr>
            <w:tcW w:w="709" w:type="dxa"/>
            <w:vAlign w:val="center"/>
          </w:tcPr>
          <w:p w14:paraId="59B283A3"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3070F3DC"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3D7A49C4" w14:textId="77777777" w:rsidTr="00D034C6">
        <w:trPr>
          <w:jc w:val="center"/>
        </w:trPr>
        <w:tc>
          <w:tcPr>
            <w:tcW w:w="1696" w:type="dxa"/>
            <w:vMerge/>
            <w:vAlign w:val="center"/>
          </w:tcPr>
          <w:p w14:paraId="7EDF9A0C" w14:textId="77777777" w:rsidR="0026588C" w:rsidRPr="00F745CD" w:rsidRDefault="0026588C" w:rsidP="005615AD">
            <w:pPr>
              <w:spacing w:line="0" w:lineRule="atLeast"/>
              <w:jc w:val="left"/>
              <w:rPr>
                <w:rFonts w:asciiTheme="majorEastAsia" w:eastAsiaTheme="majorEastAsia" w:hAnsiTheme="majorEastAsia"/>
                <w:sz w:val="20"/>
                <w:szCs w:val="20"/>
              </w:rPr>
            </w:pPr>
          </w:p>
        </w:tc>
        <w:tc>
          <w:tcPr>
            <w:tcW w:w="7088" w:type="dxa"/>
            <w:gridSpan w:val="2"/>
            <w:tcBorders>
              <w:bottom w:val="single" w:sz="4" w:space="0" w:color="auto"/>
            </w:tcBorders>
          </w:tcPr>
          <w:p w14:paraId="60B0BD9C" w14:textId="10232972"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④傾斜がある部分の上端に近接する踊場の部分には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視覚障害者に対し警告を行うために</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点状ブロック等を敷設しているか</w:t>
            </w:r>
            <w:r w:rsidR="007E2D77">
              <w:rPr>
                <w:rFonts w:asciiTheme="majorEastAsia" w:eastAsiaTheme="majorEastAsia" w:hAnsiTheme="majorEastAsia" w:hint="eastAsia"/>
                <w:sz w:val="20"/>
                <w:szCs w:val="20"/>
              </w:rPr>
              <w:t xml:space="preserve">　※</w:t>
            </w:r>
            <w:r w:rsidRPr="00F745CD">
              <w:rPr>
                <w:rFonts w:asciiTheme="majorEastAsia" w:eastAsiaTheme="majorEastAsia" w:hAnsiTheme="majorEastAsia" w:hint="eastAsia"/>
                <w:sz w:val="20"/>
                <w:szCs w:val="20"/>
              </w:rPr>
              <w:t>3</w:t>
            </w:r>
          </w:p>
        </w:tc>
        <w:tc>
          <w:tcPr>
            <w:tcW w:w="709" w:type="dxa"/>
            <w:vAlign w:val="center"/>
          </w:tcPr>
          <w:p w14:paraId="7766EE73"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42D69761"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19ACD121" w14:textId="77777777" w:rsidTr="00D034C6">
        <w:trPr>
          <w:jc w:val="center"/>
        </w:trPr>
        <w:tc>
          <w:tcPr>
            <w:tcW w:w="1696" w:type="dxa"/>
            <w:vMerge w:val="restart"/>
            <w:tcBorders>
              <w:right w:val="single" w:sz="4" w:space="0" w:color="auto"/>
            </w:tcBorders>
            <w:vAlign w:val="center"/>
          </w:tcPr>
          <w:p w14:paraId="4F8AC7E4" w14:textId="77777777" w:rsidR="00F745CD" w:rsidRPr="00F745CD" w:rsidRDefault="00F745CD" w:rsidP="005615AD">
            <w:pPr>
              <w:spacing w:line="0" w:lineRule="atLeast"/>
              <w:jc w:val="lef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便所</w:t>
            </w:r>
          </w:p>
          <w:p w14:paraId="1A236507" w14:textId="189C54FC" w:rsidR="00F745CD" w:rsidRPr="000B2E46" w:rsidRDefault="00F745CD"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（政令第14条</w:t>
            </w:r>
            <w:r w:rsidR="00864AF2">
              <w:rPr>
                <w:rFonts w:asciiTheme="majorEastAsia" w:eastAsiaTheme="majorEastAsia" w:hAnsiTheme="majorEastAsia" w:hint="eastAsia"/>
                <w:sz w:val="18"/>
                <w:szCs w:val="18"/>
              </w:rPr>
              <w:t>，</w:t>
            </w:r>
          </w:p>
          <w:p w14:paraId="176CC2C4" w14:textId="5AE776F0" w:rsidR="0026588C" w:rsidRPr="00F745CD" w:rsidRDefault="00F745CD" w:rsidP="005615AD">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18"/>
                <w:szCs w:val="18"/>
              </w:rPr>
              <w:t>告示第1496号）</w:t>
            </w:r>
          </w:p>
        </w:tc>
        <w:tc>
          <w:tcPr>
            <w:tcW w:w="7088" w:type="dxa"/>
            <w:gridSpan w:val="2"/>
            <w:tcBorders>
              <w:top w:val="single" w:sz="4" w:space="0" w:color="auto"/>
              <w:left w:val="single" w:sz="4" w:space="0" w:color="auto"/>
              <w:bottom w:val="nil"/>
              <w:right w:val="single" w:sz="4" w:space="0" w:color="auto"/>
            </w:tcBorders>
          </w:tcPr>
          <w:p w14:paraId="369E4697" w14:textId="660501DD"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①車椅子使用者用便房を1以上</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設けているか</w:t>
            </w:r>
          </w:p>
        </w:tc>
        <w:tc>
          <w:tcPr>
            <w:tcW w:w="709" w:type="dxa"/>
            <w:tcBorders>
              <w:left w:val="single" w:sz="4" w:space="0" w:color="auto"/>
            </w:tcBorders>
            <w:vAlign w:val="center"/>
          </w:tcPr>
          <w:p w14:paraId="7106E2EC" w14:textId="5770B17B" w:rsidR="0026588C" w:rsidRPr="00F745CD"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303C704C" w14:textId="5B45385A" w:rsidR="0026588C" w:rsidRPr="00F745CD"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A3361" w:rsidRPr="00F745CD" w14:paraId="21C0CFE9" w14:textId="77777777" w:rsidTr="00D034C6">
        <w:trPr>
          <w:jc w:val="center"/>
        </w:trPr>
        <w:tc>
          <w:tcPr>
            <w:tcW w:w="1696" w:type="dxa"/>
            <w:vMerge/>
            <w:tcBorders>
              <w:right w:val="single" w:sz="4" w:space="0" w:color="auto"/>
            </w:tcBorders>
          </w:tcPr>
          <w:p w14:paraId="15DF9756" w14:textId="77777777" w:rsidR="0026588C" w:rsidRPr="00F745CD" w:rsidRDefault="0026588C" w:rsidP="00F745CD">
            <w:pPr>
              <w:spacing w:line="0" w:lineRule="atLeast"/>
              <w:rPr>
                <w:rFonts w:asciiTheme="majorEastAsia" w:eastAsiaTheme="majorEastAsia" w:hAnsiTheme="majorEastAsia"/>
                <w:sz w:val="20"/>
                <w:szCs w:val="20"/>
              </w:rPr>
            </w:pPr>
          </w:p>
        </w:tc>
        <w:tc>
          <w:tcPr>
            <w:tcW w:w="236" w:type="dxa"/>
            <w:tcBorders>
              <w:top w:val="nil"/>
              <w:left w:val="single" w:sz="4" w:space="0" w:color="auto"/>
              <w:bottom w:val="nil"/>
              <w:right w:val="single" w:sz="4" w:space="0" w:color="auto"/>
            </w:tcBorders>
          </w:tcPr>
          <w:p w14:paraId="3DBD887F" w14:textId="77777777" w:rsidR="0026588C" w:rsidRPr="00F745CD" w:rsidRDefault="0026588C" w:rsidP="00F745CD">
            <w:pPr>
              <w:spacing w:line="0" w:lineRule="atLeast"/>
              <w:rPr>
                <w:rFonts w:asciiTheme="majorEastAsia" w:eastAsiaTheme="majorEastAsia" w:hAnsiTheme="majorEastAsia"/>
                <w:sz w:val="20"/>
                <w:szCs w:val="20"/>
              </w:rPr>
            </w:pPr>
          </w:p>
        </w:tc>
        <w:tc>
          <w:tcPr>
            <w:tcW w:w="6852" w:type="dxa"/>
            <w:tcBorders>
              <w:top w:val="single" w:sz="4" w:space="0" w:color="auto"/>
              <w:left w:val="single" w:sz="4" w:space="0" w:color="auto"/>
              <w:bottom w:val="single" w:sz="4" w:space="0" w:color="auto"/>
              <w:right w:val="single" w:sz="4" w:space="0" w:color="auto"/>
            </w:tcBorders>
          </w:tcPr>
          <w:p w14:paraId="106D6D1B" w14:textId="59C66CB5"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(1)腰掛便座</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手すり等を適切に配置しているか</w:t>
            </w:r>
          </w:p>
        </w:tc>
        <w:tc>
          <w:tcPr>
            <w:tcW w:w="709" w:type="dxa"/>
            <w:tcBorders>
              <w:left w:val="single" w:sz="4" w:space="0" w:color="auto"/>
            </w:tcBorders>
            <w:vAlign w:val="center"/>
          </w:tcPr>
          <w:p w14:paraId="50FF71D6"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72BEEE17"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FA3361" w:rsidRPr="00F745CD" w14:paraId="614D557B" w14:textId="77777777" w:rsidTr="00D034C6">
        <w:trPr>
          <w:jc w:val="center"/>
        </w:trPr>
        <w:tc>
          <w:tcPr>
            <w:tcW w:w="1696" w:type="dxa"/>
            <w:vMerge/>
            <w:tcBorders>
              <w:right w:val="single" w:sz="4" w:space="0" w:color="auto"/>
            </w:tcBorders>
          </w:tcPr>
          <w:p w14:paraId="7CF4D251" w14:textId="77777777" w:rsidR="0026588C" w:rsidRPr="00F745CD" w:rsidRDefault="0026588C" w:rsidP="00F745CD">
            <w:pPr>
              <w:spacing w:line="0" w:lineRule="atLeast"/>
              <w:rPr>
                <w:rFonts w:asciiTheme="majorEastAsia" w:eastAsiaTheme="majorEastAsia" w:hAnsiTheme="majorEastAsia"/>
                <w:sz w:val="20"/>
                <w:szCs w:val="20"/>
              </w:rPr>
            </w:pPr>
          </w:p>
        </w:tc>
        <w:tc>
          <w:tcPr>
            <w:tcW w:w="236" w:type="dxa"/>
            <w:tcBorders>
              <w:top w:val="nil"/>
              <w:left w:val="single" w:sz="4" w:space="0" w:color="auto"/>
              <w:bottom w:val="nil"/>
              <w:right w:val="single" w:sz="4" w:space="0" w:color="auto"/>
            </w:tcBorders>
          </w:tcPr>
          <w:p w14:paraId="573561DD" w14:textId="77777777" w:rsidR="0026588C" w:rsidRPr="00F745CD" w:rsidRDefault="0026588C" w:rsidP="00F745CD">
            <w:pPr>
              <w:spacing w:line="0" w:lineRule="atLeast"/>
              <w:rPr>
                <w:rFonts w:asciiTheme="majorEastAsia" w:eastAsiaTheme="majorEastAsia" w:hAnsiTheme="majorEastAsia"/>
                <w:sz w:val="20"/>
                <w:szCs w:val="20"/>
              </w:rPr>
            </w:pPr>
          </w:p>
        </w:tc>
        <w:tc>
          <w:tcPr>
            <w:tcW w:w="6852" w:type="dxa"/>
            <w:tcBorders>
              <w:top w:val="single" w:sz="4" w:space="0" w:color="auto"/>
              <w:left w:val="single" w:sz="4" w:space="0" w:color="auto"/>
            </w:tcBorders>
          </w:tcPr>
          <w:p w14:paraId="0FAD4C32" w14:textId="028563A1" w:rsidR="0026588C" w:rsidRPr="00F745CD" w:rsidRDefault="0026588C" w:rsidP="00F745CD">
            <w:pPr>
              <w:spacing w:line="0" w:lineRule="atLeast"/>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(2)車椅子使用者が円滑に利用できるよう十分な空間を確保しているか</w:t>
            </w:r>
          </w:p>
        </w:tc>
        <w:tc>
          <w:tcPr>
            <w:tcW w:w="709" w:type="dxa"/>
            <w:vAlign w:val="center"/>
          </w:tcPr>
          <w:p w14:paraId="0650CBB2"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64A3219C"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350910A2" w14:textId="77777777" w:rsidTr="00D034C6">
        <w:trPr>
          <w:jc w:val="center"/>
        </w:trPr>
        <w:tc>
          <w:tcPr>
            <w:tcW w:w="1696" w:type="dxa"/>
            <w:vMerge/>
          </w:tcPr>
          <w:p w14:paraId="6ED53A87" w14:textId="77777777" w:rsidR="0026588C" w:rsidRPr="00F745CD" w:rsidRDefault="0026588C" w:rsidP="00F745CD">
            <w:pPr>
              <w:spacing w:line="0" w:lineRule="atLeast"/>
              <w:rPr>
                <w:rFonts w:asciiTheme="majorEastAsia" w:eastAsiaTheme="majorEastAsia" w:hAnsiTheme="majorEastAsia"/>
                <w:sz w:val="20"/>
                <w:szCs w:val="20"/>
              </w:rPr>
            </w:pPr>
          </w:p>
        </w:tc>
        <w:tc>
          <w:tcPr>
            <w:tcW w:w="7088" w:type="dxa"/>
            <w:gridSpan w:val="2"/>
          </w:tcPr>
          <w:p w14:paraId="76E7B91D" w14:textId="1182CEFC"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②高齢者</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障害者等が円滑に利用することができる構造の水洗器具を設けた便房（オストメイト対応）を1以上</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設けているか</w:t>
            </w:r>
          </w:p>
        </w:tc>
        <w:tc>
          <w:tcPr>
            <w:tcW w:w="709" w:type="dxa"/>
            <w:vAlign w:val="center"/>
          </w:tcPr>
          <w:p w14:paraId="32B581C0"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783F7219" w14:textId="77777777" w:rsidR="0026588C" w:rsidRPr="00F745CD" w:rsidRDefault="0026588C" w:rsidP="00D034C6">
            <w:pPr>
              <w:spacing w:line="0" w:lineRule="atLeast"/>
              <w:jc w:val="center"/>
              <w:rPr>
                <w:rFonts w:asciiTheme="majorEastAsia" w:eastAsiaTheme="majorEastAsia" w:hAnsiTheme="majorEastAsia"/>
                <w:sz w:val="20"/>
                <w:szCs w:val="20"/>
              </w:rPr>
            </w:pPr>
          </w:p>
        </w:tc>
      </w:tr>
      <w:tr w:rsidR="0026588C" w:rsidRPr="00F745CD" w14:paraId="5BF25C00" w14:textId="77777777" w:rsidTr="00D034C6">
        <w:trPr>
          <w:jc w:val="center"/>
        </w:trPr>
        <w:tc>
          <w:tcPr>
            <w:tcW w:w="1696" w:type="dxa"/>
            <w:vMerge/>
          </w:tcPr>
          <w:p w14:paraId="37CFF1E4" w14:textId="77777777" w:rsidR="0026588C" w:rsidRPr="00F745CD" w:rsidRDefault="0026588C" w:rsidP="00F745CD">
            <w:pPr>
              <w:spacing w:line="0" w:lineRule="atLeast"/>
              <w:rPr>
                <w:rFonts w:asciiTheme="majorEastAsia" w:eastAsiaTheme="majorEastAsia" w:hAnsiTheme="majorEastAsia"/>
                <w:sz w:val="20"/>
                <w:szCs w:val="20"/>
              </w:rPr>
            </w:pPr>
          </w:p>
        </w:tc>
        <w:tc>
          <w:tcPr>
            <w:tcW w:w="7088" w:type="dxa"/>
            <w:gridSpan w:val="2"/>
          </w:tcPr>
          <w:p w14:paraId="43EF3A4D" w14:textId="04636F9E" w:rsidR="0026588C" w:rsidRPr="00F745CD" w:rsidRDefault="0026588C" w:rsidP="005615AD">
            <w:pPr>
              <w:spacing w:line="0" w:lineRule="atLeast"/>
              <w:ind w:left="200" w:hangingChars="100" w:hanging="200"/>
              <w:rPr>
                <w:rFonts w:asciiTheme="majorEastAsia" w:eastAsiaTheme="majorEastAsia" w:hAnsiTheme="majorEastAsia"/>
                <w:sz w:val="20"/>
                <w:szCs w:val="20"/>
              </w:rPr>
            </w:pPr>
            <w:r w:rsidRPr="00F745CD">
              <w:rPr>
                <w:rFonts w:asciiTheme="majorEastAsia" w:eastAsiaTheme="majorEastAsia" w:hAnsiTheme="majorEastAsia" w:hint="eastAsia"/>
                <w:sz w:val="20"/>
                <w:szCs w:val="20"/>
              </w:rPr>
              <w:t>③男子用小便器のある便所を設ける場合には</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床置式小便器</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壁掛式小便器（受け口の高さ35cm以下）</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その他これらに類する小便器を1以上</w:t>
            </w:r>
            <w:r w:rsidR="00864AF2">
              <w:rPr>
                <w:rFonts w:asciiTheme="majorEastAsia" w:eastAsiaTheme="majorEastAsia" w:hAnsiTheme="majorEastAsia" w:hint="eastAsia"/>
                <w:sz w:val="20"/>
                <w:szCs w:val="20"/>
              </w:rPr>
              <w:t>，</w:t>
            </w:r>
            <w:r w:rsidRPr="00F745CD">
              <w:rPr>
                <w:rFonts w:asciiTheme="majorEastAsia" w:eastAsiaTheme="majorEastAsia" w:hAnsiTheme="majorEastAsia" w:hint="eastAsia"/>
                <w:sz w:val="20"/>
                <w:szCs w:val="20"/>
              </w:rPr>
              <w:t>設けているか</w:t>
            </w:r>
          </w:p>
        </w:tc>
        <w:tc>
          <w:tcPr>
            <w:tcW w:w="709" w:type="dxa"/>
            <w:vAlign w:val="center"/>
          </w:tcPr>
          <w:p w14:paraId="4B9C7C1B" w14:textId="77777777" w:rsidR="0026588C" w:rsidRPr="00F745CD" w:rsidRDefault="0026588C" w:rsidP="00D034C6">
            <w:pPr>
              <w:spacing w:line="0" w:lineRule="atLeast"/>
              <w:jc w:val="center"/>
              <w:rPr>
                <w:rFonts w:asciiTheme="majorEastAsia" w:eastAsiaTheme="majorEastAsia" w:hAnsiTheme="majorEastAsia"/>
                <w:sz w:val="20"/>
                <w:szCs w:val="20"/>
              </w:rPr>
            </w:pPr>
          </w:p>
        </w:tc>
        <w:tc>
          <w:tcPr>
            <w:tcW w:w="708" w:type="dxa"/>
            <w:vAlign w:val="center"/>
          </w:tcPr>
          <w:p w14:paraId="4D51F35F" w14:textId="77777777" w:rsidR="0026588C" w:rsidRPr="00F745CD" w:rsidRDefault="0026588C" w:rsidP="00D034C6">
            <w:pPr>
              <w:spacing w:line="0" w:lineRule="atLeast"/>
              <w:jc w:val="center"/>
              <w:rPr>
                <w:rFonts w:asciiTheme="majorEastAsia" w:eastAsiaTheme="majorEastAsia" w:hAnsiTheme="majorEastAsia"/>
                <w:sz w:val="20"/>
                <w:szCs w:val="20"/>
              </w:rPr>
            </w:pPr>
          </w:p>
        </w:tc>
      </w:tr>
    </w:tbl>
    <w:p w14:paraId="207785A8" w14:textId="1EBCE22C" w:rsidR="00355385" w:rsidRDefault="00355385" w:rsidP="00F745CD">
      <w:pPr>
        <w:spacing w:line="0" w:lineRule="atLeast"/>
        <w:rPr>
          <w:rFonts w:asciiTheme="majorEastAsia" w:eastAsiaTheme="majorEastAsia" w:hAnsiTheme="majorEastAsia"/>
          <w:sz w:val="20"/>
          <w:szCs w:val="20"/>
        </w:rPr>
      </w:pPr>
    </w:p>
    <w:p w14:paraId="4F3D6DA0" w14:textId="77777777" w:rsidR="009020EC" w:rsidRPr="00F745CD" w:rsidRDefault="009020EC" w:rsidP="00F745CD">
      <w:pPr>
        <w:spacing w:line="0" w:lineRule="atLeast"/>
        <w:rPr>
          <w:rFonts w:asciiTheme="majorEastAsia" w:eastAsiaTheme="majorEastAsia" w:hAnsiTheme="majorEastAsia"/>
          <w:sz w:val="20"/>
          <w:szCs w:val="20"/>
        </w:rPr>
      </w:pPr>
    </w:p>
    <w:p w14:paraId="1B691265" w14:textId="06F2C959" w:rsidR="0026588C" w:rsidRPr="009020EC" w:rsidRDefault="0026588C" w:rsidP="009020EC">
      <w:pPr>
        <w:spacing w:line="0" w:lineRule="atLeast"/>
        <w:ind w:left="600" w:hangingChars="300" w:hanging="600"/>
        <w:rPr>
          <w:rFonts w:asciiTheme="majorEastAsia" w:eastAsiaTheme="majorEastAsia" w:hAnsiTheme="majorEastAsia"/>
          <w:sz w:val="18"/>
          <w:szCs w:val="18"/>
        </w:rPr>
      </w:pPr>
      <w:r w:rsidRPr="00F745CD">
        <w:rPr>
          <w:rFonts w:asciiTheme="majorEastAsia" w:eastAsiaTheme="majorEastAsia" w:hAnsiTheme="majorEastAsia" w:hint="eastAsia"/>
          <w:sz w:val="20"/>
          <w:szCs w:val="20"/>
        </w:rPr>
        <w:t xml:space="preserve"> </w:t>
      </w:r>
      <w:r w:rsidRPr="009020EC">
        <w:rPr>
          <w:rFonts w:asciiTheme="majorEastAsia" w:eastAsiaTheme="majorEastAsia" w:hAnsiTheme="majorEastAsia" w:hint="eastAsia"/>
          <w:sz w:val="18"/>
          <w:szCs w:val="18"/>
        </w:rPr>
        <w:t xml:space="preserve"> </w:t>
      </w:r>
      <w:r w:rsidR="007E2D77" w:rsidRPr="009020EC">
        <w:rPr>
          <w:rFonts w:asciiTheme="majorEastAsia" w:eastAsiaTheme="majorEastAsia" w:hAnsiTheme="majorEastAsia" w:hint="eastAsia"/>
          <w:sz w:val="18"/>
          <w:szCs w:val="18"/>
        </w:rPr>
        <w:t xml:space="preserve">※１　</w:t>
      </w:r>
      <w:r w:rsidRPr="009020EC">
        <w:rPr>
          <w:rFonts w:asciiTheme="majorEastAsia" w:eastAsiaTheme="majorEastAsia" w:hAnsiTheme="majorEastAsia" w:hint="eastAsia"/>
          <w:sz w:val="18"/>
          <w:szCs w:val="18"/>
        </w:rPr>
        <w:t>階段又は傾斜路の上端に近接する廊下等の部分が</w:t>
      </w:r>
      <w:r w:rsidR="00864AF2">
        <w:rPr>
          <w:rFonts w:asciiTheme="majorEastAsia" w:eastAsiaTheme="majorEastAsia" w:hAnsiTheme="majorEastAsia" w:hint="eastAsia"/>
          <w:sz w:val="18"/>
          <w:szCs w:val="18"/>
        </w:rPr>
        <w:t>，</w:t>
      </w:r>
      <w:r w:rsidRPr="009020EC">
        <w:rPr>
          <w:rFonts w:asciiTheme="majorEastAsia" w:eastAsiaTheme="majorEastAsia" w:hAnsiTheme="majorEastAsia" w:hint="eastAsia"/>
          <w:sz w:val="18"/>
          <w:szCs w:val="18"/>
        </w:rPr>
        <w:t>次のいずれかに該当する場合を除く。（告示第1497号第一）</w:t>
      </w:r>
    </w:p>
    <w:p w14:paraId="28F36FE7" w14:textId="0EC300F0"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勾配が</w:t>
      </w:r>
      <w:r w:rsidR="0026588C" w:rsidRPr="009020EC">
        <w:rPr>
          <w:rFonts w:asciiTheme="majorEastAsia" w:eastAsiaTheme="majorEastAsia" w:hAnsiTheme="majorEastAsia"/>
          <w:sz w:val="18"/>
          <w:szCs w:val="18"/>
        </w:rPr>
        <w:t>1</w:t>
      </w:r>
      <w:r w:rsidR="0026588C"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sz w:val="18"/>
          <w:szCs w:val="18"/>
        </w:rPr>
        <w:t>20</w:t>
      </w:r>
      <w:r w:rsidR="0026588C" w:rsidRPr="009020EC">
        <w:rPr>
          <w:rFonts w:asciiTheme="majorEastAsia" w:eastAsiaTheme="majorEastAsia" w:hAnsiTheme="majorEastAsia" w:hint="eastAsia"/>
          <w:sz w:val="18"/>
          <w:szCs w:val="18"/>
        </w:rPr>
        <w:t>を超えない傾斜がある部分の上端に近接するものである場合</w:t>
      </w:r>
    </w:p>
    <w:p w14:paraId="1E18C823" w14:textId="5FA8BC18"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高さが</w:t>
      </w:r>
      <w:r w:rsidR="0026588C" w:rsidRPr="009020EC">
        <w:rPr>
          <w:rFonts w:asciiTheme="majorEastAsia" w:eastAsiaTheme="majorEastAsia" w:hAnsiTheme="majorEastAsia"/>
          <w:sz w:val="18"/>
          <w:szCs w:val="18"/>
        </w:rPr>
        <w:t>16cm</w:t>
      </w:r>
      <w:r w:rsidR="0026588C" w:rsidRPr="009020EC">
        <w:rPr>
          <w:rFonts w:asciiTheme="majorEastAsia" w:eastAsiaTheme="majorEastAsia" w:hAnsiTheme="majorEastAsia" w:hint="eastAsia"/>
          <w:sz w:val="18"/>
          <w:szCs w:val="18"/>
        </w:rPr>
        <w:t>を超えず</w:t>
      </w:r>
      <w:r w:rsidR="00864AF2">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かつ</w:t>
      </w:r>
      <w:r w:rsidR="00864AF2">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勾配が</w:t>
      </w:r>
      <w:r w:rsidR="0026588C" w:rsidRPr="009020EC">
        <w:rPr>
          <w:rFonts w:asciiTheme="majorEastAsia" w:eastAsiaTheme="majorEastAsia" w:hAnsiTheme="majorEastAsia"/>
          <w:sz w:val="18"/>
          <w:szCs w:val="18"/>
        </w:rPr>
        <w:t>1</w:t>
      </w:r>
      <w:r w:rsidR="0026588C"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sz w:val="18"/>
          <w:szCs w:val="18"/>
        </w:rPr>
        <w:t>12</w:t>
      </w:r>
      <w:r w:rsidR="0026588C" w:rsidRPr="009020EC">
        <w:rPr>
          <w:rFonts w:asciiTheme="majorEastAsia" w:eastAsiaTheme="majorEastAsia" w:hAnsiTheme="majorEastAsia" w:hint="eastAsia"/>
          <w:sz w:val="18"/>
          <w:szCs w:val="18"/>
        </w:rPr>
        <w:t>を超えない傾斜がある部分の上端に近接するものである場合</w:t>
      </w:r>
    </w:p>
    <w:p w14:paraId="37C2AAAD" w14:textId="29BF1823"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主として自動車の駐車の用に供する施設に設けるものである場合</w:t>
      </w:r>
    </w:p>
    <w:p w14:paraId="421A7F05" w14:textId="77777777" w:rsidR="0026588C" w:rsidRPr="009020EC" w:rsidRDefault="0026588C" w:rsidP="007E2D77">
      <w:pPr>
        <w:spacing w:line="0" w:lineRule="atLeast"/>
        <w:rPr>
          <w:rFonts w:asciiTheme="majorEastAsia" w:eastAsiaTheme="majorEastAsia" w:hAnsiTheme="majorEastAsia"/>
          <w:sz w:val="18"/>
          <w:szCs w:val="18"/>
        </w:rPr>
      </w:pPr>
    </w:p>
    <w:p w14:paraId="0D87CA4C" w14:textId="56770148" w:rsidR="0026588C" w:rsidRPr="009020EC" w:rsidRDefault="0026588C" w:rsidP="009020EC">
      <w:pPr>
        <w:spacing w:line="0" w:lineRule="atLeast"/>
        <w:ind w:left="540" w:hangingChars="300" w:hanging="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 xml:space="preserve">  </w:t>
      </w:r>
      <w:r w:rsidR="007E2D77" w:rsidRPr="009020EC">
        <w:rPr>
          <w:rFonts w:asciiTheme="majorEastAsia" w:eastAsiaTheme="majorEastAsia" w:hAnsiTheme="majorEastAsia" w:hint="eastAsia"/>
          <w:sz w:val="18"/>
          <w:szCs w:val="18"/>
        </w:rPr>
        <w:t>※２</w:t>
      </w:r>
      <w:r w:rsidR="009020EC">
        <w:rPr>
          <w:rFonts w:asciiTheme="majorEastAsia" w:eastAsiaTheme="majorEastAsia" w:hAnsiTheme="majorEastAsia" w:hint="eastAsia"/>
          <w:sz w:val="18"/>
          <w:szCs w:val="18"/>
        </w:rPr>
        <w:t xml:space="preserve">　</w:t>
      </w:r>
      <w:r w:rsidRPr="009020EC">
        <w:rPr>
          <w:rFonts w:asciiTheme="majorEastAsia" w:eastAsiaTheme="majorEastAsia" w:hAnsiTheme="majorEastAsia" w:hint="eastAsia"/>
          <w:sz w:val="18"/>
          <w:szCs w:val="18"/>
        </w:rPr>
        <w:t>段がある部分の上端に近接する踊場の部分が</w:t>
      </w:r>
      <w:r w:rsidR="00864AF2">
        <w:rPr>
          <w:rFonts w:asciiTheme="majorEastAsia" w:eastAsiaTheme="majorEastAsia" w:hAnsiTheme="majorEastAsia" w:hint="eastAsia"/>
          <w:sz w:val="18"/>
          <w:szCs w:val="18"/>
        </w:rPr>
        <w:t>，</w:t>
      </w:r>
      <w:r w:rsidRPr="009020EC">
        <w:rPr>
          <w:rFonts w:asciiTheme="majorEastAsia" w:eastAsiaTheme="majorEastAsia" w:hAnsiTheme="majorEastAsia" w:hint="eastAsia"/>
          <w:sz w:val="18"/>
          <w:szCs w:val="18"/>
        </w:rPr>
        <w:t>次のいずれかに該当する場合を除く。（告示第1497号第二）</w:t>
      </w:r>
    </w:p>
    <w:p w14:paraId="2D68732B" w14:textId="41FCEF1E"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主として自動車の駐車の用に供する施設に設けるものである場合</w:t>
      </w:r>
    </w:p>
    <w:p w14:paraId="1B16FCE2" w14:textId="3C943C6C"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段がある部分と連続して手すりを設けるものである場合</w:t>
      </w:r>
    </w:p>
    <w:p w14:paraId="5BF02FC9" w14:textId="77777777" w:rsidR="0026588C" w:rsidRPr="009020EC" w:rsidRDefault="0026588C" w:rsidP="007E2D77">
      <w:pPr>
        <w:spacing w:line="0" w:lineRule="atLeast"/>
        <w:rPr>
          <w:rFonts w:asciiTheme="majorEastAsia" w:eastAsiaTheme="majorEastAsia" w:hAnsiTheme="majorEastAsia"/>
          <w:sz w:val="18"/>
          <w:szCs w:val="18"/>
        </w:rPr>
      </w:pPr>
    </w:p>
    <w:p w14:paraId="28660903" w14:textId="7205B55E" w:rsidR="0026588C" w:rsidRPr="009020EC" w:rsidRDefault="0026588C" w:rsidP="009020EC">
      <w:pPr>
        <w:spacing w:line="0" w:lineRule="atLeast"/>
        <w:ind w:left="540" w:hangingChars="300" w:hanging="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 xml:space="preserve">  </w:t>
      </w:r>
      <w:r w:rsidR="007E2D77" w:rsidRPr="009020EC">
        <w:rPr>
          <w:rFonts w:asciiTheme="majorEastAsia" w:eastAsiaTheme="majorEastAsia" w:hAnsiTheme="majorEastAsia" w:hint="eastAsia"/>
          <w:sz w:val="18"/>
          <w:szCs w:val="18"/>
        </w:rPr>
        <w:t>※３</w:t>
      </w:r>
      <w:r w:rsidR="009020EC">
        <w:rPr>
          <w:rFonts w:asciiTheme="majorEastAsia" w:eastAsiaTheme="majorEastAsia" w:hAnsiTheme="majorEastAsia" w:hint="eastAsia"/>
          <w:sz w:val="18"/>
          <w:szCs w:val="18"/>
        </w:rPr>
        <w:t xml:space="preserve">　</w:t>
      </w:r>
      <w:r w:rsidRPr="009020EC">
        <w:rPr>
          <w:rFonts w:asciiTheme="majorEastAsia" w:eastAsiaTheme="majorEastAsia" w:hAnsiTheme="majorEastAsia" w:hint="eastAsia"/>
          <w:sz w:val="18"/>
          <w:szCs w:val="18"/>
        </w:rPr>
        <w:t>傾斜がある部分の上端に近接する踊場の部分が</w:t>
      </w:r>
      <w:r w:rsidR="00864AF2">
        <w:rPr>
          <w:rFonts w:asciiTheme="majorEastAsia" w:eastAsiaTheme="majorEastAsia" w:hAnsiTheme="majorEastAsia" w:hint="eastAsia"/>
          <w:sz w:val="18"/>
          <w:szCs w:val="18"/>
        </w:rPr>
        <w:t>，</w:t>
      </w:r>
      <w:r w:rsidRPr="009020EC">
        <w:rPr>
          <w:rFonts w:asciiTheme="majorEastAsia" w:eastAsiaTheme="majorEastAsia" w:hAnsiTheme="majorEastAsia" w:hint="eastAsia"/>
          <w:sz w:val="18"/>
          <w:szCs w:val="18"/>
        </w:rPr>
        <w:t>次のいずれかに該当する場合を除く。（告示第1497号第三）</w:t>
      </w:r>
    </w:p>
    <w:p w14:paraId="6D748D81" w14:textId="75DD74C9"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勾配が</w:t>
      </w:r>
      <w:r w:rsidR="0026588C" w:rsidRPr="009020EC">
        <w:rPr>
          <w:rFonts w:asciiTheme="majorEastAsia" w:eastAsiaTheme="majorEastAsia" w:hAnsiTheme="majorEastAsia"/>
          <w:sz w:val="18"/>
          <w:szCs w:val="18"/>
        </w:rPr>
        <w:t>1</w:t>
      </w:r>
      <w:r w:rsidR="0026588C"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sz w:val="18"/>
          <w:szCs w:val="18"/>
        </w:rPr>
        <w:t>20</w:t>
      </w:r>
      <w:r w:rsidR="0026588C" w:rsidRPr="009020EC">
        <w:rPr>
          <w:rFonts w:asciiTheme="majorEastAsia" w:eastAsiaTheme="majorEastAsia" w:hAnsiTheme="majorEastAsia" w:hint="eastAsia"/>
          <w:sz w:val="18"/>
          <w:szCs w:val="18"/>
        </w:rPr>
        <w:t>を超えない傾斜がある部分の上端に近接するものである場合</w:t>
      </w:r>
    </w:p>
    <w:p w14:paraId="2B6590C4" w14:textId="1C16BF88"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高さが</w:t>
      </w:r>
      <w:r w:rsidR="0026588C" w:rsidRPr="009020EC">
        <w:rPr>
          <w:rFonts w:asciiTheme="majorEastAsia" w:eastAsiaTheme="majorEastAsia" w:hAnsiTheme="majorEastAsia"/>
          <w:sz w:val="18"/>
          <w:szCs w:val="18"/>
        </w:rPr>
        <w:t>16cm</w:t>
      </w:r>
      <w:r w:rsidR="0026588C" w:rsidRPr="009020EC">
        <w:rPr>
          <w:rFonts w:asciiTheme="majorEastAsia" w:eastAsiaTheme="majorEastAsia" w:hAnsiTheme="majorEastAsia" w:hint="eastAsia"/>
          <w:sz w:val="18"/>
          <w:szCs w:val="18"/>
        </w:rPr>
        <w:t>を超えず</w:t>
      </w:r>
      <w:r w:rsidR="00864AF2">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かつ</w:t>
      </w:r>
      <w:r w:rsidR="00864AF2">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勾配が</w:t>
      </w:r>
      <w:r w:rsidR="0026588C" w:rsidRPr="009020EC">
        <w:rPr>
          <w:rFonts w:asciiTheme="majorEastAsia" w:eastAsiaTheme="majorEastAsia" w:hAnsiTheme="majorEastAsia"/>
          <w:sz w:val="18"/>
          <w:szCs w:val="18"/>
        </w:rPr>
        <w:t>1</w:t>
      </w:r>
      <w:r w:rsidR="0026588C"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sz w:val="18"/>
          <w:szCs w:val="18"/>
        </w:rPr>
        <w:t>12</w:t>
      </w:r>
      <w:r w:rsidR="0026588C" w:rsidRPr="009020EC">
        <w:rPr>
          <w:rFonts w:asciiTheme="majorEastAsia" w:eastAsiaTheme="majorEastAsia" w:hAnsiTheme="majorEastAsia" w:hint="eastAsia"/>
          <w:sz w:val="18"/>
          <w:szCs w:val="18"/>
        </w:rPr>
        <w:t>を超えない傾斜がある部分の上端に近接するものである場合</w:t>
      </w:r>
    </w:p>
    <w:p w14:paraId="726F6F44" w14:textId="52259BAC"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主として自動車の駐車の用に供する施設に設けるものである場合</w:t>
      </w:r>
    </w:p>
    <w:p w14:paraId="2CF5B647" w14:textId="5A428ACD" w:rsidR="0026588C" w:rsidRPr="009020EC" w:rsidRDefault="007E2D77" w:rsidP="009020EC">
      <w:pPr>
        <w:spacing w:line="0" w:lineRule="atLeast"/>
        <w:ind w:firstLineChars="300" w:firstLine="540"/>
        <w:rPr>
          <w:rFonts w:asciiTheme="majorEastAsia" w:eastAsiaTheme="majorEastAsia" w:hAnsiTheme="majorEastAsia"/>
          <w:sz w:val="18"/>
          <w:szCs w:val="18"/>
        </w:rPr>
      </w:pPr>
      <w:r w:rsidRPr="009020EC">
        <w:rPr>
          <w:rFonts w:asciiTheme="majorEastAsia" w:eastAsiaTheme="majorEastAsia" w:hAnsiTheme="majorEastAsia" w:hint="eastAsia"/>
          <w:sz w:val="18"/>
          <w:szCs w:val="18"/>
        </w:rPr>
        <w:t>・</w:t>
      </w:r>
      <w:r w:rsidR="0026588C" w:rsidRPr="009020EC">
        <w:rPr>
          <w:rFonts w:asciiTheme="majorEastAsia" w:eastAsiaTheme="majorEastAsia" w:hAnsiTheme="majorEastAsia" w:hint="eastAsia"/>
          <w:sz w:val="18"/>
          <w:szCs w:val="18"/>
        </w:rPr>
        <w:t>傾斜がある部分と連続して手すりを設けるものである場合</w:t>
      </w:r>
    </w:p>
    <w:p w14:paraId="45D3C1F3" w14:textId="67C45B32" w:rsidR="007E2D77" w:rsidRPr="009020EC" w:rsidRDefault="007E2D77" w:rsidP="007E2D77">
      <w:pPr>
        <w:widowControl/>
        <w:spacing w:line="0" w:lineRule="atLeast"/>
        <w:jc w:val="left"/>
        <w:rPr>
          <w:rFonts w:asciiTheme="majorEastAsia" w:eastAsiaTheme="majorEastAsia" w:hAnsiTheme="majorEastAsia"/>
          <w:sz w:val="18"/>
          <w:szCs w:val="18"/>
        </w:rPr>
      </w:pPr>
      <w:r w:rsidRPr="009020EC">
        <w:rPr>
          <w:rFonts w:asciiTheme="majorEastAsia" w:eastAsiaTheme="majorEastAsia" w:hAnsiTheme="majorEastAsia"/>
          <w:sz w:val="18"/>
          <w:szCs w:val="18"/>
        </w:rPr>
        <w:br w:type="page"/>
      </w:r>
    </w:p>
    <w:p w14:paraId="3B02367E" w14:textId="77777777" w:rsidR="002877B9" w:rsidRPr="002877B9" w:rsidRDefault="002877B9" w:rsidP="002877B9">
      <w:pPr>
        <w:spacing w:line="0" w:lineRule="atLeast"/>
        <w:rPr>
          <w:rFonts w:asciiTheme="majorEastAsia" w:eastAsiaTheme="majorEastAsia" w:hAnsiTheme="majorEastAsia"/>
          <w:sz w:val="20"/>
          <w:szCs w:val="20"/>
        </w:rPr>
      </w:pPr>
    </w:p>
    <w:p w14:paraId="72EB77C9" w14:textId="69C4B936" w:rsidR="007E2D77" w:rsidRPr="00DA404E" w:rsidRDefault="00DA404E" w:rsidP="00DA404E">
      <w:pPr>
        <w:pStyle w:val="a7"/>
        <w:numPr>
          <w:ilvl w:val="0"/>
          <w:numId w:val="5"/>
        </w:numPr>
        <w:spacing w:line="0" w:lineRule="atLeast"/>
        <w:ind w:leftChars="0"/>
        <w:rPr>
          <w:rFonts w:asciiTheme="majorEastAsia" w:eastAsiaTheme="majorEastAsia" w:hAnsiTheme="majorEastAsia"/>
          <w:sz w:val="20"/>
          <w:szCs w:val="20"/>
        </w:rPr>
      </w:pPr>
      <w:r w:rsidRPr="00DA404E">
        <w:rPr>
          <w:rFonts w:asciiTheme="majorEastAsia" w:eastAsiaTheme="majorEastAsia" w:hAnsiTheme="majorEastAsia" w:hint="eastAsia"/>
          <w:sz w:val="20"/>
          <w:szCs w:val="20"/>
        </w:rPr>
        <w:t>一般基準（つづき）</w:t>
      </w:r>
    </w:p>
    <w:tbl>
      <w:tblPr>
        <w:tblStyle w:val="a6"/>
        <w:tblW w:w="10201" w:type="dxa"/>
        <w:tblLook w:val="04A0" w:firstRow="1" w:lastRow="0" w:firstColumn="1" w:lastColumn="0" w:noHBand="0" w:noVBand="1"/>
      </w:tblPr>
      <w:tblGrid>
        <w:gridCol w:w="1696"/>
        <w:gridCol w:w="236"/>
        <w:gridCol w:w="284"/>
        <w:gridCol w:w="6568"/>
        <w:gridCol w:w="709"/>
        <w:gridCol w:w="708"/>
      </w:tblGrid>
      <w:tr w:rsidR="000F5AEC" w:rsidRPr="007E2D77" w14:paraId="701EDC48" w14:textId="77777777" w:rsidTr="005615AD">
        <w:tc>
          <w:tcPr>
            <w:tcW w:w="1696" w:type="dxa"/>
            <w:vAlign w:val="center"/>
          </w:tcPr>
          <w:p w14:paraId="2B267E8D" w14:textId="4C804DE4" w:rsidR="000F5AEC" w:rsidRPr="007E2D77" w:rsidRDefault="000F5AEC" w:rsidP="000F5AEC">
            <w:pPr>
              <w:spacing w:line="0" w:lineRule="atLeast"/>
              <w:jc w:val="center"/>
              <w:rPr>
                <w:rFonts w:asciiTheme="majorEastAsia" w:eastAsiaTheme="majorEastAsia" w:hAnsiTheme="majorEastAsia"/>
                <w:sz w:val="20"/>
                <w:szCs w:val="20"/>
              </w:rPr>
            </w:pPr>
            <w:r w:rsidRPr="007E2D77">
              <w:rPr>
                <w:rFonts w:asciiTheme="majorEastAsia" w:eastAsiaTheme="majorEastAsia" w:hAnsiTheme="majorEastAsia" w:hint="eastAsia"/>
                <w:sz w:val="20"/>
                <w:szCs w:val="20"/>
              </w:rPr>
              <w:t>施設等</w:t>
            </w:r>
          </w:p>
        </w:tc>
        <w:tc>
          <w:tcPr>
            <w:tcW w:w="7088" w:type="dxa"/>
            <w:gridSpan w:val="3"/>
            <w:vAlign w:val="center"/>
          </w:tcPr>
          <w:p w14:paraId="707EC53A" w14:textId="347D170C" w:rsidR="000F5AEC" w:rsidRPr="007E2D77" w:rsidRDefault="000F5AEC" w:rsidP="000F5AEC">
            <w:pPr>
              <w:spacing w:line="0" w:lineRule="atLeast"/>
              <w:jc w:val="center"/>
              <w:rPr>
                <w:rFonts w:asciiTheme="majorEastAsia" w:eastAsiaTheme="majorEastAsia" w:hAnsiTheme="majorEastAsia"/>
                <w:sz w:val="20"/>
                <w:szCs w:val="20"/>
              </w:rPr>
            </w:pPr>
            <w:r w:rsidRPr="007E2D77">
              <w:rPr>
                <w:rFonts w:asciiTheme="majorEastAsia" w:eastAsiaTheme="majorEastAsia" w:hAnsiTheme="majorEastAsia" w:hint="eastAsia"/>
                <w:sz w:val="20"/>
                <w:szCs w:val="20"/>
              </w:rPr>
              <w:t>チェック項目</w:t>
            </w:r>
          </w:p>
        </w:tc>
        <w:tc>
          <w:tcPr>
            <w:tcW w:w="709" w:type="dxa"/>
          </w:tcPr>
          <w:p w14:paraId="0F91B724" w14:textId="77777777" w:rsidR="000F5AEC" w:rsidRDefault="000F5AEC" w:rsidP="000F5AEC">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申請者</w:t>
            </w:r>
          </w:p>
          <w:p w14:paraId="4A613DDA" w14:textId="642B8923" w:rsidR="000F5AEC" w:rsidRPr="007E2D77" w:rsidRDefault="000F5AEC"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16"/>
                <w:szCs w:val="16"/>
              </w:rPr>
              <w:t>記入欄</w:t>
            </w:r>
          </w:p>
        </w:tc>
        <w:tc>
          <w:tcPr>
            <w:tcW w:w="708" w:type="dxa"/>
          </w:tcPr>
          <w:p w14:paraId="7538F23B" w14:textId="77777777" w:rsidR="000F5AEC" w:rsidRPr="000F5AEC" w:rsidRDefault="000F5AEC" w:rsidP="000F5AEC">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審　査</w:t>
            </w:r>
          </w:p>
          <w:p w14:paraId="0F8EB0BC" w14:textId="24B1BE91" w:rsidR="000F5AEC" w:rsidRPr="007E2D77" w:rsidRDefault="000F5AEC" w:rsidP="000F5AEC">
            <w:pPr>
              <w:spacing w:line="0" w:lineRule="atLeast"/>
              <w:rPr>
                <w:rFonts w:asciiTheme="majorEastAsia" w:eastAsiaTheme="majorEastAsia" w:hAnsiTheme="majorEastAsia"/>
                <w:sz w:val="20"/>
                <w:szCs w:val="20"/>
              </w:rPr>
            </w:pPr>
            <w:r w:rsidRPr="000F5AEC">
              <w:rPr>
                <w:rFonts w:asciiTheme="majorEastAsia" w:eastAsiaTheme="majorEastAsia" w:hAnsiTheme="majorEastAsia" w:hint="eastAsia"/>
                <w:sz w:val="16"/>
                <w:szCs w:val="16"/>
              </w:rPr>
              <w:t>記入欄</w:t>
            </w:r>
          </w:p>
        </w:tc>
      </w:tr>
      <w:tr w:rsidR="000F5AEC" w:rsidRPr="007E2D77" w14:paraId="71228B5B" w14:textId="77777777" w:rsidTr="00D034C6">
        <w:tc>
          <w:tcPr>
            <w:tcW w:w="1696" w:type="dxa"/>
            <w:vMerge w:val="restart"/>
            <w:vAlign w:val="center"/>
          </w:tcPr>
          <w:p w14:paraId="1CC9CFD5" w14:textId="10B263BD" w:rsidR="000F5AEC" w:rsidRPr="005E10F9" w:rsidRDefault="000F5AEC" w:rsidP="005615AD">
            <w:pPr>
              <w:spacing w:line="0" w:lineRule="atLeast"/>
              <w:jc w:val="lef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ホテル又は旅館の客室</w:t>
            </w:r>
          </w:p>
          <w:p w14:paraId="0536EF15" w14:textId="77777777" w:rsidR="000F5AEC" w:rsidRPr="000B2E46" w:rsidRDefault="000F5AEC"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(政令第15条)</w:t>
            </w:r>
          </w:p>
          <w:p w14:paraId="6AF5BB00" w14:textId="277E9DCC" w:rsidR="000F5AEC" w:rsidRPr="007E2D77" w:rsidRDefault="000F5AEC" w:rsidP="005615AD">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18"/>
                <w:szCs w:val="18"/>
              </w:rPr>
              <w:t>(告示第1495・1496号)</w:t>
            </w:r>
          </w:p>
        </w:tc>
        <w:tc>
          <w:tcPr>
            <w:tcW w:w="7088" w:type="dxa"/>
            <w:gridSpan w:val="3"/>
          </w:tcPr>
          <w:p w14:paraId="3C0A61CE" w14:textId="3A7CBA17" w:rsidR="000F5AEC" w:rsidRPr="007E2D77" w:rsidRDefault="000F5AEC" w:rsidP="000F5AEC">
            <w:pPr>
              <w:spacing w:line="0" w:lineRule="atLeast"/>
              <w:ind w:left="200" w:hangingChars="100" w:hanging="200"/>
              <w:rPr>
                <w:rFonts w:asciiTheme="majorEastAsia" w:eastAsiaTheme="majorEastAsia" w:hAnsiTheme="majorEastAsia"/>
                <w:sz w:val="20"/>
                <w:szCs w:val="20"/>
              </w:rPr>
            </w:pPr>
            <w:r w:rsidRPr="00EB76D3">
              <w:rPr>
                <w:rFonts w:asciiTheme="majorEastAsia" w:eastAsiaTheme="majorEastAsia" w:hAnsiTheme="majorEastAsia" w:hint="eastAsia"/>
                <w:sz w:val="20"/>
                <w:szCs w:val="20"/>
              </w:rPr>
              <w:t>①客室総数が50以上の場合</w:t>
            </w:r>
            <w:r w:rsidR="00864AF2">
              <w:rPr>
                <w:rFonts w:asciiTheme="majorEastAsia" w:eastAsiaTheme="majorEastAsia" w:hAnsiTheme="majorEastAsia" w:hint="eastAsia"/>
                <w:sz w:val="20"/>
                <w:szCs w:val="20"/>
              </w:rPr>
              <w:t>，</w:t>
            </w:r>
            <w:r w:rsidRPr="00EB76D3">
              <w:rPr>
                <w:rFonts w:asciiTheme="majorEastAsia" w:eastAsiaTheme="majorEastAsia" w:hAnsiTheme="majorEastAsia" w:hint="eastAsia"/>
                <w:sz w:val="20"/>
                <w:szCs w:val="20"/>
              </w:rPr>
              <w:t>車椅子使用者用客室を客室の総数の1／100（端数は切り上げ）以上設けているか</w:t>
            </w:r>
          </w:p>
        </w:tc>
        <w:tc>
          <w:tcPr>
            <w:tcW w:w="709" w:type="dxa"/>
            <w:vAlign w:val="center"/>
          </w:tcPr>
          <w:p w14:paraId="7556F6A5"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Align w:val="center"/>
          </w:tcPr>
          <w:p w14:paraId="24411DD7"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0F5AEC" w:rsidRPr="007E2D77" w14:paraId="1389814F" w14:textId="77777777" w:rsidTr="00D034C6">
        <w:tc>
          <w:tcPr>
            <w:tcW w:w="1696" w:type="dxa"/>
            <w:vMerge/>
            <w:vAlign w:val="center"/>
          </w:tcPr>
          <w:p w14:paraId="5549227C"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7088" w:type="dxa"/>
            <w:gridSpan w:val="3"/>
            <w:tcBorders>
              <w:bottom w:val="nil"/>
            </w:tcBorders>
          </w:tcPr>
          <w:p w14:paraId="6B0A0372" w14:textId="740AB0A5" w:rsidR="000F5AEC" w:rsidRPr="007E2D77" w:rsidRDefault="000F5AEC" w:rsidP="000F5AEC">
            <w:pPr>
              <w:spacing w:line="0" w:lineRule="atLeast"/>
              <w:ind w:left="200" w:hangingChars="100" w:hanging="200"/>
              <w:rPr>
                <w:rFonts w:asciiTheme="majorEastAsia" w:eastAsiaTheme="majorEastAsia" w:hAnsiTheme="majorEastAsia"/>
                <w:sz w:val="20"/>
                <w:szCs w:val="20"/>
              </w:rPr>
            </w:pPr>
            <w:r w:rsidRPr="00EB76D3">
              <w:rPr>
                <w:rFonts w:asciiTheme="majorEastAsia" w:eastAsiaTheme="majorEastAsia" w:hAnsiTheme="majorEastAsia" w:hint="eastAsia"/>
                <w:sz w:val="20"/>
                <w:szCs w:val="20"/>
              </w:rPr>
              <w:t>②車椅子使用者用客室の便所（同じ階に共用の車椅子使用者用便房があれば代替可能）</w:t>
            </w:r>
          </w:p>
        </w:tc>
        <w:tc>
          <w:tcPr>
            <w:tcW w:w="709" w:type="dxa"/>
            <w:vAlign w:val="center"/>
          </w:tcPr>
          <w:p w14:paraId="7A3322B9" w14:textId="647652B8" w:rsidR="000F5AEC"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16C80C38" w14:textId="29AF4EA5" w:rsidR="000F5AEC"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FA3361" w:rsidRPr="007E2D77" w14:paraId="30FA11CB" w14:textId="77777777" w:rsidTr="00D034C6">
        <w:tc>
          <w:tcPr>
            <w:tcW w:w="1696" w:type="dxa"/>
            <w:vMerge/>
            <w:vAlign w:val="center"/>
          </w:tcPr>
          <w:p w14:paraId="1D3279AF" w14:textId="77777777" w:rsidR="00FA3361" w:rsidRPr="007E2D77" w:rsidRDefault="00FA3361" w:rsidP="005615AD">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3472FB14" w14:textId="77777777" w:rsidR="00FA3361" w:rsidRPr="007E2D77" w:rsidRDefault="00FA3361" w:rsidP="000F5AEC">
            <w:pPr>
              <w:spacing w:line="0" w:lineRule="atLeast"/>
              <w:rPr>
                <w:rFonts w:asciiTheme="majorEastAsia" w:eastAsiaTheme="majorEastAsia" w:hAnsiTheme="majorEastAsia"/>
                <w:sz w:val="20"/>
                <w:szCs w:val="20"/>
              </w:rPr>
            </w:pPr>
          </w:p>
        </w:tc>
        <w:tc>
          <w:tcPr>
            <w:tcW w:w="6852" w:type="dxa"/>
            <w:gridSpan w:val="2"/>
            <w:tcBorders>
              <w:bottom w:val="nil"/>
            </w:tcBorders>
          </w:tcPr>
          <w:p w14:paraId="1D7CC991" w14:textId="1DBFE305" w:rsidR="00FA3361" w:rsidRPr="007E2D77" w:rsidRDefault="00634838"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FA3361" w:rsidRPr="00EB76D3">
              <w:rPr>
                <w:rFonts w:asciiTheme="majorEastAsia" w:eastAsiaTheme="majorEastAsia" w:hAnsiTheme="majorEastAsia" w:hint="eastAsia"/>
                <w:sz w:val="20"/>
                <w:szCs w:val="20"/>
              </w:rPr>
              <w:t>便所内に車椅子使用者用便房を設けているか</w:t>
            </w:r>
          </w:p>
        </w:tc>
        <w:tc>
          <w:tcPr>
            <w:tcW w:w="709" w:type="dxa"/>
            <w:vAlign w:val="center"/>
          </w:tcPr>
          <w:p w14:paraId="574D7194" w14:textId="77777777" w:rsidR="00FA3361" w:rsidRPr="007E2D77" w:rsidRDefault="00FA3361" w:rsidP="00D034C6">
            <w:pPr>
              <w:spacing w:line="0" w:lineRule="atLeast"/>
              <w:jc w:val="center"/>
              <w:rPr>
                <w:rFonts w:asciiTheme="majorEastAsia" w:eastAsiaTheme="majorEastAsia" w:hAnsiTheme="majorEastAsia"/>
                <w:sz w:val="20"/>
                <w:szCs w:val="20"/>
              </w:rPr>
            </w:pPr>
          </w:p>
        </w:tc>
        <w:tc>
          <w:tcPr>
            <w:tcW w:w="708" w:type="dxa"/>
            <w:vAlign w:val="center"/>
          </w:tcPr>
          <w:p w14:paraId="510B138E" w14:textId="77777777" w:rsidR="00FA3361" w:rsidRPr="007E2D77" w:rsidRDefault="00FA3361" w:rsidP="00D034C6">
            <w:pPr>
              <w:spacing w:line="0" w:lineRule="atLeast"/>
              <w:jc w:val="center"/>
              <w:rPr>
                <w:rFonts w:asciiTheme="majorEastAsia" w:eastAsiaTheme="majorEastAsia" w:hAnsiTheme="majorEastAsia"/>
                <w:sz w:val="20"/>
                <w:szCs w:val="20"/>
              </w:rPr>
            </w:pPr>
          </w:p>
        </w:tc>
      </w:tr>
      <w:tr w:rsidR="00FA3361" w:rsidRPr="007E2D77" w14:paraId="5936D09B" w14:textId="77777777" w:rsidTr="00D034C6">
        <w:tc>
          <w:tcPr>
            <w:tcW w:w="1696" w:type="dxa"/>
            <w:vMerge/>
            <w:vAlign w:val="center"/>
          </w:tcPr>
          <w:p w14:paraId="04895F1C" w14:textId="77777777" w:rsidR="00FA3361" w:rsidRPr="007E2D77" w:rsidRDefault="00FA3361" w:rsidP="005615AD">
            <w:pPr>
              <w:spacing w:line="0" w:lineRule="atLeast"/>
              <w:jc w:val="left"/>
              <w:rPr>
                <w:rFonts w:asciiTheme="majorEastAsia" w:eastAsiaTheme="majorEastAsia" w:hAnsiTheme="majorEastAsia"/>
                <w:sz w:val="20"/>
                <w:szCs w:val="20"/>
              </w:rPr>
            </w:pPr>
          </w:p>
        </w:tc>
        <w:tc>
          <w:tcPr>
            <w:tcW w:w="236" w:type="dxa"/>
            <w:vMerge/>
          </w:tcPr>
          <w:p w14:paraId="251257CA" w14:textId="77777777" w:rsidR="00FA3361" w:rsidRPr="007E2D77" w:rsidRDefault="00FA3361" w:rsidP="000F5AEC">
            <w:pPr>
              <w:spacing w:line="0" w:lineRule="atLeast"/>
              <w:rPr>
                <w:rFonts w:asciiTheme="majorEastAsia" w:eastAsiaTheme="majorEastAsia" w:hAnsiTheme="majorEastAsia"/>
                <w:sz w:val="20"/>
                <w:szCs w:val="20"/>
              </w:rPr>
            </w:pPr>
          </w:p>
        </w:tc>
        <w:tc>
          <w:tcPr>
            <w:tcW w:w="284" w:type="dxa"/>
            <w:vMerge w:val="restart"/>
            <w:tcBorders>
              <w:top w:val="nil"/>
            </w:tcBorders>
          </w:tcPr>
          <w:p w14:paraId="4BBEB713" w14:textId="77777777" w:rsidR="00FA3361" w:rsidRPr="007E2D77" w:rsidRDefault="00FA3361" w:rsidP="000F5AEC">
            <w:pPr>
              <w:spacing w:line="0" w:lineRule="atLeast"/>
              <w:rPr>
                <w:rFonts w:asciiTheme="majorEastAsia" w:eastAsiaTheme="majorEastAsia" w:hAnsiTheme="majorEastAsia"/>
                <w:sz w:val="20"/>
                <w:szCs w:val="20"/>
              </w:rPr>
            </w:pPr>
          </w:p>
        </w:tc>
        <w:tc>
          <w:tcPr>
            <w:tcW w:w="6568" w:type="dxa"/>
          </w:tcPr>
          <w:p w14:paraId="6E8233CF" w14:textId="23488D2C" w:rsidR="00FA3361" w:rsidRPr="007E2D77" w:rsidRDefault="00ED2540"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(ｱ)</w:t>
            </w:r>
            <w:r w:rsidR="00FA3361" w:rsidRPr="00EB76D3">
              <w:rPr>
                <w:rFonts w:asciiTheme="majorEastAsia" w:eastAsiaTheme="majorEastAsia" w:hAnsiTheme="majorEastAsia" w:hint="eastAsia"/>
                <w:sz w:val="20"/>
                <w:szCs w:val="20"/>
              </w:rPr>
              <w:t>腰掛便座</w:t>
            </w:r>
            <w:r w:rsidR="00864AF2">
              <w:rPr>
                <w:rFonts w:asciiTheme="majorEastAsia" w:eastAsiaTheme="majorEastAsia" w:hAnsiTheme="majorEastAsia" w:hint="eastAsia"/>
                <w:sz w:val="20"/>
                <w:szCs w:val="20"/>
              </w:rPr>
              <w:t>，</w:t>
            </w:r>
            <w:r w:rsidR="00FA3361" w:rsidRPr="00EB76D3">
              <w:rPr>
                <w:rFonts w:asciiTheme="majorEastAsia" w:eastAsiaTheme="majorEastAsia" w:hAnsiTheme="majorEastAsia" w:hint="eastAsia"/>
                <w:sz w:val="20"/>
                <w:szCs w:val="20"/>
              </w:rPr>
              <w:t>手すり等を適切に配置しているか</w:t>
            </w:r>
          </w:p>
        </w:tc>
        <w:tc>
          <w:tcPr>
            <w:tcW w:w="709" w:type="dxa"/>
            <w:vAlign w:val="center"/>
          </w:tcPr>
          <w:p w14:paraId="140A7939" w14:textId="77777777" w:rsidR="00FA3361" w:rsidRPr="007E2D77" w:rsidRDefault="00FA3361" w:rsidP="00D034C6">
            <w:pPr>
              <w:spacing w:line="0" w:lineRule="atLeast"/>
              <w:jc w:val="center"/>
              <w:rPr>
                <w:rFonts w:asciiTheme="majorEastAsia" w:eastAsiaTheme="majorEastAsia" w:hAnsiTheme="majorEastAsia"/>
                <w:sz w:val="20"/>
                <w:szCs w:val="20"/>
              </w:rPr>
            </w:pPr>
          </w:p>
        </w:tc>
        <w:tc>
          <w:tcPr>
            <w:tcW w:w="708" w:type="dxa"/>
            <w:vAlign w:val="center"/>
          </w:tcPr>
          <w:p w14:paraId="70D93E45" w14:textId="77777777" w:rsidR="00FA3361" w:rsidRPr="007E2D77" w:rsidRDefault="00FA3361" w:rsidP="00D034C6">
            <w:pPr>
              <w:spacing w:line="0" w:lineRule="atLeast"/>
              <w:jc w:val="center"/>
              <w:rPr>
                <w:rFonts w:asciiTheme="majorEastAsia" w:eastAsiaTheme="majorEastAsia" w:hAnsiTheme="majorEastAsia"/>
                <w:sz w:val="20"/>
                <w:szCs w:val="20"/>
              </w:rPr>
            </w:pPr>
          </w:p>
        </w:tc>
      </w:tr>
      <w:tr w:rsidR="00FA3361" w:rsidRPr="007E2D77" w14:paraId="320BD751" w14:textId="77777777" w:rsidTr="00D034C6">
        <w:tc>
          <w:tcPr>
            <w:tcW w:w="1696" w:type="dxa"/>
            <w:vMerge/>
            <w:vAlign w:val="center"/>
          </w:tcPr>
          <w:p w14:paraId="26EDA7BF" w14:textId="77777777" w:rsidR="00FA3361" w:rsidRPr="007E2D77" w:rsidRDefault="00FA3361" w:rsidP="005615AD">
            <w:pPr>
              <w:spacing w:line="0" w:lineRule="atLeast"/>
              <w:jc w:val="left"/>
              <w:rPr>
                <w:rFonts w:asciiTheme="majorEastAsia" w:eastAsiaTheme="majorEastAsia" w:hAnsiTheme="majorEastAsia"/>
                <w:sz w:val="20"/>
                <w:szCs w:val="20"/>
              </w:rPr>
            </w:pPr>
          </w:p>
        </w:tc>
        <w:tc>
          <w:tcPr>
            <w:tcW w:w="236" w:type="dxa"/>
            <w:vMerge/>
          </w:tcPr>
          <w:p w14:paraId="06491146" w14:textId="77777777" w:rsidR="00FA3361" w:rsidRPr="007E2D77" w:rsidRDefault="00FA3361" w:rsidP="000F5AEC">
            <w:pPr>
              <w:spacing w:line="0" w:lineRule="atLeast"/>
              <w:rPr>
                <w:rFonts w:asciiTheme="majorEastAsia" w:eastAsiaTheme="majorEastAsia" w:hAnsiTheme="majorEastAsia"/>
                <w:sz w:val="20"/>
                <w:szCs w:val="20"/>
              </w:rPr>
            </w:pPr>
          </w:p>
        </w:tc>
        <w:tc>
          <w:tcPr>
            <w:tcW w:w="284" w:type="dxa"/>
            <w:vMerge/>
          </w:tcPr>
          <w:p w14:paraId="3C285776" w14:textId="77777777" w:rsidR="00FA3361" w:rsidRPr="007E2D77" w:rsidRDefault="00FA3361" w:rsidP="000F5AEC">
            <w:pPr>
              <w:spacing w:line="0" w:lineRule="atLeast"/>
              <w:rPr>
                <w:rFonts w:asciiTheme="majorEastAsia" w:eastAsiaTheme="majorEastAsia" w:hAnsiTheme="majorEastAsia"/>
                <w:sz w:val="20"/>
                <w:szCs w:val="20"/>
              </w:rPr>
            </w:pPr>
          </w:p>
        </w:tc>
        <w:tc>
          <w:tcPr>
            <w:tcW w:w="6568" w:type="dxa"/>
          </w:tcPr>
          <w:p w14:paraId="72B02A13" w14:textId="1168826C" w:rsidR="00FA3361" w:rsidRPr="007E2D77" w:rsidRDefault="00ED2540"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(ｲ)</w:t>
            </w:r>
            <w:r w:rsidR="00FA3361" w:rsidRPr="00EB76D3">
              <w:rPr>
                <w:rFonts w:asciiTheme="majorEastAsia" w:eastAsiaTheme="majorEastAsia" w:hAnsiTheme="majorEastAsia" w:hint="eastAsia"/>
                <w:sz w:val="20"/>
                <w:szCs w:val="20"/>
              </w:rPr>
              <w:t>車椅子使用者が円滑に利用できるよう十分な空間を確保しているか</w:t>
            </w:r>
          </w:p>
        </w:tc>
        <w:tc>
          <w:tcPr>
            <w:tcW w:w="709" w:type="dxa"/>
            <w:vAlign w:val="center"/>
          </w:tcPr>
          <w:p w14:paraId="6B4AFD6E" w14:textId="77777777" w:rsidR="00FA3361" w:rsidRPr="007E2D77" w:rsidRDefault="00FA3361" w:rsidP="00D034C6">
            <w:pPr>
              <w:spacing w:line="0" w:lineRule="atLeast"/>
              <w:jc w:val="center"/>
              <w:rPr>
                <w:rFonts w:asciiTheme="majorEastAsia" w:eastAsiaTheme="majorEastAsia" w:hAnsiTheme="majorEastAsia"/>
                <w:sz w:val="20"/>
                <w:szCs w:val="20"/>
              </w:rPr>
            </w:pPr>
          </w:p>
        </w:tc>
        <w:tc>
          <w:tcPr>
            <w:tcW w:w="708" w:type="dxa"/>
            <w:vAlign w:val="center"/>
          </w:tcPr>
          <w:p w14:paraId="36E95FC5" w14:textId="77777777" w:rsidR="00FA3361" w:rsidRPr="007E2D77" w:rsidRDefault="00FA3361" w:rsidP="00D034C6">
            <w:pPr>
              <w:spacing w:line="0" w:lineRule="atLeast"/>
              <w:jc w:val="center"/>
              <w:rPr>
                <w:rFonts w:asciiTheme="majorEastAsia" w:eastAsiaTheme="majorEastAsia" w:hAnsiTheme="majorEastAsia"/>
                <w:sz w:val="20"/>
                <w:szCs w:val="20"/>
              </w:rPr>
            </w:pPr>
          </w:p>
        </w:tc>
      </w:tr>
      <w:tr w:rsidR="00FA3361" w:rsidRPr="007E2D77" w14:paraId="16B7DF52" w14:textId="77777777" w:rsidTr="00D034C6">
        <w:tc>
          <w:tcPr>
            <w:tcW w:w="1696" w:type="dxa"/>
            <w:vMerge/>
            <w:vAlign w:val="center"/>
          </w:tcPr>
          <w:p w14:paraId="0B501499" w14:textId="77777777" w:rsidR="00FA3361" w:rsidRPr="007E2D77" w:rsidRDefault="00FA3361" w:rsidP="005615AD">
            <w:pPr>
              <w:spacing w:line="0" w:lineRule="atLeast"/>
              <w:jc w:val="left"/>
              <w:rPr>
                <w:rFonts w:asciiTheme="majorEastAsia" w:eastAsiaTheme="majorEastAsia" w:hAnsiTheme="majorEastAsia"/>
                <w:sz w:val="20"/>
                <w:szCs w:val="20"/>
              </w:rPr>
            </w:pPr>
          </w:p>
        </w:tc>
        <w:tc>
          <w:tcPr>
            <w:tcW w:w="236" w:type="dxa"/>
            <w:vMerge/>
          </w:tcPr>
          <w:p w14:paraId="1A32E0B7" w14:textId="77777777" w:rsidR="00FA3361" w:rsidRPr="007E2D77" w:rsidRDefault="00FA3361" w:rsidP="000F5AEC">
            <w:pPr>
              <w:spacing w:line="0" w:lineRule="atLeast"/>
              <w:rPr>
                <w:rFonts w:asciiTheme="majorEastAsia" w:eastAsiaTheme="majorEastAsia" w:hAnsiTheme="majorEastAsia"/>
                <w:sz w:val="20"/>
                <w:szCs w:val="20"/>
              </w:rPr>
            </w:pPr>
          </w:p>
        </w:tc>
        <w:tc>
          <w:tcPr>
            <w:tcW w:w="6852" w:type="dxa"/>
            <w:gridSpan w:val="2"/>
          </w:tcPr>
          <w:p w14:paraId="30237AFE" w14:textId="61E8CC43" w:rsidR="00FA3361" w:rsidRPr="007E2D77" w:rsidRDefault="00ED2540" w:rsidP="000F5AEC">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FA3361" w:rsidRPr="005E10F9">
              <w:rPr>
                <w:rFonts w:asciiTheme="majorEastAsia" w:eastAsiaTheme="majorEastAsia" w:hAnsiTheme="majorEastAsia" w:hint="eastAsia"/>
                <w:sz w:val="20"/>
                <w:szCs w:val="20"/>
              </w:rPr>
              <w:t>車椅子使用者用便房及び当該便房が設けられている便所の出入口の幅は80ｃｍ以上であるか</w:t>
            </w:r>
          </w:p>
        </w:tc>
        <w:tc>
          <w:tcPr>
            <w:tcW w:w="709" w:type="dxa"/>
            <w:vAlign w:val="center"/>
          </w:tcPr>
          <w:p w14:paraId="5C324122" w14:textId="77777777" w:rsidR="00FA3361" w:rsidRPr="007E2D77" w:rsidRDefault="00FA3361" w:rsidP="00D034C6">
            <w:pPr>
              <w:spacing w:line="0" w:lineRule="atLeast"/>
              <w:jc w:val="center"/>
              <w:rPr>
                <w:rFonts w:asciiTheme="majorEastAsia" w:eastAsiaTheme="majorEastAsia" w:hAnsiTheme="majorEastAsia"/>
                <w:sz w:val="20"/>
                <w:szCs w:val="20"/>
              </w:rPr>
            </w:pPr>
          </w:p>
        </w:tc>
        <w:tc>
          <w:tcPr>
            <w:tcW w:w="708" w:type="dxa"/>
            <w:vAlign w:val="center"/>
          </w:tcPr>
          <w:p w14:paraId="0EF98D8C" w14:textId="77777777" w:rsidR="00FA3361" w:rsidRPr="007E2D77" w:rsidRDefault="00FA3361" w:rsidP="00D034C6">
            <w:pPr>
              <w:spacing w:line="0" w:lineRule="atLeast"/>
              <w:jc w:val="center"/>
              <w:rPr>
                <w:rFonts w:asciiTheme="majorEastAsia" w:eastAsiaTheme="majorEastAsia" w:hAnsiTheme="majorEastAsia"/>
                <w:sz w:val="20"/>
                <w:szCs w:val="20"/>
              </w:rPr>
            </w:pPr>
          </w:p>
        </w:tc>
      </w:tr>
      <w:tr w:rsidR="00FA3361" w:rsidRPr="007E2D77" w14:paraId="08DC6AB1" w14:textId="77777777" w:rsidTr="00D034C6">
        <w:tc>
          <w:tcPr>
            <w:tcW w:w="1696" w:type="dxa"/>
            <w:vMerge/>
            <w:vAlign w:val="center"/>
          </w:tcPr>
          <w:p w14:paraId="26FF0DC1" w14:textId="77777777" w:rsidR="00FA3361" w:rsidRPr="007E2D77" w:rsidRDefault="00FA3361" w:rsidP="005615AD">
            <w:pPr>
              <w:spacing w:line="0" w:lineRule="atLeast"/>
              <w:jc w:val="left"/>
              <w:rPr>
                <w:rFonts w:asciiTheme="majorEastAsia" w:eastAsiaTheme="majorEastAsia" w:hAnsiTheme="majorEastAsia"/>
                <w:sz w:val="20"/>
                <w:szCs w:val="20"/>
              </w:rPr>
            </w:pPr>
          </w:p>
        </w:tc>
        <w:tc>
          <w:tcPr>
            <w:tcW w:w="236" w:type="dxa"/>
            <w:vMerge/>
          </w:tcPr>
          <w:p w14:paraId="21BF6B19" w14:textId="77777777" w:rsidR="00FA3361" w:rsidRPr="007E2D77" w:rsidRDefault="00FA3361" w:rsidP="000F5AEC">
            <w:pPr>
              <w:spacing w:line="0" w:lineRule="atLeast"/>
              <w:rPr>
                <w:rFonts w:asciiTheme="majorEastAsia" w:eastAsiaTheme="majorEastAsia" w:hAnsiTheme="majorEastAsia"/>
                <w:sz w:val="20"/>
                <w:szCs w:val="20"/>
              </w:rPr>
            </w:pPr>
          </w:p>
        </w:tc>
        <w:tc>
          <w:tcPr>
            <w:tcW w:w="6852" w:type="dxa"/>
            <w:gridSpan w:val="2"/>
          </w:tcPr>
          <w:p w14:paraId="0B11C16E" w14:textId="0947F73B" w:rsidR="00FA3361" w:rsidRPr="007E2D77" w:rsidRDefault="00ED2540" w:rsidP="000F5AEC">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FA3361" w:rsidRPr="005E10F9">
              <w:rPr>
                <w:rFonts w:asciiTheme="majorEastAsia" w:eastAsiaTheme="majorEastAsia" w:hAnsiTheme="majorEastAsia" w:hint="eastAsia"/>
                <w:sz w:val="20"/>
                <w:szCs w:val="20"/>
              </w:rPr>
              <w:t>車椅子使用者用便房及び当該便房が設けられている便所の出入口に戸を設ける場合には</w:t>
            </w:r>
            <w:r w:rsidR="00864AF2">
              <w:rPr>
                <w:rFonts w:asciiTheme="majorEastAsia" w:eastAsiaTheme="majorEastAsia" w:hAnsiTheme="majorEastAsia" w:hint="eastAsia"/>
                <w:sz w:val="20"/>
                <w:szCs w:val="20"/>
              </w:rPr>
              <w:t>，</w:t>
            </w:r>
            <w:r w:rsidR="00FA3361" w:rsidRPr="005E10F9">
              <w:rPr>
                <w:rFonts w:asciiTheme="majorEastAsia" w:eastAsiaTheme="majorEastAsia" w:hAnsiTheme="majorEastAsia" w:hint="eastAsia"/>
                <w:sz w:val="20"/>
                <w:szCs w:val="20"/>
              </w:rPr>
              <w:t>自動的に開閉する構造その他の車椅子使用者が容易に開閉して通過できる構造で</w:t>
            </w:r>
            <w:r w:rsidR="00864AF2">
              <w:rPr>
                <w:rFonts w:asciiTheme="majorEastAsia" w:eastAsiaTheme="majorEastAsia" w:hAnsiTheme="majorEastAsia" w:hint="eastAsia"/>
                <w:sz w:val="20"/>
                <w:szCs w:val="20"/>
              </w:rPr>
              <w:t>，</w:t>
            </w:r>
            <w:r w:rsidR="00FA3361" w:rsidRPr="005E10F9">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00FA3361" w:rsidRPr="005E10F9">
              <w:rPr>
                <w:rFonts w:asciiTheme="majorEastAsia" w:eastAsiaTheme="majorEastAsia" w:hAnsiTheme="majorEastAsia" w:hint="eastAsia"/>
                <w:sz w:val="20"/>
                <w:szCs w:val="20"/>
              </w:rPr>
              <w:t>その前後に高低差がないか</w:t>
            </w:r>
          </w:p>
        </w:tc>
        <w:tc>
          <w:tcPr>
            <w:tcW w:w="709" w:type="dxa"/>
            <w:vAlign w:val="center"/>
          </w:tcPr>
          <w:p w14:paraId="433650A2" w14:textId="77777777" w:rsidR="00FA3361" w:rsidRPr="007E2D77" w:rsidRDefault="00FA3361" w:rsidP="00D034C6">
            <w:pPr>
              <w:spacing w:line="0" w:lineRule="atLeast"/>
              <w:jc w:val="center"/>
              <w:rPr>
                <w:rFonts w:asciiTheme="majorEastAsia" w:eastAsiaTheme="majorEastAsia" w:hAnsiTheme="majorEastAsia"/>
                <w:sz w:val="20"/>
                <w:szCs w:val="20"/>
              </w:rPr>
            </w:pPr>
          </w:p>
        </w:tc>
        <w:tc>
          <w:tcPr>
            <w:tcW w:w="708" w:type="dxa"/>
            <w:vAlign w:val="center"/>
          </w:tcPr>
          <w:p w14:paraId="15C02F1F" w14:textId="77777777" w:rsidR="00FA3361" w:rsidRPr="007E2D77" w:rsidRDefault="00FA3361" w:rsidP="00D034C6">
            <w:pPr>
              <w:spacing w:line="0" w:lineRule="atLeast"/>
              <w:jc w:val="center"/>
              <w:rPr>
                <w:rFonts w:asciiTheme="majorEastAsia" w:eastAsiaTheme="majorEastAsia" w:hAnsiTheme="majorEastAsia"/>
                <w:sz w:val="20"/>
                <w:szCs w:val="20"/>
              </w:rPr>
            </w:pPr>
          </w:p>
        </w:tc>
      </w:tr>
      <w:tr w:rsidR="000F5AEC" w:rsidRPr="007E2D77" w14:paraId="21E8E1FD" w14:textId="77777777" w:rsidTr="00D034C6">
        <w:tc>
          <w:tcPr>
            <w:tcW w:w="1696" w:type="dxa"/>
            <w:vMerge/>
            <w:vAlign w:val="center"/>
          </w:tcPr>
          <w:p w14:paraId="0AF5C525"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7088" w:type="dxa"/>
            <w:gridSpan w:val="3"/>
            <w:tcBorders>
              <w:bottom w:val="nil"/>
            </w:tcBorders>
          </w:tcPr>
          <w:p w14:paraId="3CF587D5" w14:textId="066D7D7B" w:rsidR="000F5AEC" w:rsidRPr="007E2D77" w:rsidRDefault="000F5AEC" w:rsidP="000F5AEC">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③車椅子使用者用客室の浴室又はシャワー室（共用の車椅子使用者用浴室等があれば代替可能）</w:t>
            </w:r>
          </w:p>
        </w:tc>
        <w:tc>
          <w:tcPr>
            <w:tcW w:w="709" w:type="dxa"/>
            <w:vAlign w:val="center"/>
          </w:tcPr>
          <w:p w14:paraId="3268D64A" w14:textId="23917DD9" w:rsidR="000F5AEC"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7AF19B89" w14:textId="1EDECDE3" w:rsidR="000F5AEC"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0F5AEC" w:rsidRPr="007E2D77" w14:paraId="7A9871C6" w14:textId="77777777" w:rsidTr="00D034C6">
        <w:trPr>
          <w:trHeight w:val="195"/>
        </w:trPr>
        <w:tc>
          <w:tcPr>
            <w:tcW w:w="1696" w:type="dxa"/>
            <w:vMerge/>
            <w:vAlign w:val="center"/>
          </w:tcPr>
          <w:p w14:paraId="7E326D44"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6F96B90B" w14:textId="77777777" w:rsidR="000F5AEC" w:rsidRPr="007E2D77" w:rsidRDefault="000F5AEC" w:rsidP="000F5AEC">
            <w:pPr>
              <w:spacing w:line="0" w:lineRule="atLeast"/>
              <w:rPr>
                <w:rFonts w:asciiTheme="majorEastAsia" w:eastAsiaTheme="majorEastAsia" w:hAnsiTheme="majorEastAsia"/>
                <w:sz w:val="20"/>
                <w:szCs w:val="20"/>
              </w:rPr>
            </w:pPr>
          </w:p>
        </w:tc>
        <w:tc>
          <w:tcPr>
            <w:tcW w:w="6852" w:type="dxa"/>
            <w:gridSpan w:val="2"/>
          </w:tcPr>
          <w:p w14:paraId="06840A73" w14:textId="058C10F8" w:rsidR="000F5AEC" w:rsidRPr="007E2D77" w:rsidRDefault="00ED2540"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F5AEC" w:rsidRPr="005E10F9">
              <w:rPr>
                <w:rFonts w:asciiTheme="majorEastAsia" w:eastAsiaTheme="majorEastAsia" w:hAnsiTheme="majorEastAsia" w:hint="eastAsia"/>
                <w:sz w:val="20"/>
                <w:szCs w:val="20"/>
              </w:rPr>
              <w:t>浴槽</w:t>
            </w:r>
            <w:r w:rsidR="00864AF2">
              <w:rPr>
                <w:rFonts w:asciiTheme="majorEastAsia" w:eastAsiaTheme="majorEastAsia" w:hAnsiTheme="majorEastAsia" w:hint="eastAsia"/>
                <w:sz w:val="20"/>
                <w:szCs w:val="20"/>
              </w:rPr>
              <w:t>，</w:t>
            </w:r>
            <w:r w:rsidR="000F5AEC" w:rsidRPr="005E10F9">
              <w:rPr>
                <w:rFonts w:asciiTheme="majorEastAsia" w:eastAsiaTheme="majorEastAsia" w:hAnsiTheme="majorEastAsia" w:hint="eastAsia"/>
                <w:sz w:val="20"/>
                <w:szCs w:val="20"/>
              </w:rPr>
              <w:t>シャワー</w:t>
            </w:r>
            <w:r w:rsidR="00864AF2">
              <w:rPr>
                <w:rFonts w:asciiTheme="majorEastAsia" w:eastAsiaTheme="majorEastAsia" w:hAnsiTheme="majorEastAsia" w:hint="eastAsia"/>
                <w:sz w:val="20"/>
                <w:szCs w:val="20"/>
              </w:rPr>
              <w:t>，</w:t>
            </w:r>
            <w:r w:rsidR="000F5AEC" w:rsidRPr="005E10F9">
              <w:rPr>
                <w:rFonts w:asciiTheme="majorEastAsia" w:eastAsiaTheme="majorEastAsia" w:hAnsiTheme="majorEastAsia" w:hint="eastAsia"/>
                <w:sz w:val="20"/>
                <w:szCs w:val="20"/>
              </w:rPr>
              <w:t>手すり等を適切に配置しているか</w:t>
            </w:r>
          </w:p>
        </w:tc>
        <w:tc>
          <w:tcPr>
            <w:tcW w:w="709" w:type="dxa"/>
            <w:vMerge w:val="restart"/>
            <w:vAlign w:val="center"/>
          </w:tcPr>
          <w:p w14:paraId="1291A32A"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Merge w:val="restart"/>
            <w:vAlign w:val="center"/>
          </w:tcPr>
          <w:p w14:paraId="782D3D60"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0F5AEC" w:rsidRPr="007E2D77" w14:paraId="42BA2288" w14:textId="77777777" w:rsidTr="00D034C6">
        <w:trPr>
          <w:trHeight w:val="311"/>
        </w:trPr>
        <w:tc>
          <w:tcPr>
            <w:tcW w:w="1696" w:type="dxa"/>
            <w:vMerge/>
            <w:vAlign w:val="center"/>
          </w:tcPr>
          <w:p w14:paraId="54EFFFF8"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236" w:type="dxa"/>
            <w:vMerge/>
            <w:tcBorders>
              <w:top w:val="nil"/>
            </w:tcBorders>
          </w:tcPr>
          <w:p w14:paraId="163BAA88" w14:textId="77777777" w:rsidR="000F5AEC" w:rsidRPr="007E2D77" w:rsidRDefault="000F5AEC" w:rsidP="000F5AEC">
            <w:pPr>
              <w:spacing w:line="0" w:lineRule="atLeast"/>
              <w:rPr>
                <w:rFonts w:asciiTheme="majorEastAsia" w:eastAsiaTheme="majorEastAsia" w:hAnsiTheme="majorEastAsia"/>
                <w:sz w:val="20"/>
                <w:szCs w:val="20"/>
              </w:rPr>
            </w:pPr>
          </w:p>
        </w:tc>
        <w:tc>
          <w:tcPr>
            <w:tcW w:w="6852" w:type="dxa"/>
            <w:gridSpan w:val="2"/>
          </w:tcPr>
          <w:p w14:paraId="0A09EA4B" w14:textId="0E03E0F2" w:rsidR="000F5AEC" w:rsidRPr="005E10F9" w:rsidRDefault="00ED2540"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0F5AEC" w:rsidRPr="005E10F9">
              <w:rPr>
                <w:rFonts w:asciiTheme="majorEastAsia" w:eastAsiaTheme="majorEastAsia" w:hAnsiTheme="majorEastAsia" w:hint="eastAsia"/>
                <w:sz w:val="20"/>
                <w:szCs w:val="20"/>
              </w:rPr>
              <w:t>車椅子使用者が円滑に利用できるよう十分な空間を確保しているか</w:t>
            </w:r>
          </w:p>
        </w:tc>
        <w:tc>
          <w:tcPr>
            <w:tcW w:w="709" w:type="dxa"/>
            <w:vMerge/>
            <w:vAlign w:val="center"/>
          </w:tcPr>
          <w:p w14:paraId="396DEC47"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Merge/>
            <w:vAlign w:val="center"/>
          </w:tcPr>
          <w:p w14:paraId="490E4000"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0F5AEC" w:rsidRPr="007E2D77" w14:paraId="389864D8" w14:textId="77777777" w:rsidTr="00D034C6">
        <w:trPr>
          <w:trHeight w:val="240"/>
        </w:trPr>
        <w:tc>
          <w:tcPr>
            <w:tcW w:w="1696" w:type="dxa"/>
            <w:vMerge/>
            <w:vAlign w:val="center"/>
          </w:tcPr>
          <w:p w14:paraId="0A851448"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236" w:type="dxa"/>
            <w:vMerge/>
            <w:tcBorders>
              <w:top w:val="nil"/>
            </w:tcBorders>
          </w:tcPr>
          <w:p w14:paraId="2E67B9B1" w14:textId="77777777" w:rsidR="000F5AEC" w:rsidRPr="007E2D77" w:rsidRDefault="000F5AEC" w:rsidP="000F5AEC">
            <w:pPr>
              <w:spacing w:line="0" w:lineRule="atLeast"/>
              <w:rPr>
                <w:rFonts w:asciiTheme="majorEastAsia" w:eastAsiaTheme="majorEastAsia" w:hAnsiTheme="majorEastAsia"/>
                <w:sz w:val="20"/>
                <w:szCs w:val="20"/>
              </w:rPr>
            </w:pPr>
          </w:p>
        </w:tc>
        <w:tc>
          <w:tcPr>
            <w:tcW w:w="6852" w:type="dxa"/>
            <w:gridSpan w:val="2"/>
          </w:tcPr>
          <w:p w14:paraId="5C4B833B" w14:textId="26DC25D9" w:rsidR="000F5AEC" w:rsidRPr="005E10F9" w:rsidRDefault="00ED2540"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0F5AEC" w:rsidRPr="005E10F9">
              <w:rPr>
                <w:rFonts w:asciiTheme="majorEastAsia" w:eastAsiaTheme="majorEastAsia" w:hAnsiTheme="majorEastAsia" w:hint="eastAsia"/>
                <w:sz w:val="20"/>
                <w:szCs w:val="20"/>
              </w:rPr>
              <w:t>出入口の幅は80ｃｍ以上であるか</w:t>
            </w:r>
          </w:p>
        </w:tc>
        <w:tc>
          <w:tcPr>
            <w:tcW w:w="709" w:type="dxa"/>
            <w:vMerge/>
            <w:vAlign w:val="center"/>
          </w:tcPr>
          <w:p w14:paraId="57F656A8"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Merge/>
            <w:vAlign w:val="center"/>
          </w:tcPr>
          <w:p w14:paraId="20675E46"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0F5AEC" w:rsidRPr="007E2D77" w14:paraId="4EC211C2" w14:textId="77777777" w:rsidTr="00D034C6">
        <w:trPr>
          <w:trHeight w:val="548"/>
        </w:trPr>
        <w:tc>
          <w:tcPr>
            <w:tcW w:w="1696" w:type="dxa"/>
            <w:vMerge/>
            <w:vAlign w:val="center"/>
          </w:tcPr>
          <w:p w14:paraId="0D173C1C" w14:textId="77777777" w:rsidR="000F5AEC" w:rsidRPr="007E2D77" w:rsidRDefault="000F5AEC" w:rsidP="005615AD">
            <w:pPr>
              <w:spacing w:line="0" w:lineRule="atLeast"/>
              <w:jc w:val="left"/>
              <w:rPr>
                <w:rFonts w:asciiTheme="majorEastAsia" w:eastAsiaTheme="majorEastAsia" w:hAnsiTheme="majorEastAsia"/>
                <w:sz w:val="20"/>
                <w:szCs w:val="20"/>
              </w:rPr>
            </w:pPr>
          </w:p>
        </w:tc>
        <w:tc>
          <w:tcPr>
            <w:tcW w:w="236" w:type="dxa"/>
            <w:vMerge/>
            <w:tcBorders>
              <w:top w:val="nil"/>
            </w:tcBorders>
          </w:tcPr>
          <w:p w14:paraId="4F69C0C8" w14:textId="77777777" w:rsidR="000F5AEC" w:rsidRPr="007E2D77" w:rsidRDefault="000F5AEC" w:rsidP="000F5AEC">
            <w:pPr>
              <w:spacing w:line="0" w:lineRule="atLeast"/>
              <w:rPr>
                <w:rFonts w:asciiTheme="majorEastAsia" w:eastAsiaTheme="majorEastAsia" w:hAnsiTheme="majorEastAsia"/>
                <w:sz w:val="20"/>
                <w:szCs w:val="20"/>
              </w:rPr>
            </w:pPr>
          </w:p>
        </w:tc>
        <w:tc>
          <w:tcPr>
            <w:tcW w:w="6852" w:type="dxa"/>
            <w:gridSpan w:val="2"/>
          </w:tcPr>
          <w:p w14:paraId="2715A4DB" w14:textId="6CD21C86" w:rsidR="000F5AEC" w:rsidRPr="005E10F9" w:rsidRDefault="00ED2540" w:rsidP="000F5AEC">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0F5AEC" w:rsidRPr="009020EC">
              <w:rPr>
                <w:rFonts w:asciiTheme="majorEastAsia" w:eastAsiaTheme="majorEastAsia" w:hAnsiTheme="majorEastAsia" w:hint="eastAsia"/>
                <w:sz w:val="20"/>
                <w:szCs w:val="20"/>
              </w:rPr>
              <w:t>出入口に戸を設ける場合には</w:t>
            </w:r>
            <w:r w:rsidR="00864AF2">
              <w:rPr>
                <w:rFonts w:asciiTheme="majorEastAsia" w:eastAsiaTheme="majorEastAsia" w:hAnsiTheme="majorEastAsia" w:hint="eastAsia"/>
                <w:sz w:val="20"/>
                <w:szCs w:val="20"/>
              </w:rPr>
              <w:t>，</w:t>
            </w:r>
            <w:r w:rsidR="000F5AEC" w:rsidRPr="009020EC">
              <w:rPr>
                <w:rFonts w:asciiTheme="majorEastAsia" w:eastAsiaTheme="majorEastAsia" w:hAnsiTheme="majorEastAsia" w:hint="eastAsia"/>
                <w:sz w:val="20"/>
                <w:szCs w:val="20"/>
              </w:rPr>
              <w:t>自動的に開閉する構造その他の車椅</w:t>
            </w:r>
            <w:r w:rsidR="000F5AEC" w:rsidRPr="005E10F9">
              <w:rPr>
                <w:rFonts w:asciiTheme="majorEastAsia" w:eastAsiaTheme="majorEastAsia" w:hAnsiTheme="majorEastAsia" w:hint="eastAsia"/>
                <w:sz w:val="20"/>
                <w:szCs w:val="20"/>
              </w:rPr>
              <w:t>子使用者が容易に開閉して通過できる構造で</w:t>
            </w:r>
            <w:r w:rsidR="00864AF2">
              <w:rPr>
                <w:rFonts w:asciiTheme="majorEastAsia" w:eastAsiaTheme="majorEastAsia" w:hAnsiTheme="majorEastAsia" w:hint="eastAsia"/>
                <w:sz w:val="20"/>
                <w:szCs w:val="20"/>
              </w:rPr>
              <w:t>，</w:t>
            </w:r>
            <w:r w:rsidR="000F5AEC" w:rsidRPr="005E10F9">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000F5AEC" w:rsidRPr="005E10F9">
              <w:rPr>
                <w:rFonts w:asciiTheme="majorEastAsia" w:eastAsiaTheme="majorEastAsia" w:hAnsiTheme="majorEastAsia" w:hint="eastAsia"/>
                <w:sz w:val="20"/>
                <w:szCs w:val="20"/>
              </w:rPr>
              <w:t>その前後に高低差がないか</w:t>
            </w:r>
          </w:p>
        </w:tc>
        <w:tc>
          <w:tcPr>
            <w:tcW w:w="709" w:type="dxa"/>
            <w:vMerge/>
            <w:vAlign w:val="center"/>
          </w:tcPr>
          <w:p w14:paraId="04622421"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Merge/>
            <w:vAlign w:val="center"/>
          </w:tcPr>
          <w:p w14:paraId="4410ACCD"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0F5AEC" w:rsidRPr="007E2D77" w14:paraId="291B4478" w14:textId="77777777" w:rsidTr="00D034C6">
        <w:tc>
          <w:tcPr>
            <w:tcW w:w="1696" w:type="dxa"/>
            <w:vMerge w:val="restart"/>
            <w:vAlign w:val="center"/>
          </w:tcPr>
          <w:p w14:paraId="166AAB00" w14:textId="77777777" w:rsidR="000F5AEC" w:rsidRDefault="000F5AEC" w:rsidP="005615AD">
            <w:pPr>
              <w:spacing w:line="0" w:lineRule="atLeast"/>
              <w:jc w:val="lef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敷地内の通路</w:t>
            </w:r>
          </w:p>
          <w:p w14:paraId="16008275" w14:textId="5488928A" w:rsidR="000F5AEC" w:rsidRPr="000B2E46" w:rsidRDefault="000F5AEC" w:rsidP="005615AD">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（政令第16条）</w:t>
            </w:r>
          </w:p>
        </w:tc>
        <w:tc>
          <w:tcPr>
            <w:tcW w:w="7088" w:type="dxa"/>
            <w:gridSpan w:val="3"/>
          </w:tcPr>
          <w:p w14:paraId="2EAF4E2A" w14:textId="537C79E7" w:rsidR="000F5AEC" w:rsidRPr="007E2D77" w:rsidRDefault="000F5AEC" w:rsidP="000F5AEC">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①表面は</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粗面とし</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又は滑りにくい材料で仕上げているか</w:t>
            </w:r>
          </w:p>
        </w:tc>
        <w:tc>
          <w:tcPr>
            <w:tcW w:w="709" w:type="dxa"/>
            <w:vAlign w:val="center"/>
          </w:tcPr>
          <w:p w14:paraId="16567029" w14:textId="77777777" w:rsidR="000F5AEC" w:rsidRPr="007E2D77" w:rsidRDefault="000F5AEC" w:rsidP="00D034C6">
            <w:pPr>
              <w:spacing w:line="0" w:lineRule="atLeast"/>
              <w:jc w:val="center"/>
              <w:rPr>
                <w:rFonts w:asciiTheme="majorEastAsia" w:eastAsiaTheme="majorEastAsia" w:hAnsiTheme="majorEastAsia"/>
                <w:sz w:val="20"/>
                <w:szCs w:val="20"/>
              </w:rPr>
            </w:pPr>
          </w:p>
        </w:tc>
        <w:tc>
          <w:tcPr>
            <w:tcW w:w="708" w:type="dxa"/>
            <w:vAlign w:val="center"/>
          </w:tcPr>
          <w:p w14:paraId="0D1992A4" w14:textId="77777777" w:rsidR="000F5AEC" w:rsidRPr="007E2D77" w:rsidRDefault="000F5AEC" w:rsidP="00D034C6">
            <w:pPr>
              <w:spacing w:line="0" w:lineRule="atLeast"/>
              <w:jc w:val="center"/>
              <w:rPr>
                <w:rFonts w:asciiTheme="majorEastAsia" w:eastAsiaTheme="majorEastAsia" w:hAnsiTheme="majorEastAsia"/>
                <w:sz w:val="20"/>
                <w:szCs w:val="20"/>
              </w:rPr>
            </w:pPr>
          </w:p>
        </w:tc>
      </w:tr>
      <w:tr w:rsidR="00D034C6" w:rsidRPr="007E2D77" w14:paraId="29E7AA79" w14:textId="77777777" w:rsidTr="00D034C6">
        <w:tc>
          <w:tcPr>
            <w:tcW w:w="1696" w:type="dxa"/>
            <w:vMerge/>
            <w:vAlign w:val="center"/>
          </w:tcPr>
          <w:p w14:paraId="161E6D7D"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7088" w:type="dxa"/>
            <w:gridSpan w:val="3"/>
            <w:tcBorders>
              <w:bottom w:val="nil"/>
            </w:tcBorders>
          </w:tcPr>
          <w:p w14:paraId="4C70C723" w14:textId="0E25554A"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②段がある部分</w:t>
            </w:r>
          </w:p>
        </w:tc>
        <w:tc>
          <w:tcPr>
            <w:tcW w:w="709" w:type="dxa"/>
            <w:vAlign w:val="center"/>
          </w:tcPr>
          <w:p w14:paraId="1D945EB0" w14:textId="13AFCDEA"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600138AA" w14:textId="5A7B341E"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7E2D77" w14:paraId="2F7A561D" w14:textId="77777777" w:rsidTr="00D034C6">
        <w:trPr>
          <w:trHeight w:val="180"/>
        </w:trPr>
        <w:tc>
          <w:tcPr>
            <w:tcW w:w="1696" w:type="dxa"/>
            <w:vMerge/>
            <w:vAlign w:val="center"/>
          </w:tcPr>
          <w:p w14:paraId="3783C032"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547108A4"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40B55713" w14:textId="43027D71" w:rsidR="00D034C6" w:rsidRPr="007E2D77" w:rsidRDefault="00D034C6" w:rsidP="00D034C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5E10F9">
              <w:rPr>
                <w:rFonts w:asciiTheme="majorEastAsia" w:eastAsiaTheme="majorEastAsia" w:hAnsiTheme="majorEastAsia" w:hint="eastAsia"/>
                <w:sz w:val="20"/>
                <w:szCs w:val="20"/>
              </w:rPr>
              <w:t>手すりを設けているか</w:t>
            </w:r>
          </w:p>
        </w:tc>
        <w:tc>
          <w:tcPr>
            <w:tcW w:w="709" w:type="dxa"/>
            <w:vAlign w:val="center"/>
          </w:tcPr>
          <w:p w14:paraId="07DA420E" w14:textId="6D52E35A"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5B24D7DE"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59DF2274" w14:textId="77777777" w:rsidTr="00D034C6">
        <w:trPr>
          <w:trHeight w:val="495"/>
        </w:trPr>
        <w:tc>
          <w:tcPr>
            <w:tcW w:w="1696" w:type="dxa"/>
            <w:vMerge/>
            <w:vAlign w:val="center"/>
          </w:tcPr>
          <w:p w14:paraId="1B9A8744"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tcBorders>
              <w:top w:val="nil"/>
            </w:tcBorders>
          </w:tcPr>
          <w:p w14:paraId="12440283"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56212804" w14:textId="43D3D59A" w:rsidR="00D034C6" w:rsidRPr="005E10F9"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(2)踏面の端部とその周囲の部分との色の明度</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色相又は彩度の差が大きいことにより段を容易に識別できるものとしているか</w:t>
            </w:r>
          </w:p>
        </w:tc>
        <w:tc>
          <w:tcPr>
            <w:tcW w:w="709" w:type="dxa"/>
            <w:vAlign w:val="center"/>
          </w:tcPr>
          <w:p w14:paraId="510905C8"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622FABD0"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7CFD953E" w14:textId="77777777" w:rsidTr="00D034C6">
        <w:trPr>
          <w:trHeight w:val="600"/>
        </w:trPr>
        <w:tc>
          <w:tcPr>
            <w:tcW w:w="1696" w:type="dxa"/>
            <w:vMerge/>
            <w:vAlign w:val="center"/>
          </w:tcPr>
          <w:p w14:paraId="6EF2C14F"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tcBorders>
              <w:top w:val="nil"/>
            </w:tcBorders>
          </w:tcPr>
          <w:p w14:paraId="71EED8DA"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7302056C" w14:textId="4C8D88CA" w:rsidR="00D034C6" w:rsidRPr="005E10F9" w:rsidRDefault="00D034C6" w:rsidP="00D034C6">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5E10F9">
              <w:rPr>
                <w:rFonts w:asciiTheme="majorEastAsia" w:eastAsiaTheme="majorEastAsia" w:hAnsiTheme="majorEastAsia" w:hint="eastAsia"/>
                <w:sz w:val="20"/>
                <w:szCs w:val="20"/>
              </w:rPr>
              <w:t>段鼻の突き出しその他のつまずきの原因となるものを設けない構造としているか</w:t>
            </w:r>
          </w:p>
        </w:tc>
        <w:tc>
          <w:tcPr>
            <w:tcW w:w="709" w:type="dxa"/>
            <w:vAlign w:val="center"/>
          </w:tcPr>
          <w:p w14:paraId="2F970588"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4FBC11A4"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1E1BAE4E" w14:textId="77777777" w:rsidTr="00D034C6">
        <w:tc>
          <w:tcPr>
            <w:tcW w:w="1696" w:type="dxa"/>
            <w:vMerge/>
            <w:vAlign w:val="center"/>
          </w:tcPr>
          <w:p w14:paraId="171B757D"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7088" w:type="dxa"/>
            <w:gridSpan w:val="3"/>
            <w:tcBorders>
              <w:bottom w:val="nil"/>
            </w:tcBorders>
          </w:tcPr>
          <w:p w14:paraId="7F4B5646" w14:textId="2E8CF649"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③傾斜路</w:t>
            </w:r>
          </w:p>
        </w:tc>
        <w:tc>
          <w:tcPr>
            <w:tcW w:w="709" w:type="dxa"/>
            <w:vAlign w:val="center"/>
          </w:tcPr>
          <w:p w14:paraId="0839C6F3" w14:textId="0EF44580"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2B921426" w14:textId="4C1AF60C"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7E2D77" w14:paraId="2FD8DA5D" w14:textId="77777777" w:rsidTr="00D034C6">
        <w:tc>
          <w:tcPr>
            <w:tcW w:w="1696" w:type="dxa"/>
            <w:vMerge/>
            <w:vAlign w:val="center"/>
          </w:tcPr>
          <w:p w14:paraId="26FA982A"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76AC5514"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1F1DD847" w14:textId="1E9F67D1"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(1)勾配が1／12を超え</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又は高さが16ｃｍを超え</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勾配が1／20を超える傾斜がある部分に</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手すりを設けているか</w:t>
            </w:r>
          </w:p>
        </w:tc>
        <w:tc>
          <w:tcPr>
            <w:tcW w:w="709" w:type="dxa"/>
            <w:vAlign w:val="center"/>
          </w:tcPr>
          <w:p w14:paraId="56FEEF43"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D2DC485"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7BEF905E" w14:textId="77777777" w:rsidTr="00D034C6">
        <w:tc>
          <w:tcPr>
            <w:tcW w:w="1696" w:type="dxa"/>
            <w:vMerge/>
            <w:vAlign w:val="center"/>
          </w:tcPr>
          <w:p w14:paraId="2D3DF688"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tcPr>
          <w:p w14:paraId="3D278397"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2992D7F0" w14:textId="15E592C6"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(2)その前後の通路との色の明度</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色相又は彩度の差が大きいことによりその存在を容易に識別できるものとしているか</w:t>
            </w:r>
          </w:p>
        </w:tc>
        <w:tc>
          <w:tcPr>
            <w:tcW w:w="709" w:type="dxa"/>
            <w:vAlign w:val="center"/>
          </w:tcPr>
          <w:p w14:paraId="0172E73C"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301DA27E"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521DF6D4" w14:textId="77777777" w:rsidTr="00D034C6">
        <w:tc>
          <w:tcPr>
            <w:tcW w:w="1696" w:type="dxa"/>
            <w:vMerge w:val="restart"/>
            <w:vAlign w:val="center"/>
          </w:tcPr>
          <w:p w14:paraId="0D6CC75C" w14:textId="77777777" w:rsidR="00D034C6" w:rsidRPr="000B2E46" w:rsidRDefault="00D034C6" w:rsidP="00D034C6">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20"/>
                <w:szCs w:val="20"/>
              </w:rPr>
              <w:t>駐車場</w:t>
            </w:r>
          </w:p>
          <w:p w14:paraId="30824E43" w14:textId="2128CDAB" w:rsidR="00D034C6" w:rsidRPr="000B2E46" w:rsidRDefault="00D034C6" w:rsidP="00D034C6">
            <w:pPr>
              <w:spacing w:line="0" w:lineRule="atLeast"/>
              <w:jc w:val="left"/>
              <w:rPr>
                <w:rFonts w:asciiTheme="majorEastAsia" w:eastAsiaTheme="majorEastAsia" w:hAnsiTheme="majorEastAsia"/>
                <w:sz w:val="18"/>
                <w:szCs w:val="18"/>
              </w:rPr>
            </w:pPr>
            <w:r w:rsidRPr="000B2E46">
              <w:rPr>
                <w:rFonts w:asciiTheme="majorEastAsia" w:eastAsiaTheme="majorEastAsia" w:hAnsiTheme="majorEastAsia" w:hint="eastAsia"/>
                <w:sz w:val="18"/>
                <w:szCs w:val="18"/>
              </w:rPr>
              <w:t>（政令第17条）</w:t>
            </w:r>
          </w:p>
        </w:tc>
        <w:tc>
          <w:tcPr>
            <w:tcW w:w="7088" w:type="dxa"/>
            <w:gridSpan w:val="3"/>
          </w:tcPr>
          <w:p w14:paraId="0FAA071E" w14:textId="7083F016"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①車椅子使用者用駐車施設を1以上設けているか</w:t>
            </w:r>
          </w:p>
        </w:tc>
        <w:tc>
          <w:tcPr>
            <w:tcW w:w="709" w:type="dxa"/>
            <w:vAlign w:val="center"/>
          </w:tcPr>
          <w:p w14:paraId="08DFC326"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B4E3398"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300B4D29" w14:textId="77777777" w:rsidTr="00D034C6">
        <w:tc>
          <w:tcPr>
            <w:tcW w:w="1696" w:type="dxa"/>
            <w:vMerge/>
            <w:vAlign w:val="center"/>
          </w:tcPr>
          <w:p w14:paraId="62930E16"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7088" w:type="dxa"/>
            <w:gridSpan w:val="3"/>
            <w:tcBorders>
              <w:bottom w:val="nil"/>
            </w:tcBorders>
          </w:tcPr>
          <w:p w14:paraId="3BA85284" w14:textId="02B43DEF"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②車椅子使用者用駐車施設</w:t>
            </w:r>
          </w:p>
        </w:tc>
        <w:tc>
          <w:tcPr>
            <w:tcW w:w="709" w:type="dxa"/>
            <w:vAlign w:val="center"/>
          </w:tcPr>
          <w:p w14:paraId="4372595C" w14:textId="550B359D"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14DAFC3C" w14:textId="2A14A912"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7E2D77" w14:paraId="44C001EC" w14:textId="77777777" w:rsidTr="00D034C6">
        <w:tc>
          <w:tcPr>
            <w:tcW w:w="1696" w:type="dxa"/>
            <w:vMerge/>
            <w:vAlign w:val="center"/>
          </w:tcPr>
          <w:p w14:paraId="3C9BDCAF"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426E07A8"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381AD913" w14:textId="5EBC000B"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(1)幅は350ｃｍ以上であるか</w:t>
            </w:r>
          </w:p>
        </w:tc>
        <w:tc>
          <w:tcPr>
            <w:tcW w:w="709" w:type="dxa"/>
            <w:vAlign w:val="center"/>
          </w:tcPr>
          <w:p w14:paraId="79067EF9"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94204D4"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002CA5C1" w14:textId="77777777" w:rsidTr="00D034C6">
        <w:tc>
          <w:tcPr>
            <w:tcW w:w="1696" w:type="dxa"/>
            <w:vMerge/>
            <w:vAlign w:val="center"/>
          </w:tcPr>
          <w:p w14:paraId="15168A76"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tcPr>
          <w:p w14:paraId="1CCA8E89"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7F9BAF18" w14:textId="78C936CF"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(2)車椅子使用者用駐車施設から利用居室までの経路の長さができるだけ短くなる位置に設けているか</w:t>
            </w:r>
          </w:p>
        </w:tc>
        <w:tc>
          <w:tcPr>
            <w:tcW w:w="709" w:type="dxa"/>
            <w:vAlign w:val="center"/>
          </w:tcPr>
          <w:p w14:paraId="12992CE6"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195C2CBA"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5FEBCFF0" w14:textId="77777777" w:rsidTr="00D034C6">
        <w:tc>
          <w:tcPr>
            <w:tcW w:w="1696" w:type="dxa"/>
            <w:vMerge w:val="restart"/>
            <w:vAlign w:val="center"/>
          </w:tcPr>
          <w:p w14:paraId="1775EA92" w14:textId="77777777" w:rsidR="00D034C6" w:rsidRPr="000B2E46" w:rsidRDefault="00D034C6" w:rsidP="00D034C6">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20"/>
                <w:szCs w:val="20"/>
              </w:rPr>
              <w:t>標識</w:t>
            </w:r>
          </w:p>
          <w:p w14:paraId="4BDF89D8" w14:textId="61DAD2F9" w:rsidR="00D034C6" w:rsidRPr="007E2D77" w:rsidRDefault="00D034C6" w:rsidP="00D034C6">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18"/>
                <w:szCs w:val="18"/>
              </w:rPr>
              <w:t>（政令第19条</w:t>
            </w:r>
            <w:r w:rsidR="00864AF2">
              <w:rPr>
                <w:rFonts w:asciiTheme="majorEastAsia" w:eastAsiaTheme="majorEastAsia" w:hAnsiTheme="majorEastAsia" w:hint="eastAsia"/>
                <w:sz w:val="18"/>
                <w:szCs w:val="18"/>
              </w:rPr>
              <w:t>，</w:t>
            </w:r>
            <w:r w:rsidRPr="000B2E46">
              <w:rPr>
                <w:rFonts w:asciiTheme="majorEastAsia" w:eastAsiaTheme="majorEastAsia" w:hAnsiTheme="majorEastAsia" w:hint="eastAsia"/>
                <w:sz w:val="18"/>
                <w:szCs w:val="18"/>
              </w:rPr>
              <w:t>省令第113号）</w:t>
            </w:r>
          </w:p>
        </w:tc>
        <w:tc>
          <w:tcPr>
            <w:tcW w:w="7088" w:type="dxa"/>
            <w:gridSpan w:val="3"/>
            <w:tcBorders>
              <w:bottom w:val="nil"/>
            </w:tcBorders>
          </w:tcPr>
          <w:p w14:paraId="1449BB79" w14:textId="04EE7517"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①移動等円滑化の措置がとられたエレベーターその他の昇降機</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便所又は駐車施設の付近に設ける</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当該エレベーターその他の昇降機</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便所又は駐車施設があることを表示する標識</w:t>
            </w:r>
          </w:p>
        </w:tc>
        <w:tc>
          <w:tcPr>
            <w:tcW w:w="709" w:type="dxa"/>
            <w:vAlign w:val="center"/>
          </w:tcPr>
          <w:p w14:paraId="6BA9CEC5" w14:textId="7435D249"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6C6E5626" w14:textId="4FD1363A" w:rsidR="00D034C6" w:rsidRPr="007E2D77"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7E2D77" w14:paraId="647FAF3E" w14:textId="77777777" w:rsidTr="00D034C6">
        <w:tc>
          <w:tcPr>
            <w:tcW w:w="1696" w:type="dxa"/>
            <w:vMerge/>
            <w:vAlign w:val="center"/>
          </w:tcPr>
          <w:p w14:paraId="749505D2"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140D4F1D"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7D2E0C57" w14:textId="0B54145E"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(1)高齢者</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障害者等の見やすい位置に設けているか</w:t>
            </w:r>
          </w:p>
        </w:tc>
        <w:tc>
          <w:tcPr>
            <w:tcW w:w="709" w:type="dxa"/>
            <w:vAlign w:val="center"/>
          </w:tcPr>
          <w:p w14:paraId="6A9C6E0C"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E36B9B9"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6F2F050B" w14:textId="77777777" w:rsidTr="00D034C6">
        <w:tc>
          <w:tcPr>
            <w:tcW w:w="1696" w:type="dxa"/>
            <w:vMerge/>
            <w:vAlign w:val="center"/>
          </w:tcPr>
          <w:p w14:paraId="1172D0D7" w14:textId="77777777" w:rsidR="00D034C6" w:rsidRPr="007E2D77" w:rsidRDefault="00D034C6" w:rsidP="00D034C6">
            <w:pPr>
              <w:spacing w:line="0" w:lineRule="atLeast"/>
              <w:jc w:val="left"/>
              <w:rPr>
                <w:rFonts w:asciiTheme="majorEastAsia" w:eastAsiaTheme="majorEastAsia" w:hAnsiTheme="majorEastAsia"/>
                <w:sz w:val="20"/>
                <w:szCs w:val="20"/>
              </w:rPr>
            </w:pPr>
          </w:p>
        </w:tc>
        <w:tc>
          <w:tcPr>
            <w:tcW w:w="236" w:type="dxa"/>
            <w:vMerge/>
          </w:tcPr>
          <w:p w14:paraId="7CC2907C" w14:textId="77777777" w:rsidR="00D034C6" w:rsidRPr="007E2D77" w:rsidRDefault="00D034C6" w:rsidP="00D034C6">
            <w:pPr>
              <w:spacing w:line="0" w:lineRule="atLeast"/>
              <w:rPr>
                <w:rFonts w:asciiTheme="majorEastAsia" w:eastAsiaTheme="majorEastAsia" w:hAnsiTheme="majorEastAsia"/>
                <w:sz w:val="20"/>
                <w:szCs w:val="20"/>
              </w:rPr>
            </w:pPr>
          </w:p>
        </w:tc>
        <w:tc>
          <w:tcPr>
            <w:tcW w:w="6852" w:type="dxa"/>
            <w:gridSpan w:val="2"/>
          </w:tcPr>
          <w:p w14:paraId="2BACFD6F" w14:textId="4FE55729"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(2)標識に表示すべき内容が容易に識別できるもの（日本産業規格Ｚ8210に定められているときは</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これに適合するもの）であるか</w:t>
            </w:r>
          </w:p>
        </w:tc>
        <w:tc>
          <w:tcPr>
            <w:tcW w:w="709" w:type="dxa"/>
            <w:vAlign w:val="center"/>
          </w:tcPr>
          <w:p w14:paraId="268355F4"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17854830"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72619FF3" w14:textId="77777777" w:rsidTr="00D034C6">
        <w:tc>
          <w:tcPr>
            <w:tcW w:w="1696" w:type="dxa"/>
            <w:vMerge w:val="restart"/>
            <w:vAlign w:val="center"/>
          </w:tcPr>
          <w:p w14:paraId="598A5550" w14:textId="77777777" w:rsidR="00D034C6" w:rsidRPr="000B2E46" w:rsidRDefault="00D034C6" w:rsidP="00D034C6">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20"/>
                <w:szCs w:val="20"/>
              </w:rPr>
              <w:t>案内設備</w:t>
            </w:r>
          </w:p>
          <w:p w14:paraId="79E16C41" w14:textId="397402EF" w:rsidR="00D034C6" w:rsidRPr="007E2D77" w:rsidRDefault="00D034C6" w:rsidP="00D034C6">
            <w:pPr>
              <w:spacing w:line="0" w:lineRule="atLeast"/>
              <w:jc w:val="left"/>
              <w:rPr>
                <w:rFonts w:asciiTheme="majorEastAsia" w:eastAsiaTheme="majorEastAsia" w:hAnsiTheme="majorEastAsia"/>
                <w:sz w:val="20"/>
                <w:szCs w:val="20"/>
              </w:rPr>
            </w:pPr>
            <w:r w:rsidRPr="000B2E46">
              <w:rPr>
                <w:rFonts w:asciiTheme="majorEastAsia" w:eastAsiaTheme="majorEastAsia" w:hAnsiTheme="majorEastAsia" w:hint="eastAsia"/>
                <w:sz w:val="18"/>
                <w:szCs w:val="18"/>
              </w:rPr>
              <w:t>（政令第20条</w:t>
            </w:r>
            <w:r w:rsidR="00864AF2">
              <w:rPr>
                <w:rFonts w:asciiTheme="majorEastAsia" w:eastAsiaTheme="majorEastAsia" w:hAnsiTheme="majorEastAsia" w:hint="eastAsia"/>
                <w:sz w:val="18"/>
                <w:szCs w:val="18"/>
              </w:rPr>
              <w:t>，</w:t>
            </w:r>
            <w:r w:rsidRPr="000B2E46">
              <w:rPr>
                <w:rFonts w:asciiTheme="majorEastAsia" w:eastAsiaTheme="majorEastAsia" w:hAnsiTheme="majorEastAsia" w:hint="eastAsia"/>
                <w:sz w:val="18"/>
                <w:szCs w:val="18"/>
              </w:rPr>
              <w:t>告示第1491号）</w:t>
            </w:r>
          </w:p>
        </w:tc>
        <w:tc>
          <w:tcPr>
            <w:tcW w:w="7088" w:type="dxa"/>
            <w:gridSpan w:val="3"/>
          </w:tcPr>
          <w:p w14:paraId="0C80F3C2" w14:textId="2969C087"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①建築物又はその敷地に</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移動等円滑化の措置がとられたエレベーターその他の昇降機</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便所又は駐車施設の配置を表示した案内板その他の設備を設けているか（配置を容易に視認できる場合は除く）</w:t>
            </w:r>
          </w:p>
        </w:tc>
        <w:tc>
          <w:tcPr>
            <w:tcW w:w="709" w:type="dxa"/>
            <w:vAlign w:val="center"/>
          </w:tcPr>
          <w:p w14:paraId="4A140A8E"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7DE5C273"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231CBB68" w14:textId="77777777" w:rsidTr="00D034C6">
        <w:tc>
          <w:tcPr>
            <w:tcW w:w="1696" w:type="dxa"/>
            <w:vMerge/>
          </w:tcPr>
          <w:p w14:paraId="264215F4" w14:textId="77777777" w:rsidR="00D034C6" w:rsidRPr="007E2D77" w:rsidRDefault="00D034C6" w:rsidP="00D034C6">
            <w:pPr>
              <w:spacing w:line="0" w:lineRule="atLeast"/>
              <w:rPr>
                <w:rFonts w:asciiTheme="majorEastAsia" w:eastAsiaTheme="majorEastAsia" w:hAnsiTheme="majorEastAsia"/>
                <w:sz w:val="20"/>
                <w:szCs w:val="20"/>
              </w:rPr>
            </w:pPr>
          </w:p>
        </w:tc>
        <w:tc>
          <w:tcPr>
            <w:tcW w:w="7088" w:type="dxa"/>
            <w:gridSpan w:val="3"/>
          </w:tcPr>
          <w:p w14:paraId="6C0D4139" w14:textId="277A70B5" w:rsidR="00D034C6" w:rsidRPr="007E2D77" w:rsidRDefault="00D034C6" w:rsidP="00D034C6">
            <w:pPr>
              <w:spacing w:line="0" w:lineRule="atLeast"/>
              <w:ind w:left="200" w:hangingChars="100" w:hanging="200"/>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②建築物又はその敷地に</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移動等円滑化の措置がとられたエレベーターその他の昇降機又は便所の配置を点字</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文字等の浮き彫り</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音による案内</w:t>
            </w:r>
            <w:r w:rsidR="00864AF2">
              <w:rPr>
                <w:rFonts w:asciiTheme="majorEastAsia" w:eastAsiaTheme="majorEastAsia" w:hAnsiTheme="majorEastAsia" w:hint="eastAsia"/>
                <w:sz w:val="20"/>
                <w:szCs w:val="20"/>
              </w:rPr>
              <w:t>，</w:t>
            </w:r>
            <w:r w:rsidRPr="005E10F9">
              <w:rPr>
                <w:rFonts w:asciiTheme="majorEastAsia" w:eastAsiaTheme="majorEastAsia" w:hAnsiTheme="majorEastAsia" w:hint="eastAsia"/>
                <w:sz w:val="20"/>
                <w:szCs w:val="20"/>
              </w:rPr>
              <w:t>その他これらに類する方法により視覚障害者に示すための設備を設けているか</w:t>
            </w:r>
          </w:p>
        </w:tc>
        <w:tc>
          <w:tcPr>
            <w:tcW w:w="709" w:type="dxa"/>
            <w:vAlign w:val="center"/>
          </w:tcPr>
          <w:p w14:paraId="538C1374"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3FD32AC6" w14:textId="77777777" w:rsidR="00D034C6" w:rsidRPr="007E2D77" w:rsidRDefault="00D034C6" w:rsidP="00D034C6">
            <w:pPr>
              <w:spacing w:line="0" w:lineRule="atLeast"/>
              <w:jc w:val="center"/>
              <w:rPr>
                <w:rFonts w:asciiTheme="majorEastAsia" w:eastAsiaTheme="majorEastAsia" w:hAnsiTheme="majorEastAsia"/>
                <w:sz w:val="20"/>
                <w:szCs w:val="20"/>
              </w:rPr>
            </w:pPr>
          </w:p>
        </w:tc>
      </w:tr>
      <w:tr w:rsidR="00D034C6" w:rsidRPr="007E2D77" w14:paraId="2EA9F733" w14:textId="77777777" w:rsidTr="00D034C6">
        <w:tc>
          <w:tcPr>
            <w:tcW w:w="1696" w:type="dxa"/>
            <w:vMerge/>
          </w:tcPr>
          <w:p w14:paraId="204E5794" w14:textId="77777777" w:rsidR="00D034C6" w:rsidRPr="007E2D77" w:rsidRDefault="00D034C6" w:rsidP="00D034C6">
            <w:pPr>
              <w:spacing w:line="0" w:lineRule="atLeast"/>
              <w:rPr>
                <w:rFonts w:asciiTheme="majorEastAsia" w:eastAsiaTheme="majorEastAsia" w:hAnsiTheme="majorEastAsia"/>
                <w:sz w:val="20"/>
                <w:szCs w:val="20"/>
              </w:rPr>
            </w:pPr>
          </w:p>
        </w:tc>
        <w:tc>
          <w:tcPr>
            <w:tcW w:w="7088" w:type="dxa"/>
            <w:gridSpan w:val="3"/>
          </w:tcPr>
          <w:p w14:paraId="6CA8D9B8" w14:textId="3D02DD7B" w:rsidR="00D034C6" w:rsidRPr="007E2D77" w:rsidRDefault="00D034C6" w:rsidP="00D034C6">
            <w:pPr>
              <w:spacing w:line="0" w:lineRule="atLeast"/>
              <w:rPr>
                <w:rFonts w:asciiTheme="majorEastAsia" w:eastAsiaTheme="majorEastAsia" w:hAnsiTheme="majorEastAsia"/>
                <w:sz w:val="20"/>
                <w:szCs w:val="20"/>
              </w:rPr>
            </w:pPr>
            <w:r w:rsidRPr="005E10F9">
              <w:rPr>
                <w:rFonts w:asciiTheme="majorEastAsia" w:eastAsiaTheme="majorEastAsia" w:hAnsiTheme="majorEastAsia" w:hint="eastAsia"/>
                <w:sz w:val="20"/>
                <w:szCs w:val="20"/>
              </w:rPr>
              <w:t>③案内所を設ける場合は①②は適用しない</w:t>
            </w:r>
          </w:p>
        </w:tc>
        <w:tc>
          <w:tcPr>
            <w:tcW w:w="709" w:type="dxa"/>
            <w:vAlign w:val="center"/>
          </w:tcPr>
          <w:p w14:paraId="24B552B2" w14:textId="77777777" w:rsidR="00D034C6" w:rsidRPr="007E2D77"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5B322B0A" w14:textId="77777777" w:rsidR="00D034C6" w:rsidRPr="007E2D77" w:rsidRDefault="00D034C6" w:rsidP="00D034C6">
            <w:pPr>
              <w:spacing w:line="0" w:lineRule="atLeast"/>
              <w:jc w:val="center"/>
              <w:rPr>
                <w:rFonts w:asciiTheme="majorEastAsia" w:eastAsiaTheme="majorEastAsia" w:hAnsiTheme="majorEastAsia"/>
                <w:sz w:val="20"/>
                <w:szCs w:val="20"/>
              </w:rPr>
            </w:pPr>
          </w:p>
        </w:tc>
      </w:tr>
    </w:tbl>
    <w:p w14:paraId="380FD151" w14:textId="1E8D6AB8" w:rsidR="007E2D77" w:rsidRDefault="007E2D77" w:rsidP="009020EC">
      <w:pPr>
        <w:rPr>
          <w:rFonts w:asciiTheme="majorEastAsia" w:eastAsiaTheme="majorEastAsia" w:hAnsiTheme="majorEastAsia"/>
          <w:sz w:val="20"/>
          <w:szCs w:val="20"/>
        </w:rPr>
      </w:pPr>
    </w:p>
    <w:p w14:paraId="3243D762" w14:textId="2BA3CC72" w:rsidR="00F21B6E" w:rsidRDefault="00F21B6E" w:rsidP="009020EC">
      <w:pPr>
        <w:rPr>
          <w:rFonts w:asciiTheme="majorEastAsia" w:eastAsiaTheme="majorEastAsia" w:hAnsiTheme="majorEastAsia"/>
          <w:sz w:val="20"/>
          <w:szCs w:val="20"/>
        </w:rPr>
      </w:pPr>
    </w:p>
    <w:p w14:paraId="45E705EF" w14:textId="77777777" w:rsidR="00D777C2" w:rsidRDefault="00D777C2" w:rsidP="009020EC">
      <w:pPr>
        <w:rPr>
          <w:rFonts w:asciiTheme="majorEastAsia" w:eastAsiaTheme="majorEastAsia" w:hAnsiTheme="majorEastAsia"/>
          <w:sz w:val="20"/>
          <w:szCs w:val="20"/>
        </w:rPr>
      </w:pPr>
    </w:p>
    <w:p w14:paraId="011746AA" w14:textId="2066A7A6" w:rsidR="00EB0FC0" w:rsidRPr="00DA404E" w:rsidRDefault="00DA404E" w:rsidP="00DA404E">
      <w:pPr>
        <w:pStyle w:val="a7"/>
        <w:numPr>
          <w:ilvl w:val="0"/>
          <w:numId w:val="5"/>
        </w:numPr>
        <w:ind w:leftChars="0"/>
        <w:rPr>
          <w:rFonts w:asciiTheme="majorEastAsia" w:eastAsiaTheme="majorEastAsia" w:hAnsiTheme="majorEastAsia"/>
          <w:sz w:val="20"/>
          <w:szCs w:val="20"/>
        </w:rPr>
      </w:pPr>
      <w:r w:rsidRPr="00DA404E">
        <w:rPr>
          <w:rFonts w:asciiTheme="majorEastAsia" w:eastAsiaTheme="majorEastAsia" w:hAnsiTheme="majorEastAsia" w:hint="eastAsia"/>
          <w:sz w:val="20"/>
          <w:szCs w:val="20"/>
        </w:rPr>
        <w:t>視覚障害者移動等円滑化経路　（道等から案内設備又は案内所までの１以上の経路に係る基準）</w:t>
      </w:r>
    </w:p>
    <w:tbl>
      <w:tblPr>
        <w:tblStyle w:val="a6"/>
        <w:tblW w:w="10201" w:type="dxa"/>
        <w:tblLook w:val="04A0" w:firstRow="1" w:lastRow="0" w:firstColumn="1" w:lastColumn="0" w:noHBand="0" w:noVBand="1"/>
      </w:tblPr>
      <w:tblGrid>
        <w:gridCol w:w="1668"/>
        <w:gridCol w:w="7116"/>
        <w:gridCol w:w="709"/>
        <w:gridCol w:w="708"/>
      </w:tblGrid>
      <w:tr w:rsidR="000F5AEC" w14:paraId="2C75B4ED" w14:textId="77777777" w:rsidTr="005615AD">
        <w:tc>
          <w:tcPr>
            <w:tcW w:w="1668" w:type="dxa"/>
            <w:vAlign w:val="center"/>
          </w:tcPr>
          <w:p w14:paraId="49BFDE1F" w14:textId="02E5C1B7" w:rsidR="000F5AEC" w:rsidRDefault="000F5AEC" w:rsidP="005615AD">
            <w:pPr>
              <w:spacing w:line="0" w:lineRule="atLeast"/>
              <w:jc w:val="center"/>
              <w:rPr>
                <w:rFonts w:asciiTheme="majorEastAsia" w:eastAsiaTheme="majorEastAsia" w:hAnsiTheme="majorEastAsia"/>
                <w:sz w:val="20"/>
                <w:szCs w:val="20"/>
              </w:rPr>
            </w:pPr>
            <w:r w:rsidRPr="009020EC">
              <w:rPr>
                <w:rFonts w:asciiTheme="majorEastAsia" w:eastAsiaTheme="majorEastAsia" w:hAnsiTheme="majorEastAsia" w:hint="eastAsia"/>
                <w:sz w:val="20"/>
                <w:szCs w:val="20"/>
              </w:rPr>
              <w:t>施設等</w:t>
            </w:r>
          </w:p>
        </w:tc>
        <w:tc>
          <w:tcPr>
            <w:tcW w:w="7116" w:type="dxa"/>
            <w:vAlign w:val="center"/>
          </w:tcPr>
          <w:p w14:paraId="60B92AF2" w14:textId="3F398F8D" w:rsidR="000F5AEC" w:rsidRDefault="000F5AEC" w:rsidP="005615AD">
            <w:pPr>
              <w:spacing w:line="0" w:lineRule="atLeast"/>
              <w:jc w:val="center"/>
              <w:rPr>
                <w:rFonts w:asciiTheme="majorEastAsia" w:eastAsiaTheme="majorEastAsia" w:hAnsiTheme="majorEastAsia"/>
                <w:sz w:val="20"/>
                <w:szCs w:val="20"/>
              </w:rPr>
            </w:pPr>
            <w:r w:rsidRPr="009020EC">
              <w:rPr>
                <w:rFonts w:asciiTheme="majorEastAsia" w:eastAsiaTheme="majorEastAsia" w:hAnsiTheme="majorEastAsia" w:hint="eastAsia"/>
                <w:sz w:val="20"/>
                <w:szCs w:val="20"/>
              </w:rPr>
              <w:t>チェック項目</w:t>
            </w:r>
          </w:p>
        </w:tc>
        <w:tc>
          <w:tcPr>
            <w:tcW w:w="709" w:type="dxa"/>
          </w:tcPr>
          <w:p w14:paraId="4DEC968F" w14:textId="77777777" w:rsidR="000F5AEC" w:rsidRDefault="000F5AEC" w:rsidP="000F5AEC">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申請者</w:t>
            </w:r>
          </w:p>
          <w:p w14:paraId="3AB15E08" w14:textId="0858D54D" w:rsidR="000F5AEC" w:rsidRDefault="000F5AEC" w:rsidP="000F5AEC">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16"/>
                <w:szCs w:val="16"/>
              </w:rPr>
              <w:t>記入欄</w:t>
            </w:r>
          </w:p>
        </w:tc>
        <w:tc>
          <w:tcPr>
            <w:tcW w:w="708" w:type="dxa"/>
          </w:tcPr>
          <w:p w14:paraId="52FBAD49" w14:textId="77777777" w:rsidR="000F5AEC" w:rsidRPr="000F5AEC" w:rsidRDefault="000F5AEC" w:rsidP="000F5AEC">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審　査</w:t>
            </w:r>
          </w:p>
          <w:p w14:paraId="417123C3" w14:textId="1C3399D8" w:rsidR="000F5AEC" w:rsidRDefault="000F5AEC" w:rsidP="000F5AEC">
            <w:pPr>
              <w:spacing w:line="0" w:lineRule="atLeast"/>
              <w:rPr>
                <w:rFonts w:asciiTheme="majorEastAsia" w:eastAsiaTheme="majorEastAsia" w:hAnsiTheme="majorEastAsia"/>
                <w:sz w:val="20"/>
                <w:szCs w:val="20"/>
              </w:rPr>
            </w:pPr>
            <w:r w:rsidRPr="000F5AEC">
              <w:rPr>
                <w:rFonts w:asciiTheme="majorEastAsia" w:eastAsiaTheme="majorEastAsia" w:hAnsiTheme="majorEastAsia" w:hint="eastAsia"/>
                <w:sz w:val="16"/>
                <w:szCs w:val="16"/>
              </w:rPr>
              <w:t>記入欄</w:t>
            </w:r>
          </w:p>
        </w:tc>
      </w:tr>
      <w:tr w:rsidR="000F5AEC" w14:paraId="72210E01" w14:textId="77777777" w:rsidTr="004F3E8C">
        <w:tc>
          <w:tcPr>
            <w:tcW w:w="1668" w:type="dxa"/>
            <w:vMerge w:val="restart"/>
            <w:vAlign w:val="center"/>
          </w:tcPr>
          <w:p w14:paraId="33AF3645" w14:textId="1E6A7D9A" w:rsidR="004F3E8C" w:rsidRPr="004F3E8C" w:rsidRDefault="004F3E8C" w:rsidP="004F3E8C">
            <w:pPr>
              <w:spacing w:line="0" w:lineRule="atLeast"/>
              <w:rPr>
                <w:rFonts w:asciiTheme="majorEastAsia" w:eastAsiaTheme="majorEastAsia" w:hAnsiTheme="majorEastAsia"/>
                <w:sz w:val="20"/>
                <w:szCs w:val="20"/>
              </w:rPr>
            </w:pPr>
            <w:r w:rsidRPr="004F3E8C">
              <w:rPr>
                <w:rFonts w:asciiTheme="majorEastAsia" w:eastAsiaTheme="majorEastAsia" w:hAnsiTheme="majorEastAsia" w:hint="eastAsia"/>
                <w:sz w:val="20"/>
                <w:szCs w:val="20"/>
              </w:rPr>
              <w:t>案内設備までの経路</w:t>
            </w:r>
          </w:p>
          <w:p w14:paraId="3AAAADB5" w14:textId="63C1D738" w:rsidR="000F5AEC" w:rsidRPr="004F3E8C" w:rsidRDefault="004F3E8C" w:rsidP="004F3E8C">
            <w:pPr>
              <w:spacing w:line="0" w:lineRule="atLeast"/>
              <w:rPr>
                <w:rFonts w:asciiTheme="majorEastAsia" w:eastAsiaTheme="majorEastAsia" w:hAnsiTheme="majorEastAsia"/>
                <w:sz w:val="18"/>
                <w:szCs w:val="18"/>
              </w:rPr>
            </w:pPr>
            <w:r w:rsidRPr="004F3E8C">
              <w:rPr>
                <w:rFonts w:asciiTheme="majorEastAsia" w:eastAsiaTheme="majorEastAsia" w:hAnsiTheme="majorEastAsia" w:hint="eastAsia"/>
                <w:sz w:val="18"/>
                <w:szCs w:val="18"/>
              </w:rPr>
              <w:t>（政令第21条）</w:t>
            </w:r>
          </w:p>
        </w:tc>
        <w:tc>
          <w:tcPr>
            <w:tcW w:w="7116" w:type="dxa"/>
          </w:tcPr>
          <w:p w14:paraId="40D6C8C7" w14:textId="5A5D0A4E" w:rsidR="000F5AEC" w:rsidRDefault="000F5AEC" w:rsidP="005615AD">
            <w:pPr>
              <w:spacing w:line="0" w:lineRule="atLeast"/>
              <w:ind w:left="200" w:hangingChars="100" w:hanging="200"/>
              <w:rPr>
                <w:rFonts w:asciiTheme="majorEastAsia" w:eastAsiaTheme="majorEastAsia" w:hAnsiTheme="majorEastAsia"/>
                <w:sz w:val="20"/>
                <w:szCs w:val="20"/>
              </w:rPr>
            </w:pPr>
            <w:r w:rsidRPr="009020EC">
              <w:rPr>
                <w:rFonts w:asciiTheme="majorEastAsia" w:eastAsiaTheme="majorEastAsia" w:hAnsiTheme="majorEastAsia" w:hint="eastAsia"/>
                <w:sz w:val="20"/>
                <w:szCs w:val="20"/>
              </w:rPr>
              <w:t>①道等から案内設備②に示す設備又は案内所までの経路の1以上を</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視覚障害者移動等円滑化経路としているか</w:t>
            </w:r>
            <w:r w:rsidR="00FA336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※4</w:t>
            </w:r>
          </w:p>
        </w:tc>
        <w:tc>
          <w:tcPr>
            <w:tcW w:w="709" w:type="dxa"/>
            <w:vAlign w:val="center"/>
          </w:tcPr>
          <w:p w14:paraId="0AE153D6" w14:textId="77777777" w:rsidR="000F5AEC" w:rsidRDefault="000F5AEC" w:rsidP="00D034C6">
            <w:pPr>
              <w:spacing w:line="0" w:lineRule="atLeast"/>
              <w:jc w:val="center"/>
              <w:rPr>
                <w:rFonts w:asciiTheme="majorEastAsia" w:eastAsiaTheme="majorEastAsia" w:hAnsiTheme="majorEastAsia"/>
                <w:sz w:val="20"/>
                <w:szCs w:val="20"/>
              </w:rPr>
            </w:pPr>
          </w:p>
        </w:tc>
        <w:tc>
          <w:tcPr>
            <w:tcW w:w="708" w:type="dxa"/>
            <w:vAlign w:val="center"/>
          </w:tcPr>
          <w:p w14:paraId="0159EE8B" w14:textId="77777777" w:rsidR="000F5AEC" w:rsidRDefault="000F5AEC" w:rsidP="00D034C6">
            <w:pPr>
              <w:spacing w:line="0" w:lineRule="atLeast"/>
              <w:jc w:val="center"/>
              <w:rPr>
                <w:rFonts w:asciiTheme="majorEastAsia" w:eastAsiaTheme="majorEastAsia" w:hAnsiTheme="majorEastAsia"/>
                <w:sz w:val="20"/>
                <w:szCs w:val="20"/>
              </w:rPr>
            </w:pPr>
          </w:p>
        </w:tc>
      </w:tr>
      <w:tr w:rsidR="000F5AEC" w14:paraId="0852879F" w14:textId="77777777" w:rsidTr="00D034C6">
        <w:tc>
          <w:tcPr>
            <w:tcW w:w="1668" w:type="dxa"/>
            <w:vMerge/>
          </w:tcPr>
          <w:p w14:paraId="79232F73" w14:textId="77777777" w:rsidR="000F5AEC" w:rsidRDefault="000F5AEC" w:rsidP="000F5AEC">
            <w:pPr>
              <w:spacing w:line="0" w:lineRule="atLeast"/>
              <w:rPr>
                <w:rFonts w:asciiTheme="majorEastAsia" w:eastAsiaTheme="majorEastAsia" w:hAnsiTheme="majorEastAsia"/>
                <w:sz w:val="20"/>
                <w:szCs w:val="20"/>
              </w:rPr>
            </w:pPr>
          </w:p>
        </w:tc>
        <w:tc>
          <w:tcPr>
            <w:tcW w:w="7116" w:type="dxa"/>
          </w:tcPr>
          <w:p w14:paraId="55E05A85" w14:textId="7ADD2654" w:rsidR="000F5AEC" w:rsidRDefault="000F5AEC" w:rsidP="005615AD">
            <w:pPr>
              <w:spacing w:line="0" w:lineRule="atLeast"/>
              <w:ind w:left="200" w:hangingChars="100" w:hanging="200"/>
              <w:rPr>
                <w:rFonts w:asciiTheme="majorEastAsia" w:eastAsiaTheme="majorEastAsia" w:hAnsiTheme="majorEastAsia"/>
                <w:sz w:val="20"/>
                <w:szCs w:val="20"/>
              </w:rPr>
            </w:pPr>
            <w:r w:rsidRPr="009020EC">
              <w:rPr>
                <w:rFonts w:asciiTheme="majorEastAsia" w:eastAsiaTheme="majorEastAsia" w:hAnsiTheme="majorEastAsia" w:hint="eastAsia"/>
                <w:sz w:val="20"/>
                <w:szCs w:val="20"/>
              </w:rPr>
              <w:t>②当該視覚障害者移動等円滑化経路に</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視覚障害者の誘導を行うために</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線状ブロック等及び点状ブロック等を適切に組み合わせて敷設し</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又は音声その他の方法により視覚障害者を誘導する設備を設けているか（進行方向を変更する必要がない風除室内は除く）</w:t>
            </w:r>
          </w:p>
        </w:tc>
        <w:tc>
          <w:tcPr>
            <w:tcW w:w="709" w:type="dxa"/>
            <w:vAlign w:val="center"/>
          </w:tcPr>
          <w:p w14:paraId="1AFD7104" w14:textId="77777777" w:rsidR="000F5AEC" w:rsidRDefault="000F5AEC" w:rsidP="00D034C6">
            <w:pPr>
              <w:spacing w:line="0" w:lineRule="atLeast"/>
              <w:jc w:val="center"/>
              <w:rPr>
                <w:rFonts w:asciiTheme="majorEastAsia" w:eastAsiaTheme="majorEastAsia" w:hAnsiTheme="majorEastAsia"/>
                <w:sz w:val="20"/>
                <w:szCs w:val="20"/>
              </w:rPr>
            </w:pPr>
          </w:p>
        </w:tc>
        <w:tc>
          <w:tcPr>
            <w:tcW w:w="708" w:type="dxa"/>
            <w:vAlign w:val="center"/>
          </w:tcPr>
          <w:p w14:paraId="07E571FC" w14:textId="77777777" w:rsidR="000F5AEC" w:rsidRDefault="000F5AEC" w:rsidP="00D034C6">
            <w:pPr>
              <w:spacing w:line="0" w:lineRule="atLeast"/>
              <w:jc w:val="center"/>
              <w:rPr>
                <w:rFonts w:asciiTheme="majorEastAsia" w:eastAsiaTheme="majorEastAsia" w:hAnsiTheme="majorEastAsia"/>
                <w:sz w:val="20"/>
                <w:szCs w:val="20"/>
              </w:rPr>
            </w:pPr>
          </w:p>
        </w:tc>
      </w:tr>
      <w:tr w:rsidR="000F5AEC" w14:paraId="7FF52211" w14:textId="77777777" w:rsidTr="00D034C6">
        <w:tc>
          <w:tcPr>
            <w:tcW w:w="1668" w:type="dxa"/>
            <w:vMerge/>
          </w:tcPr>
          <w:p w14:paraId="6129A5A4" w14:textId="77777777" w:rsidR="000F5AEC" w:rsidRDefault="000F5AEC" w:rsidP="000F5AEC">
            <w:pPr>
              <w:spacing w:line="0" w:lineRule="atLeast"/>
              <w:rPr>
                <w:rFonts w:asciiTheme="majorEastAsia" w:eastAsiaTheme="majorEastAsia" w:hAnsiTheme="majorEastAsia"/>
                <w:sz w:val="20"/>
                <w:szCs w:val="20"/>
              </w:rPr>
            </w:pPr>
          </w:p>
        </w:tc>
        <w:tc>
          <w:tcPr>
            <w:tcW w:w="7116" w:type="dxa"/>
          </w:tcPr>
          <w:p w14:paraId="0BB0EFE2" w14:textId="6CE73152" w:rsidR="005615AD" w:rsidRDefault="000F5AEC" w:rsidP="005615AD">
            <w:pPr>
              <w:spacing w:line="0" w:lineRule="atLeast"/>
              <w:ind w:left="200" w:hangingChars="100" w:hanging="200"/>
              <w:rPr>
                <w:rFonts w:asciiTheme="majorEastAsia" w:eastAsiaTheme="majorEastAsia" w:hAnsiTheme="majorEastAsia"/>
                <w:sz w:val="20"/>
                <w:szCs w:val="20"/>
              </w:rPr>
            </w:pPr>
            <w:r w:rsidRPr="009020EC">
              <w:rPr>
                <w:rFonts w:asciiTheme="majorEastAsia" w:eastAsiaTheme="majorEastAsia" w:hAnsiTheme="majorEastAsia" w:hint="eastAsia"/>
                <w:sz w:val="20"/>
                <w:szCs w:val="20"/>
              </w:rPr>
              <w:t>③当該視覚障害者移動等円滑化経路を構成する敷地内の通路の車路に近接する部分</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及び</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段がある部分又は傾斜がある部分の上端に近接する部分</w:t>
            </w:r>
          </w:p>
          <w:p w14:paraId="15C47E57" w14:textId="35C87ED8" w:rsidR="000F5AEC" w:rsidRDefault="000F5AEC" w:rsidP="005615AD">
            <w:pPr>
              <w:spacing w:line="0" w:lineRule="atLeas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5615AD">
              <w:rPr>
                <w:rFonts w:asciiTheme="majorEastAsia" w:eastAsiaTheme="majorEastAsia" w:hAnsiTheme="majorEastAsia" w:hint="eastAsia"/>
                <w:sz w:val="20"/>
                <w:szCs w:val="20"/>
              </w:rPr>
              <w:t xml:space="preserve">　</w:t>
            </w:r>
            <w:r w:rsidRPr="009020EC">
              <w:rPr>
                <w:rFonts w:asciiTheme="majorEastAsia" w:eastAsiaTheme="majorEastAsia" w:hAnsiTheme="majorEastAsia" w:hint="eastAsia"/>
                <w:sz w:val="20"/>
                <w:szCs w:val="20"/>
              </w:rPr>
              <w:t>には</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視覚障害者に対し警告を行うために</w:t>
            </w:r>
            <w:r w:rsidR="00864AF2">
              <w:rPr>
                <w:rFonts w:asciiTheme="majorEastAsia" w:eastAsiaTheme="majorEastAsia" w:hAnsiTheme="majorEastAsia" w:hint="eastAsia"/>
                <w:sz w:val="20"/>
                <w:szCs w:val="20"/>
              </w:rPr>
              <w:t>，</w:t>
            </w:r>
            <w:r w:rsidRPr="009020EC">
              <w:rPr>
                <w:rFonts w:asciiTheme="majorEastAsia" w:eastAsiaTheme="majorEastAsia" w:hAnsiTheme="majorEastAsia" w:hint="eastAsia"/>
                <w:sz w:val="20"/>
                <w:szCs w:val="20"/>
              </w:rPr>
              <w:t>点状ブロック等を敷設しているか</w:t>
            </w:r>
          </w:p>
        </w:tc>
        <w:tc>
          <w:tcPr>
            <w:tcW w:w="709" w:type="dxa"/>
            <w:vAlign w:val="center"/>
          </w:tcPr>
          <w:p w14:paraId="2E2F8974" w14:textId="77777777" w:rsidR="000F5AEC" w:rsidRDefault="000F5AEC" w:rsidP="00D034C6">
            <w:pPr>
              <w:spacing w:line="0" w:lineRule="atLeast"/>
              <w:jc w:val="center"/>
              <w:rPr>
                <w:rFonts w:asciiTheme="majorEastAsia" w:eastAsiaTheme="majorEastAsia" w:hAnsiTheme="majorEastAsia"/>
                <w:sz w:val="20"/>
                <w:szCs w:val="20"/>
              </w:rPr>
            </w:pPr>
          </w:p>
        </w:tc>
        <w:tc>
          <w:tcPr>
            <w:tcW w:w="708" w:type="dxa"/>
            <w:vAlign w:val="center"/>
          </w:tcPr>
          <w:p w14:paraId="70B8E34E" w14:textId="77777777" w:rsidR="000F5AEC" w:rsidRDefault="000F5AEC" w:rsidP="00D034C6">
            <w:pPr>
              <w:spacing w:line="0" w:lineRule="atLeast"/>
              <w:jc w:val="center"/>
              <w:rPr>
                <w:rFonts w:asciiTheme="majorEastAsia" w:eastAsiaTheme="majorEastAsia" w:hAnsiTheme="majorEastAsia"/>
                <w:sz w:val="20"/>
                <w:szCs w:val="20"/>
              </w:rPr>
            </w:pPr>
          </w:p>
        </w:tc>
      </w:tr>
    </w:tbl>
    <w:p w14:paraId="55F66A9B" w14:textId="58709B81" w:rsidR="009020EC" w:rsidRDefault="009020EC" w:rsidP="009020EC">
      <w:pPr>
        <w:rPr>
          <w:rFonts w:asciiTheme="majorEastAsia" w:eastAsiaTheme="majorEastAsia" w:hAnsiTheme="majorEastAsia"/>
          <w:sz w:val="20"/>
          <w:szCs w:val="20"/>
        </w:rPr>
      </w:pPr>
    </w:p>
    <w:p w14:paraId="730A95D4" w14:textId="7822CA6B" w:rsidR="00B55B6F" w:rsidRDefault="00B55B6F" w:rsidP="009020EC">
      <w:pPr>
        <w:rPr>
          <w:rFonts w:asciiTheme="majorEastAsia" w:eastAsiaTheme="majorEastAsia" w:hAnsiTheme="majorEastAsia"/>
          <w:sz w:val="20"/>
          <w:szCs w:val="20"/>
        </w:rPr>
      </w:pPr>
    </w:p>
    <w:p w14:paraId="77E94052" w14:textId="6E2DBD93" w:rsidR="00B55B6F" w:rsidRPr="00B55B6F" w:rsidRDefault="00B55B6F" w:rsidP="00B55B6F">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20"/>
          <w:szCs w:val="20"/>
        </w:rPr>
        <w:t>※４</w:t>
      </w:r>
      <w:r w:rsidRPr="00B55B6F">
        <w:rPr>
          <w:rFonts w:asciiTheme="majorEastAsia" w:eastAsiaTheme="majorEastAsia" w:hAnsiTheme="majorEastAsia" w:hint="eastAsia"/>
          <w:sz w:val="20"/>
          <w:szCs w:val="20"/>
        </w:rPr>
        <w:t xml:space="preserve"> </w:t>
      </w:r>
      <w:r w:rsidRPr="00B55B6F">
        <w:rPr>
          <w:rFonts w:asciiTheme="majorEastAsia" w:eastAsiaTheme="majorEastAsia" w:hAnsiTheme="majorEastAsia" w:hint="eastAsia"/>
          <w:sz w:val="18"/>
          <w:szCs w:val="18"/>
        </w:rPr>
        <w:t xml:space="preserve"> 道等から案内設備までの経路が</w:t>
      </w:r>
      <w:r w:rsidR="00864AF2">
        <w:rPr>
          <w:rFonts w:asciiTheme="majorEastAsia" w:eastAsiaTheme="majorEastAsia" w:hAnsiTheme="majorEastAsia" w:hint="eastAsia"/>
          <w:sz w:val="18"/>
          <w:szCs w:val="18"/>
        </w:rPr>
        <w:t>，</w:t>
      </w:r>
      <w:r w:rsidRPr="00B55B6F">
        <w:rPr>
          <w:rFonts w:asciiTheme="majorEastAsia" w:eastAsiaTheme="majorEastAsia" w:hAnsiTheme="majorEastAsia" w:hint="eastAsia"/>
          <w:sz w:val="18"/>
          <w:szCs w:val="18"/>
        </w:rPr>
        <w:t>次のいずれかに該当する場合を除く。（告示第1497号第四）</w:t>
      </w:r>
    </w:p>
    <w:p w14:paraId="4A55734A" w14:textId="1EBCFA5E" w:rsidR="00B55B6F" w:rsidRPr="00B55B6F" w:rsidRDefault="00354E20" w:rsidP="002877B9">
      <w:pPr>
        <w:spacing w:line="0" w:lineRule="atLeast"/>
        <w:ind w:firstLineChars="236" w:firstLine="42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主として自動車の駐車の用に供する施設に設けるものである場合</w:t>
      </w:r>
    </w:p>
    <w:p w14:paraId="4B34AE21" w14:textId="736EE33C" w:rsidR="00B55B6F" w:rsidRPr="00B55B6F" w:rsidRDefault="00354E20" w:rsidP="002877B9">
      <w:pPr>
        <w:spacing w:line="0" w:lineRule="atLeast"/>
        <w:ind w:leftChars="200" w:left="60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建築物の内にある当該建築物を管理する者等が常時勤務する案内所から直接地上へ通ずる出入口を容易に視認でき</w:t>
      </w:r>
      <w:r w:rsidR="00864AF2">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かつ</w:t>
      </w:r>
      <w:r w:rsidR="00864AF2">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道等から当該出入口までの経路が②に適合するものである場合</w:t>
      </w:r>
    </w:p>
    <w:p w14:paraId="3F09166F" w14:textId="77777777" w:rsidR="00B55B6F" w:rsidRPr="00354E20" w:rsidRDefault="00B55B6F" w:rsidP="00B55B6F">
      <w:pPr>
        <w:spacing w:line="0" w:lineRule="atLeast"/>
        <w:rPr>
          <w:rFonts w:asciiTheme="majorEastAsia" w:eastAsiaTheme="majorEastAsia" w:hAnsiTheme="majorEastAsia"/>
          <w:sz w:val="18"/>
          <w:szCs w:val="18"/>
        </w:rPr>
      </w:pPr>
    </w:p>
    <w:p w14:paraId="5AAE701F" w14:textId="0F269833" w:rsidR="00B55B6F" w:rsidRPr="00B55B6F" w:rsidRDefault="00B55B6F" w:rsidP="00B55B6F">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B55B6F">
        <w:rPr>
          <w:rFonts w:asciiTheme="majorEastAsia" w:eastAsiaTheme="majorEastAsia" w:hAnsiTheme="majorEastAsia" w:hint="eastAsia"/>
          <w:sz w:val="18"/>
          <w:szCs w:val="18"/>
        </w:rPr>
        <w:t xml:space="preserve">  段がある部分又は傾斜がある部分の上端に近接する部分が</w:t>
      </w:r>
      <w:r w:rsidR="00864AF2">
        <w:rPr>
          <w:rFonts w:asciiTheme="majorEastAsia" w:eastAsiaTheme="majorEastAsia" w:hAnsiTheme="majorEastAsia" w:hint="eastAsia"/>
          <w:sz w:val="18"/>
          <w:szCs w:val="18"/>
        </w:rPr>
        <w:t>，</w:t>
      </w:r>
      <w:r w:rsidRPr="00B55B6F">
        <w:rPr>
          <w:rFonts w:asciiTheme="majorEastAsia" w:eastAsiaTheme="majorEastAsia" w:hAnsiTheme="majorEastAsia" w:hint="eastAsia"/>
          <w:sz w:val="18"/>
          <w:szCs w:val="18"/>
        </w:rPr>
        <w:t>次のいずれかに該当する場合を除く。（告示第1497号第五）</w:t>
      </w:r>
    </w:p>
    <w:p w14:paraId="71104042" w14:textId="3C365026" w:rsidR="00B55B6F" w:rsidRPr="00B55B6F" w:rsidRDefault="00354E20" w:rsidP="002877B9">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勾配が</w:t>
      </w:r>
      <w:r w:rsidR="00B55B6F" w:rsidRPr="00B55B6F">
        <w:rPr>
          <w:rFonts w:asciiTheme="majorEastAsia" w:eastAsiaTheme="majorEastAsia" w:hAnsiTheme="majorEastAsia"/>
          <w:sz w:val="18"/>
          <w:szCs w:val="18"/>
        </w:rPr>
        <w:t>1</w:t>
      </w:r>
      <w:r w:rsidR="00B55B6F" w:rsidRPr="00B55B6F">
        <w:rPr>
          <w:rFonts w:asciiTheme="majorEastAsia" w:eastAsiaTheme="majorEastAsia" w:hAnsiTheme="majorEastAsia" w:hint="eastAsia"/>
          <w:sz w:val="18"/>
          <w:szCs w:val="18"/>
        </w:rPr>
        <w:t>／</w:t>
      </w:r>
      <w:r w:rsidR="00B55B6F" w:rsidRPr="00B55B6F">
        <w:rPr>
          <w:rFonts w:asciiTheme="majorEastAsia" w:eastAsiaTheme="majorEastAsia" w:hAnsiTheme="majorEastAsia"/>
          <w:sz w:val="18"/>
          <w:szCs w:val="18"/>
        </w:rPr>
        <w:t>20</w:t>
      </w:r>
      <w:r w:rsidR="00B55B6F" w:rsidRPr="00B55B6F">
        <w:rPr>
          <w:rFonts w:asciiTheme="majorEastAsia" w:eastAsiaTheme="majorEastAsia" w:hAnsiTheme="majorEastAsia" w:hint="eastAsia"/>
          <w:sz w:val="18"/>
          <w:szCs w:val="18"/>
        </w:rPr>
        <w:t>を超えない傾斜がある部分の上端に近接するものである場合</w:t>
      </w:r>
    </w:p>
    <w:p w14:paraId="177E0C81" w14:textId="5BF49763" w:rsidR="00B55B6F" w:rsidRPr="00B55B6F" w:rsidRDefault="00354E20" w:rsidP="002877B9">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高さが</w:t>
      </w:r>
      <w:r w:rsidR="00B55B6F" w:rsidRPr="00B55B6F">
        <w:rPr>
          <w:rFonts w:asciiTheme="majorEastAsia" w:eastAsiaTheme="majorEastAsia" w:hAnsiTheme="majorEastAsia"/>
          <w:sz w:val="18"/>
          <w:szCs w:val="18"/>
        </w:rPr>
        <w:t>16cm</w:t>
      </w:r>
      <w:r w:rsidR="00B55B6F" w:rsidRPr="00B55B6F">
        <w:rPr>
          <w:rFonts w:asciiTheme="majorEastAsia" w:eastAsiaTheme="majorEastAsia" w:hAnsiTheme="majorEastAsia" w:hint="eastAsia"/>
          <w:sz w:val="18"/>
          <w:szCs w:val="18"/>
        </w:rPr>
        <w:t>を超えず</w:t>
      </w:r>
      <w:r w:rsidR="00864AF2">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かつ</w:t>
      </w:r>
      <w:r w:rsidR="00864AF2">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勾配が</w:t>
      </w:r>
      <w:r w:rsidR="00B55B6F" w:rsidRPr="00B55B6F">
        <w:rPr>
          <w:rFonts w:asciiTheme="majorEastAsia" w:eastAsiaTheme="majorEastAsia" w:hAnsiTheme="majorEastAsia"/>
          <w:sz w:val="18"/>
          <w:szCs w:val="18"/>
        </w:rPr>
        <w:t>1</w:t>
      </w:r>
      <w:r w:rsidR="00B55B6F" w:rsidRPr="00B55B6F">
        <w:rPr>
          <w:rFonts w:asciiTheme="majorEastAsia" w:eastAsiaTheme="majorEastAsia" w:hAnsiTheme="majorEastAsia" w:hint="eastAsia"/>
          <w:sz w:val="18"/>
          <w:szCs w:val="18"/>
        </w:rPr>
        <w:t>／</w:t>
      </w:r>
      <w:r w:rsidR="00B55B6F" w:rsidRPr="00B55B6F">
        <w:rPr>
          <w:rFonts w:asciiTheme="majorEastAsia" w:eastAsiaTheme="majorEastAsia" w:hAnsiTheme="majorEastAsia"/>
          <w:sz w:val="18"/>
          <w:szCs w:val="18"/>
        </w:rPr>
        <w:t>12</w:t>
      </w:r>
      <w:r w:rsidR="00B55B6F" w:rsidRPr="00B55B6F">
        <w:rPr>
          <w:rFonts w:asciiTheme="majorEastAsia" w:eastAsiaTheme="majorEastAsia" w:hAnsiTheme="majorEastAsia" w:hint="eastAsia"/>
          <w:sz w:val="18"/>
          <w:szCs w:val="18"/>
        </w:rPr>
        <w:t>を超えない傾斜がある部分の上端に近接するものである場合</w:t>
      </w:r>
    </w:p>
    <w:p w14:paraId="690E64B0" w14:textId="62ABC12F" w:rsidR="00B55B6F" w:rsidRDefault="00354E20" w:rsidP="002877B9">
      <w:pPr>
        <w:spacing w:line="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55B6F" w:rsidRPr="00B55B6F">
        <w:rPr>
          <w:rFonts w:asciiTheme="majorEastAsia" w:eastAsiaTheme="majorEastAsia" w:hAnsiTheme="majorEastAsia" w:hint="eastAsia"/>
          <w:sz w:val="18"/>
          <w:szCs w:val="18"/>
        </w:rPr>
        <w:t>段がある部分若しくは傾斜がある部分と連続して手すりを設ける踊場等である場合</w:t>
      </w:r>
    </w:p>
    <w:p w14:paraId="42F9BFC1" w14:textId="023E2788" w:rsidR="00B55B6F" w:rsidRDefault="00B55B6F" w:rsidP="00B55B6F">
      <w:pPr>
        <w:spacing w:line="0" w:lineRule="atLeast"/>
        <w:rPr>
          <w:rFonts w:asciiTheme="majorEastAsia" w:eastAsiaTheme="majorEastAsia" w:hAnsiTheme="majorEastAsia"/>
          <w:sz w:val="18"/>
          <w:szCs w:val="18"/>
        </w:rPr>
      </w:pPr>
    </w:p>
    <w:p w14:paraId="257F4CC6" w14:textId="3032F742" w:rsidR="00354E20" w:rsidRDefault="00354E20">
      <w:pPr>
        <w:widowControl/>
        <w:jc w:val="left"/>
        <w:rPr>
          <w:rFonts w:asciiTheme="majorEastAsia" w:eastAsiaTheme="majorEastAsia" w:hAnsiTheme="majorEastAsia"/>
          <w:sz w:val="18"/>
          <w:szCs w:val="18"/>
        </w:rPr>
      </w:pPr>
    </w:p>
    <w:p w14:paraId="2E4475BF" w14:textId="61D78BD6" w:rsidR="009649DF" w:rsidRDefault="009649DF">
      <w:pPr>
        <w:widowControl/>
        <w:jc w:val="left"/>
        <w:rPr>
          <w:rFonts w:asciiTheme="majorEastAsia" w:eastAsiaTheme="majorEastAsia" w:hAnsiTheme="majorEastAsia"/>
          <w:sz w:val="18"/>
          <w:szCs w:val="18"/>
        </w:rPr>
      </w:pPr>
    </w:p>
    <w:p w14:paraId="251C6F9A" w14:textId="77777777" w:rsidR="009649DF" w:rsidRDefault="009649DF">
      <w:pPr>
        <w:widowControl/>
        <w:jc w:val="left"/>
        <w:rPr>
          <w:rFonts w:asciiTheme="majorEastAsia" w:eastAsiaTheme="majorEastAsia" w:hAnsiTheme="majorEastAsia"/>
          <w:sz w:val="18"/>
          <w:szCs w:val="18"/>
        </w:rPr>
      </w:pPr>
    </w:p>
    <w:p w14:paraId="1C3EF191" w14:textId="35C5F6CE" w:rsidR="009649DF" w:rsidRDefault="009649DF">
      <w:pPr>
        <w:widowControl/>
        <w:jc w:val="left"/>
        <w:rPr>
          <w:rFonts w:asciiTheme="majorEastAsia" w:eastAsiaTheme="majorEastAsia" w:hAnsiTheme="majorEastAsia"/>
          <w:sz w:val="18"/>
          <w:szCs w:val="18"/>
        </w:rPr>
      </w:pPr>
    </w:p>
    <w:p w14:paraId="069A2058" w14:textId="77777777" w:rsidR="009649DF" w:rsidRDefault="009649DF">
      <w:pPr>
        <w:widowControl/>
        <w:jc w:val="left"/>
        <w:rPr>
          <w:rFonts w:asciiTheme="majorEastAsia" w:eastAsiaTheme="majorEastAsia" w:hAnsiTheme="majorEastAsia"/>
          <w:sz w:val="18"/>
          <w:szCs w:val="18"/>
        </w:rPr>
      </w:pPr>
    </w:p>
    <w:p w14:paraId="1195FDA0" w14:textId="77777777" w:rsidR="002877B9" w:rsidRDefault="002877B9" w:rsidP="00354E20">
      <w:pPr>
        <w:rPr>
          <w:rFonts w:asciiTheme="majorEastAsia" w:eastAsiaTheme="majorEastAsia" w:hAnsiTheme="majorEastAsia"/>
          <w:szCs w:val="21"/>
        </w:rPr>
      </w:pPr>
    </w:p>
    <w:p w14:paraId="2EA13141" w14:textId="02704779" w:rsidR="00B55B6F" w:rsidRDefault="002877B9" w:rsidP="00354E20">
      <w:pPr>
        <w:rPr>
          <w:rFonts w:asciiTheme="majorEastAsia" w:eastAsiaTheme="majorEastAsia" w:hAnsiTheme="majorEastAsia"/>
          <w:sz w:val="18"/>
          <w:szCs w:val="18"/>
        </w:rPr>
      </w:pPr>
      <w:r>
        <w:rPr>
          <w:rFonts w:asciiTheme="majorEastAsia" w:eastAsiaTheme="majorEastAsia" w:hAnsiTheme="majorEastAsia" w:hint="eastAsia"/>
          <w:szCs w:val="21"/>
        </w:rPr>
        <w:t>〇</w:t>
      </w:r>
      <w:r w:rsidR="00DA404E">
        <w:rPr>
          <w:rFonts w:asciiTheme="majorEastAsia" w:eastAsiaTheme="majorEastAsia" w:hAnsiTheme="majorEastAsia" w:hint="eastAsia"/>
          <w:szCs w:val="21"/>
        </w:rPr>
        <w:t xml:space="preserve">　</w:t>
      </w:r>
      <w:r w:rsidR="00DA404E" w:rsidRPr="00DA404E">
        <w:rPr>
          <w:rFonts w:asciiTheme="majorEastAsia" w:eastAsiaTheme="majorEastAsia" w:hAnsiTheme="majorEastAsia" w:hint="eastAsia"/>
          <w:szCs w:val="21"/>
        </w:rPr>
        <w:t>移動等円滑化経路</w:t>
      </w:r>
    </w:p>
    <w:tbl>
      <w:tblPr>
        <w:tblStyle w:val="a6"/>
        <w:tblW w:w="10201" w:type="dxa"/>
        <w:tblLook w:val="04A0" w:firstRow="1" w:lastRow="0" w:firstColumn="1" w:lastColumn="0" w:noHBand="0" w:noVBand="1"/>
      </w:tblPr>
      <w:tblGrid>
        <w:gridCol w:w="1555"/>
        <w:gridCol w:w="7229"/>
        <w:gridCol w:w="709"/>
        <w:gridCol w:w="708"/>
      </w:tblGrid>
      <w:tr w:rsidR="005615AD" w:rsidRPr="009A5B8E" w14:paraId="7951237C" w14:textId="77777777" w:rsidTr="005615AD">
        <w:tc>
          <w:tcPr>
            <w:tcW w:w="1555" w:type="dxa"/>
            <w:shd w:val="clear" w:color="auto" w:fill="auto"/>
            <w:vAlign w:val="center"/>
          </w:tcPr>
          <w:p w14:paraId="5BCEDCC4" w14:textId="313187EF" w:rsidR="005615AD" w:rsidRPr="005B10FF" w:rsidRDefault="005615AD" w:rsidP="005615AD">
            <w:pPr>
              <w:spacing w:line="0" w:lineRule="atLeast"/>
              <w:jc w:val="center"/>
              <w:rPr>
                <w:rFonts w:asciiTheme="majorEastAsia" w:eastAsiaTheme="majorEastAsia" w:hAnsiTheme="majorEastAsia"/>
                <w:sz w:val="20"/>
                <w:szCs w:val="20"/>
              </w:rPr>
            </w:pPr>
            <w:r w:rsidRPr="005B10FF">
              <w:rPr>
                <w:rFonts w:asciiTheme="majorEastAsia" w:eastAsiaTheme="majorEastAsia" w:hAnsiTheme="majorEastAsia" w:hint="eastAsia"/>
                <w:sz w:val="20"/>
                <w:szCs w:val="20"/>
              </w:rPr>
              <w:t>施設等</w:t>
            </w:r>
          </w:p>
        </w:tc>
        <w:tc>
          <w:tcPr>
            <w:tcW w:w="7229" w:type="dxa"/>
            <w:shd w:val="clear" w:color="auto" w:fill="auto"/>
            <w:vAlign w:val="center"/>
          </w:tcPr>
          <w:p w14:paraId="29F82199" w14:textId="1E6E3E0E" w:rsidR="005615AD" w:rsidRPr="009A5B8E" w:rsidRDefault="005615AD" w:rsidP="005615AD">
            <w:pPr>
              <w:spacing w:line="0" w:lineRule="atLeast"/>
              <w:jc w:val="center"/>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チェック項目</w:t>
            </w:r>
          </w:p>
        </w:tc>
        <w:tc>
          <w:tcPr>
            <w:tcW w:w="709" w:type="dxa"/>
          </w:tcPr>
          <w:p w14:paraId="2DDDE31E" w14:textId="77777777" w:rsidR="005615AD" w:rsidRDefault="005615AD" w:rsidP="005615AD">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申請者</w:t>
            </w:r>
          </w:p>
          <w:p w14:paraId="2F2DAE9E" w14:textId="345EC181" w:rsidR="005615AD" w:rsidRPr="009A5B8E" w:rsidRDefault="005615AD" w:rsidP="005615AD">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16"/>
                <w:szCs w:val="16"/>
              </w:rPr>
              <w:t>記入欄</w:t>
            </w:r>
          </w:p>
        </w:tc>
        <w:tc>
          <w:tcPr>
            <w:tcW w:w="708" w:type="dxa"/>
          </w:tcPr>
          <w:p w14:paraId="323246E8" w14:textId="77777777" w:rsidR="005615AD" w:rsidRPr="000F5AEC" w:rsidRDefault="005615AD" w:rsidP="005615AD">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審　査</w:t>
            </w:r>
          </w:p>
          <w:p w14:paraId="0690BA8B" w14:textId="4DD71257" w:rsidR="005615AD" w:rsidRPr="009A5B8E" w:rsidRDefault="005615AD" w:rsidP="005615AD">
            <w:pPr>
              <w:spacing w:line="0" w:lineRule="atLeast"/>
              <w:rPr>
                <w:rFonts w:asciiTheme="majorEastAsia" w:eastAsiaTheme="majorEastAsia" w:hAnsiTheme="majorEastAsia"/>
                <w:sz w:val="20"/>
                <w:szCs w:val="20"/>
              </w:rPr>
            </w:pPr>
            <w:r w:rsidRPr="000F5AEC">
              <w:rPr>
                <w:rFonts w:asciiTheme="majorEastAsia" w:eastAsiaTheme="majorEastAsia" w:hAnsiTheme="majorEastAsia" w:hint="eastAsia"/>
                <w:sz w:val="16"/>
                <w:szCs w:val="16"/>
              </w:rPr>
              <w:t>記入欄</w:t>
            </w:r>
          </w:p>
        </w:tc>
      </w:tr>
      <w:tr w:rsidR="005615AD" w:rsidRPr="009A5B8E" w14:paraId="0AC95DD9" w14:textId="77777777" w:rsidTr="00D034C6">
        <w:tc>
          <w:tcPr>
            <w:tcW w:w="1555" w:type="dxa"/>
            <w:shd w:val="clear" w:color="auto" w:fill="auto"/>
            <w:vAlign w:val="center"/>
          </w:tcPr>
          <w:p w14:paraId="38CB46B5" w14:textId="721D4DA6" w:rsidR="005615AD" w:rsidRPr="00EB0FC0" w:rsidRDefault="005615AD" w:rsidP="005615AD">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（政令第18条第2項第一号）</w:t>
            </w:r>
          </w:p>
        </w:tc>
        <w:tc>
          <w:tcPr>
            <w:tcW w:w="7229" w:type="dxa"/>
            <w:shd w:val="clear" w:color="auto" w:fill="auto"/>
            <w:vAlign w:val="center"/>
          </w:tcPr>
          <w:p w14:paraId="72F8B5A0" w14:textId="77777777" w:rsidR="005615AD" w:rsidRDefault="005615AD" w:rsidP="005615AD">
            <w:pPr>
              <w:spacing w:line="0" w:lineRule="atLeas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①階段又は段を設けていないか</w:t>
            </w:r>
          </w:p>
          <w:p w14:paraId="69644E91" w14:textId="75AC6DAE" w:rsidR="005615AD" w:rsidRPr="009A5B8E" w:rsidRDefault="005615AD" w:rsidP="002877B9">
            <w:pPr>
              <w:spacing w:line="0" w:lineRule="atLeast"/>
              <w:ind w:firstLineChars="100" w:firstLine="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（傾斜路又はエレベーターその他の昇降機を併設する場合は除く）</w:t>
            </w:r>
          </w:p>
        </w:tc>
        <w:tc>
          <w:tcPr>
            <w:tcW w:w="709" w:type="dxa"/>
            <w:vAlign w:val="center"/>
          </w:tcPr>
          <w:p w14:paraId="4826EF16"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18AEF3BD"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103C5A8C" w14:textId="77777777" w:rsidTr="00D034C6">
        <w:tc>
          <w:tcPr>
            <w:tcW w:w="1555" w:type="dxa"/>
            <w:vMerge w:val="restart"/>
            <w:shd w:val="clear" w:color="auto" w:fill="auto"/>
            <w:vAlign w:val="center"/>
          </w:tcPr>
          <w:p w14:paraId="6024E717" w14:textId="77777777" w:rsidR="005615AD" w:rsidRPr="00CD478F" w:rsidRDefault="005615AD" w:rsidP="005615AD">
            <w:pPr>
              <w:spacing w:line="0" w:lineRule="atLeast"/>
              <w:jc w:val="lef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出入口</w:t>
            </w:r>
          </w:p>
          <w:p w14:paraId="6A220C8B" w14:textId="6938D682" w:rsidR="005615AD" w:rsidRPr="00EB0FC0" w:rsidRDefault="005615AD" w:rsidP="005615AD">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（政令第18条第2項第二号）</w:t>
            </w:r>
          </w:p>
        </w:tc>
        <w:tc>
          <w:tcPr>
            <w:tcW w:w="7229" w:type="dxa"/>
            <w:shd w:val="clear" w:color="auto" w:fill="auto"/>
            <w:vAlign w:val="center"/>
          </w:tcPr>
          <w:p w14:paraId="374831F9" w14:textId="6AFAE2D1" w:rsidR="005615AD" w:rsidRPr="009A5B8E" w:rsidRDefault="005615AD" w:rsidP="005615AD">
            <w:pPr>
              <w:spacing w:line="0" w:lineRule="atLeas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①幅は80ｃｍ以上であるか</w:t>
            </w:r>
          </w:p>
        </w:tc>
        <w:tc>
          <w:tcPr>
            <w:tcW w:w="709" w:type="dxa"/>
            <w:vAlign w:val="center"/>
          </w:tcPr>
          <w:p w14:paraId="67B1F280"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30B0F88F"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43351974" w14:textId="77777777" w:rsidTr="00D034C6">
        <w:tc>
          <w:tcPr>
            <w:tcW w:w="1555" w:type="dxa"/>
            <w:vMerge/>
            <w:shd w:val="clear" w:color="auto" w:fill="auto"/>
            <w:vAlign w:val="center"/>
          </w:tcPr>
          <w:p w14:paraId="766A631B"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shd w:val="clear" w:color="auto" w:fill="auto"/>
            <w:vAlign w:val="center"/>
          </w:tcPr>
          <w:p w14:paraId="6A68F020" w14:textId="2CEA378F"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②戸は</w:t>
            </w:r>
            <w:r w:rsidR="00864AF2">
              <w:rPr>
                <w:rFonts w:asciiTheme="majorEastAsia" w:eastAsiaTheme="majorEastAsia" w:hAnsiTheme="majorEastAsia" w:hint="eastAsia"/>
                <w:sz w:val="20"/>
                <w:szCs w:val="20"/>
              </w:rPr>
              <w:t>，</w:t>
            </w:r>
            <w:r w:rsidRPr="00CD478F">
              <w:rPr>
                <w:rFonts w:asciiTheme="majorEastAsia" w:eastAsiaTheme="majorEastAsia" w:hAnsiTheme="majorEastAsia" w:hint="eastAsia"/>
                <w:sz w:val="20"/>
                <w:szCs w:val="20"/>
              </w:rPr>
              <w:t>自動的に開閉する構造その他の車椅子使用者が容易に開閉して通過できる構造で</w:t>
            </w:r>
            <w:r w:rsidR="00864AF2">
              <w:rPr>
                <w:rFonts w:asciiTheme="majorEastAsia" w:eastAsiaTheme="majorEastAsia" w:hAnsiTheme="majorEastAsia" w:hint="eastAsia"/>
                <w:sz w:val="20"/>
                <w:szCs w:val="20"/>
              </w:rPr>
              <w:t>，</w:t>
            </w:r>
            <w:r w:rsidRPr="00CD478F">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CD478F">
              <w:rPr>
                <w:rFonts w:asciiTheme="majorEastAsia" w:eastAsiaTheme="majorEastAsia" w:hAnsiTheme="majorEastAsia" w:hint="eastAsia"/>
                <w:sz w:val="20"/>
                <w:szCs w:val="20"/>
              </w:rPr>
              <w:t>その前後に高低差がないか</w:t>
            </w:r>
          </w:p>
        </w:tc>
        <w:tc>
          <w:tcPr>
            <w:tcW w:w="709" w:type="dxa"/>
            <w:vAlign w:val="center"/>
          </w:tcPr>
          <w:p w14:paraId="56D0FC6D"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2A70C4A8"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2D48A942" w14:textId="77777777" w:rsidTr="00D034C6">
        <w:tc>
          <w:tcPr>
            <w:tcW w:w="1555" w:type="dxa"/>
            <w:vMerge w:val="restart"/>
            <w:shd w:val="clear" w:color="auto" w:fill="auto"/>
            <w:vAlign w:val="center"/>
          </w:tcPr>
          <w:p w14:paraId="494B28AB" w14:textId="77777777" w:rsidR="005615AD" w:rsidRPr="00CD478F" w:rsidRDefault="005615AD" w:rsidP="005615AD">
            <w:pPr>
              <w:spacing w:line="0" w:lineRule="atLeast"/>
              <w:jc w:val="lef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廊下等</w:t>
            </w:r>
          </w:p>
          <w:p w14:paraId="671E485C" w14:textId="448A2725" w:rsidR="005615AD" w:rsidRPr="00EB0FC0" w:rsidRDefault="005615AD" w:rsidP="005615AD">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（政令第18条第2項第三号）</w:t>
            </w:r>
          </w:p>
        </w:tc>
        <w:tc>
          <w:tcPr>
            <w:tcW w:w="7229" w:type="dxa"/>
            <w:shd w:val="clear" w:color="auto" w:fill="auto"/>
            <w:vAlign w:val="center"/>
          </w:tcPr>
          <w:p w14:paraId="0FCAEDBB" w14:textId="639360B5"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①幅は120ｃｍ以上であるか</w:t>
            </w:r>
          </w:p>
        </w:tc>
        <w:tc>
          <w:tcPr>
            <w:tcW w:w="709" w:type="dxa"/>
            <w:vAlign w:val="center"/>
          </w:tcPr>
          <w:p w14:paraId="770EDF85"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10A1E130"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4EB34F78" w14:textId="77777777" w:rsidTr="00D034C6">
        <w:tc>
          <w:tcPr>
            <w:tcW w:w="1555" w:type="dxa"/>
            <w:vMerge/>
            <w:shd w:val="clear" w:color="auto" w:fill="auto"/>
            <w:vAlign w:val="center"/>
          </w:tcPr>
          <w:p w14:paraId="57921301"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shd w:val="clear" w:color="auto" w:fill="auto"/>
            <w:vAlign w:val="center"/>
          </w:tcPr>
          <w:p w14:paraId="19EFF8E3" w14:textId="27F1F3F8"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②50ｍ以内ごとに車椅子の転回に支障がない場所を設けているか</w:t>
            </w:r>
          </w:p>
        </w:tc>
        <w:tc>
          <w:tcPr>
            <w:tcW w:w="709" w:type="dxa"/>
            <w:vAlign w:val="center"/>
          </w:tcPr>
          <w:p w14:paraId="262BE90B"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7D9816E5"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4BB6E46A" w14:textId="77777777" w:rsidTr="00D034C6">
        <w:tc>
          <w:tcPr>
            <w:tcW w:w="1555" w:type="dxa"/>
            <w:vMerge/>
            <w:shd w:val="clear" w:color="auto" w:fill="auto"/>
            <w:vAlign w:val="center"/>
          </w:tcPr>
          <w:p w14:paraId="4FFC873C"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shd w:val="clear" w:color="auto" w:fill="auto"/>
            <w:vAlign w:val="center"/>
          </w:tcPr>
          <w:p w14:paraId="25DCDE11" w14:textId="00AC2204"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③戸は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自動的に開閉する構造その他の車椅子使用者が容易に開閉して通過できる構造で</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その前後に高低差がないか</w:t>
            </w:r>
          </w:p>
        </w:tc>
        <w:tc>
          <w:tcPr>
            <w:tcW w:w="709" w:type="dxa"/>
            <w:vAlign w:val="center"/>
          </w:tcPr>
          <w:p w14:paraId="254000C7"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236A9A87"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56B71344" w14:textId="77777777" w:rsidTr="00D034C6">
        <w:tc>
          <w:tcPr>
            <w:tcW w:w="1555" w:type="dxa"/>
            <w:vMerge w:val="restart"/>
            <w:shd w:val="clear" w:color="auto" w:fill="auto"/>
            <w:vAlign w:val="center"/>
          </w:tcPr>
          <w:p w14:paraId="52870497" w14:textId="77777777" w:rsidR="005615AD" w:rsidRPr="00CD478F" w:rsidRDefault="005615AD" w:rsidP="005615AD">
            <w:pPr>
              <w:spacing w:line="0" w:lineRule="atLeast"/>
              <w:jc w:val="lef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傾斜路</w:t>
            </w:r>
          </w:p>
          <w:p w14:paraId="42659943" w14:textId="030CA231" w:rsidR="005615AD" w:rsidRPr="00EB0FC0" w:rsidRDefault="005615AD" w:rsidP="005615AD">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（政令第18条第2項第四号）</w:t>
            </w:r>
          </w:p>
        </w:tc>
        <w:tc>
          <w:tcPr>
            <w:tcW w:w="7229" w:type="dxa"/>
            <w:shd w:val="clear" w:color="auto" w:fill="auto"/>
            <w:vAlign w:val="center"/>
          </w:tcPr>
          <w:p w14:paraId="4EB5889D" w14:textId="17A6AD86"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①幅は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階段に代わるものは120ｃｍ以上</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階段に併設するものは90ｃｍ以上であるか</w:t>
            </w:r>
          </w:p>
        </w:tc>
        <w:tc>
          <w:tcPr>
            <w:tcW w:w="709" w:type="dxa"/>
            <w:vAlign w:val="center"/>
          </w:tcPr>
          <w:p w14:paraId="2546D0BE"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28C2DD78"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5A29B4DB" w14:textId="77777777" w:rsidTr="00D034C6">
        <w:tc>
          <w:tcPr>
            <w:tcW w:w="1555" w:type="dxa"/>
            <w:vMerge/>
            <w:shd w:val="clear" w:color="auto" w:fill="auto"/>
            <w:vAlign w:val="center"/>
          </w:tcPr>
          <w:p w14:paraId="486B0D44"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shd w:val="clear" w:color="auto" w:fill="auto"/>
            <w:vAlign w:val="center"/>
          </w:tcPr>
          <w:p w14:paraId="4DE8C351" w14:textId="0989A772"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②勾配は1／12以下であるか（ただし</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 xml:space="preserve">高さが16ｃｍ以下のものの場合は1／8以下）　</w:t>
            </w:r>
          </w:p>
        </w:tc>
        <w:tc>
          <w:tcPr>
            <w:tcW w:w="709" w:type="dxa"/>
            <w:vAlign w:val="center"/>
          </w:tcPr>
          <w:p w14:paraId="7599DD8E"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2AD57657"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6A73DB42" w14:textId="77777777" w:rsidTr="00D034C6">
        <w:tc>
          <w:tcPr>
            <w:tcW w:w="1555" w:type="dxa"/>
            <w:vMerge/>
            <w:shd w:val="clear" w:color="auto" w:fill="auto"/>
            <w:vAlign w:val="center"/>
          </w:tcPr>
          <w:p w14:paraId="0D0C19D1"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shd w:val="clear" w:color="auto" w:fill="auto"/>
            <w:vAlign w:val="center"/>
          </w:tcPr>
          <w:p w14:paraId="24471BC1" w14:textId="1C7AB3E2"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③高さ75ｃｍ以内ごとに踏幅150ｃｍ以上の踊場を設けているか</w:t>
            </w:r>
          </w:p>
        </w:tc>
        <w:tc>
          <w:tcPr>
            <w:tcW w:w="709" w:type="dxa"/>
            <w:vAlign w:val="center"/>
          </w:tcPr>
          <w:p w14:paraId="570070C3"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46F2C4C7" w14:textId="77777777" w:rsidR="005615AD" w:rsidRPr="009A5B8E" w:rsidRDefault="005615AD" w:rsidP="00D034C6">
            <w:pPr>
              <w:spacing w:line="0" w:lineRule="atLeast"/>
              <w:jc w:val="center"/>
              <w:rPr>
                <w:rFonts w:asciiTheme="majorEastAsia" w:eastAsiaTheme="majorEastAsia" w:hAnsiTheme="majorEastAsia"/>
                <w:sz w:val="20"/>
                <w:szCs w:val="20"/>
              </w:rPr>
            </w:pPr>
          </w:p>
        </w:tc>
      </w:tr>
    </w:tbl>
    <w:p w14:paraId="0FFB5053" w14:textId="14F1075F" w:rsidR="009649DF" w:rsidRDefault="009649DF"/>
    <w:p w14:paraId="7DB48A32" w14:textId="77777777" w:rsidR="009649DF" w:rsidRDefault="009649DF">
      <w:pPr>
        <w:widowControl/>
        <w:jc w:val="left"/>
      </w:pPr>
      <w:r>
        <w:br w:type="page"/>
      </w:r>
    </w:p>
    <w:p w14:paraId="0C72DF0C" w14:textId="7F526A69" w:rsidR="009649DF" w:rsidRPr="009649DF" w:rsidRDefault="009649DF">
      <w:pPr>
        <w:rPr>
          <w:rFonts w:asciiTheme="majorEastAsia" w:eastAsiaTheme="majorEastAsia" w:hAnsiTheme="majorEastAsia"/>
        </w:rPr>
      </w:pPr>
      <w:r w:rsidRPr="009649DF">
        <w:rPr>
          <w:rFonts w:asciiTheme="majorEastAsia" w:eastAsiaTheme="majorEastAsia" w:hAnsiTheme="majorEastAsia" w:hint="eastAsia"/>
        </w:rPr>
        <w:lastRenderedPageBreak/>
        <w:t>〇　移動等円滑化経路（つづき）</w:t>
      </w:r>
    </w:p>
    <w:tbl>
      <w:tblPr>
        <w:tblStyle w:val="a6"/>
        <w:tblW w:w="10201" w:type="dxa"/>
        <w:tblLook w:val="04A0" w:firstRow="1" w:lastRow="0" w:firstColumn="1" w:lastColumn="0" w:noHBand="0" w:noVBand="1"/>
      </w:tblPr>
      <w:tblGrid>
        <w:gridCol w:w="1555"/>
        <w:gridCol w:w="236"/>
        <w:gridCol w:w="47"/>
        <w:gridCol w:w="6946"/>
        <w:gridCol w:w="709"/>
        <w:gridCol w:w="708"/>
      </w:tblGrid>
      <w:tr w:rsidR="009649DF" w:rsidRPr="009A5B8E" w14:paraId="2392896E" w14:textId="77777777" w:rsidTr="009649DF">
        <w:tc>
          <w:tcPr>
            <w:tcW w:w="1555" w:type="dxa"/>
            <w:vAlign w:val="center"/>
          </w:tcPr>
          <w:p w14:paraId="1D917B38" w14:textId="77777777" w:rsidR="009649DF" w:rsidRPr="005B10FF" w:rsidRDefault="009649DF" w:rsidP="009649DF">
            <w:pPr>
              <w:spacing w:line="0" w:lineRule="atLeast"/>
              <w:jc w:val="center"/>
              <w:rPr>
                <w:rFonts w:asciiTheme="majorEastAsia" w:eastAsiaTheme="majorEastAsia" w:hAnsiTheme="majorEastAsia"/>
                <w:sz w:val="20"/>
                <w:szCs w:val="20"/>
              </w:rPr>
            </w:pPr>
            <w:r w:rsidRPr="005B10FF">
              <w:rPr>
                <w:rFonts w:asciiTheme="majorEastAsia" w:eastAsiaTheme="majorEastAsia" w:hAnsiTheme="majorEastAsia" w:hint="eastAsia"/>
                <w:sz w:val="20"/>
                <w:szCs w:val="20"/>
              </w:rPr>
              <w:t>施設等</w:t>
            </w:r>
          </w:p>
        </w:tc>
        <w:tc>
          <w:tcPr>
            <w:tcW w:w="7229" w:type="dxa"/>
            <w:gridSpan w:val="3"/>
            <w:vAlign w:val="center"/>
          </w:tcPr>
          <w:p w14:paraId="7130DD25" w14:textId="77777777" w:rsidR="009649DF" w:rsidRPr="009A5B8E" w:rsidRDefault="009649DF" w:rsidP="009649DF">
            <w:pPr>
              <w:spacing w:line="0" w:lineRule="atLeast"/>
              <w:jc w:val="center"/>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チェック項目</w:t>
            </w:r>
          </w:p>
        </w:tc>
        <w:tc>
          <w:tcPr>
            <w:tcW w:w="709" w:type="dxa"/>
          </w:tcPr>
          <w:p w14:paraId="7AA0D16B" w14:textId="77777777" w:rsidR="009649DF" w:rsidRDefault="009649DF" w:rsidP="009649DF">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申請者</w:t>
            </w:r>
          </w:p>
          <w:p w14:paraId="068EF52E" w14:textId="77777777" w:rsidR="009649DF" w:rsidRPr="009A5B8E" w:rsidRDefault="009649DF" w:rsidP="009649D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16"/>
                <w:szCs w:val="16"/>
              </w:rPr>
              <w:t>記入欄</w:t>
            </w:r>
          </w:p>
        </w:tc>
        <w:tc>
          <w:tcPr>
            <w:tcW w:w="708" w:type="dxa"/>
          </w:tcPr>
          <w:p w14:paraId="35608A34" w14:textId="77777777" w:rsidR="009649DF" w:rsidRPr="000F5AEC" w:rsidRDefault="009649DF" w:rsidP="009649DF">
            <w:pPr>
              <w:spacing w:line="0" w:lineRule="atLeast"/>
              <w:rPr>
                <w:rFonts w:asciiTheme="majorEastAsia" w:eastAsiaTheme="majorEastAsia" w:hAnsiTheme="majorEastAsia"/>
                <w:sz w:val="16"/>
                <w:szCs w:val="16"/>
              </w:rPr>
            </w:pPr>
            <w:r w:rsidRPr="000F5AEC">
              <w:rPr>
                <w:rFonts w:asciiTheme="majorEastAsia" w:eastAsiaTheme="majorEastAsia" w:hAnsiTheme="majorEastAsia" w:hint="eastAsia"/>
                <w:sz w:val="16"/>
                <w:szCs w:val="16"/>
              </w:rPr>
              <w:t>審　査</w:t>
            </w:r>
          </w:p>
          <w:p w14:paraId="53A2B1F9" w14:textId="77777777" w:rsidR="009649DF" w:rsidRPr="009A5B8E" w:rsidRDefault="009649DF" w:rsidP="009649DF">
            <w:pPr>
              <w:spacing w:line="0" w:lineRule="atLeast"/>
              <w:rPr>
                <w:rFonts w:asciiTheme="majorEastAsia" w:eastAsiaTheme="majorEastAsia" w:hAnsiTheme="majorEastAsia"/>
                <w:sz w:val="20"/>
                <w:szCs w:val="20"/>
              </w:rPr>
            </w:pPr>
            <w:r w:rsidRPr="000F5AEC">
              <w:rPr>
                <w:rFonts w:asciiTheme="majorEastAsia" w:eastAsiaTheme="majorEastAsia" w:hAnsiTheme="majorEastAsia" w:hint="eastAsia"/>
                <w:sz w:val="16"/>
                <w:szCs w:val="16"/>
              </w:rPr>
              <w:t>記入欄</w:t>
            </w:r>
          </w:p>
        </w:tc>
      </w:tr>
      <w:tr w:rsidR="005615AD" w:rsidRPr="009A5B8E" w14:paraId="1A606FB7" w14:textId="77777777" w:rsidTr="00D034C6">
        <w:tc>
          <w:tcPr>
            <w:tcW w:w="1555" w:type="dxa"/>
            <w:vMerge w:val="restart"/>
            <w:shd w:val="clear" w:color="auto" w:fill="auto"/>
            <w:vAlign w:val="center"/>
          </w:tcPr>
          <w:p w14:paraId="04DB0778" w14:textId="77777777" w:rsidR="005615AD" w:rsidRPr="00CD478F" w:rsidRDefault="005615AD" w:rsidP="005615AD">
            <w:pPr>
              <w:spacing w:line="0" w:lineRule="atLeast"/>
              <w:jc w:val="left"/>
              <w:rPr>
                <w:rFonts w:asciiTheme="majorEastAsia" w:eastAsiaTheme="majorEastAsia" w:hAnsiTheme="majorEastAsia"/>
                <w:sz w:val="20"/>
                <w:szCs w:val="20"/>
              </w:rPr>
            </w:pPr>
            <w:r w:rsidRPr="00CD478F">
              <w:rPr>
                <w:rFonts w:asciiTheme="majorEastAsia" w:eastAsiaTheme="majorEastAsia" w:hAnsiTheme="majorEastAsia" w:hint="eastAsia"/>
                <w:sz w:val="20"/>
                <w:szCs w:val="20"/>
              </w:rPr>
              <w:t>エレベーター及びその乗降ロビー</w:t>
            </w:r>
          </w:p>
          <w:p w14:paraId="79AF726D" w14:textId="14E7DC55" w:rsidR="005615AD" w:rsidRPr="00EB0FC0" w:rsidRDefault="005615AD" w:rsidP="005615AD">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（政令第18条第2項第五号</w:t>
            </w:r>
            <w:r w:rsidR="00864AF2">
              <w:rPr>
                <w:rFonts w:asciiTheme="majorEastAsia" w:eastAsiaTheme="majorEastAsia" w:hAnsiTheme="majorEastAsia" w:hint="eastAsia"/>
                <w:sz w:val="18"/>
                <w:szCs w:val="18"/>
              </w:rPr>
              <w:t>，</w:t>
            </w:r>
            <w:r w:rsidRPr="00EB0FC0">
              <w:rPr>
                <w:rFonts w:asciiTheme="majorEastAsia" w:eastAsiaTheme="majorEastAsia" w:hAnsiTheme="majorEastAsia" w:hint="eastAsia"/>
                <w:sz w:val="18"/>
                <w:szCs w:val="18"/>
              </w:rPr>
              <w:t>告示第1493号）</w:t>
            </w:r>
          </w:p>
        </w:tc>
        <w:tc>
          <w:tcPr>
            <w:tcW w:w="7229" w:type="dxa"/>
            <w:gridSpan w:val="3"/>
            <w:shd w:val="clear" w:color="auto" w:fill="auto"/>
            <w:vAlign w:val="center"/>
          </w:tcPr>
          <w:p w14:paraId="5AC5BEAD" w14:textId="2215FF61"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①籠は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利用居室</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車椅子使用者用便房又は車椅子使用者用駐車施設がある階及び地上階に停止するか</w:t>
            </w:r>
          </w:p>
        </w:tc>
        <w:tc>
          <w:tcPr>
            <w:tcW w:w="709" w:type="dxa"/>
            <w:vAlign w:val="center"/>
          </w:tcPr>
          <w:p w14:paraId="6F30CF15"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3E854979"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0496A759" w14:textId="77777777" w:rsidTr="00D034C6">
        <w:tc>
          <w:tcPr>
            <w:tcW w:w="1555" w:type="dxa"/>
            <w:vMerge/>
            <w:shd w:val="clear" w:color="auto" w:fill="auto"/>
            <w:vAlign w:val="center"/>
          </w:tcPr>
          <w:p w14:paraId="00AA8146"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shd w:val="clear" w:color="auto" w:fill="auto"/>
            <w:vAlign w:val="center"/>
          </w:tcPr>
          <w:p w14:paraId="282DF9FA" w14:textId="052EEA8A"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②籠及び昇降路の出入口の幅は80ｃｍ以上であるか</w:t>
            </w:r>
          </w:p>
        </w:tc>
        <w:tc>
          <w:tcPr>
            <w:tcW w:w="709" w:type="dxa"/>
            <w:vAlign w:val="center"/>
          </w:tcPr>
          <w:p w14:paraId="06DBB15C"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352FC49E"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78D124C0" w14:textId="77777777" w:rsidTr="00D034C6">
        <w:tc>
          <w:tcPr>
            <w:tcW w:w="1555" w:type="dxa"/>
            <w:vMerge/>
            <w:shd w:val="clear" w:color="auto" w:fill="auto"/>
            <w:vAlign w:val="center"/>
          </w:tcPr>
          <w:p w14:paraId="229EB72C"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shd w:val="clear" w:color="auto" w:fill="auto"/>
            <w:vAlign w:val="center"/>
          </w:tcPr>
          <w:p w14:paraId="3DE5C6CC" w14:textId="73E8633B"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③籠の奥行きは135ｃｍ以上であるか</w:t>
            </w:r>
          </w:p>
        </w:tc>
        <w:tc>
          <w:tcPr>
            <w:tcW w:w="709" w:type="dxa"/>
            <w:vAlign w:val="center"/>
          </w:tcPr>
          <w:p w14:paraId="33085DF5"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63095A11"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2F328ECE" w14:textId="77777777" w:rsidTr="00D034C6">
        <w:tc>
          <w:tcPr>
            <w:tcW w:w="1555" w:type="dxa"/>
            <w:vMerge/>
            <w:shd w:val="clear" w:color="auto" w:fill="auto"/>
            <w:vAlign w:val="center"/>
          </w:tcPr>
          <w:p w14:paraId="0A7BCD25"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shd w:val="clear" w:color="auto" w:fill="auto"/>
            <w:vAlign w:val="center"/>
          </w:tcPr>
          <w:p w14:paraId="4A79AD6D" w14:textId="58C06A7D"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④乗降ロビーは高低差がなく</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その幅及び奥行きは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150ｃｍ以上であるか</w:t>
            </w:r>
          </w:p>
        </w:tc>
        <w:tc>
          <w:tcPr>
            <w:tcW w:w="709" w:type="dxa"/>
            <w:vAlign w:val="center"/>
          </w:tcPr>
          <w:p w14:paraId="38FF1626"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2D018AB2"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0AAB0B86" w14:textId="77777777" w:rsidTr="00D034C6">
        <w:tc>
          <w:tcPr>
            <w:tcW w:w="1555" w:type="dxa"/>
            <w:vMerge/>
            <w:shd w:val="clear" w:color="auto" w:fill="auto"/>
            <w:vAlign w:val="center"/>
          </w:tcPr>
          <w:p w14:paraId="419D3AE5"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shd w:val="clear" w:color="auto" w:fill="auto"/>
            <w:vAlign w:val="center"/>
          </w:tcPr>
          <w:p w14:paraId="47E936A9" w14:textId="78422C95"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⑤籠内及び乗降ロビーに</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車椅子使用者が利用しやすい位置に制御装置を設けているか</w:t>
            </w:r>
          </w:p>
        </w:tc>
        <w:tc>
          <w:tcPr>
            <w:tcW w:w="709" w:type="dxa"/>
            <w:vAlign w:val="center"/>
          </w:tcPr>
          <w:p w14:paraId="58E2D892"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119B3774"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0C2899A5" w14:textId="77777777" w:rsidTr="00D034C6">
        <w:tc>
          <w:tcPr>
            <w:tcW w:w="1555" w:type="dxa"/>
            <w:vMerge/>
            <w:shd w:val="clear" w:color="auto" w:fill="auto"/>
            <w:vAlign w:val="center"/>
          </w:tcPr>
          <w:p w14:paraId="5EE5D7DD"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shd w:val="clear" w:color="auto" w:fill="auto"/>
            <w:vAlign w:val="center"/>
          </w:tcPr>
          <w:p w14:paraId="32971E5D" w14:textId="50E8B26A" w:rsidR="005615AD" w:rsidRPr="009A5B8E" w:rsidRDefault="005615AD" w:rsidP="002877B9">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⑥籠内に</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籠が停止する予定の階及び籠の現在位置を表示する装置を設けているか</w:t>
            </w:r>
          </w:p>
        </w:tc>
        <w:tc>
          <w:tcPr>
            <w:tcW w:w="709" w:type="dxa"/>
            <w:vAlign w:val="center"/>
          </w:tcPr>
          <w:p w14:paraId="6A74B0E5"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19B33C9A"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5615AD" w:rsidRPr="009A5B8E" w14:paraId="03BF713A" w14:textId="77777777" w:rsidTr="00D034C6">
        <w:tc>
          <w:tcPr>
            <w:tcW w:w="1555" w:type="dxa"/>
            <w:vMerge/>
            <w:shd w:val="clear" w:color="auto" w:fill="auto"/>
            <w:vAlign w:val="center"/>
          </w:tcPr>
          <w:p w14:paraId="0C9AFD2D" w14:textId="77777777" w:rsidR="005615AD" w:rsidRPr="009A5B8E" w:rsidRDefault="005615AD" w:rsidP="005615AD">
            <w:pPr>
              <w:spacing w:line="0" w:lineRule="atLeast"/>
              <w:jc w:val="left"/>
              <w:rPr>
                <w:rFonts w:asciiTheme="majorEastAsia" w:eastAsiaTheme="majorEastAsia" w:hAnsiTheme="majorEastAsia"/>
                <w:sz w:val="20"/>
                <w:szCs w:val="20"/>
              </w:rPr>
            </w:pPr>
          </w:p>
        </w:tc>
        <w:tc>
          <w:tcPr>
            <w:tcW w:w="7229" w:type="dxa"/>
            <w:gridSpan w:val="3"/>
            <w:tcBorders>
              <w:bottom w:val="single" w:sz="4" w:space="0" w:color="auto"/>
            </w:tcBorders>
            <w:shd w:val="clear" w:color="auto" w:fill="auto"/>
            <w:vAlign w:val="center"/>
          </w:tcPr>
          <w:p w14:paraId="30EF5D99" w14:textId="5967CC4E" w:rsidR="005615AD" w:rsidRPr="009A5B8E" w:rsidRDefault="005615AD" w:rsidP="005615AD">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⑦乗降ロビーに</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到着する籠の昇降方向を表示する装置を設けているか</w:t>
            </w:r>
          </w:p>
        </w:tc>
        <w:tc>
          <w:tcPr>
            <w:tcW w:w="709" w:type="dxa"/>
            <w:vAlign w:val="center"/>
          </w:tcPr>
          <w:p w14:paraId="69E67D89" w14:textId="77777777" w:rsidR="005615AD" w:rsidRPr="009A5B8E" w:rsidRDefault="005615AD" w:rsidP="00D034C6">
            <w:pPr>
              <w:spacing w:line="0" w:lineRule="atLeast"/>
              <w:jc w:val="center"/>
              <w:rPr>
                <w:rFonts w:asciiTheme="majorEastAsia" w:eastAsiaTheme="majorEastAsia" w:hAnsiTheme="majorEastAsia"/>
                <w:sz w:val="20"/>
                <w:szCs w:val="20"/>
              </w:rPr>
            </w:pPr>
          </w:p>
        </w:tc>
        <w:tc>
          <w:tcPr>
            <w:tcW w:w="708" w:type="dxa"/>
            <w:vAlign w:val="center"/>
          </w:tcPr>
          <w:p w14:paraId="4A6AF17F" w14:textId="77777777" w:rsidR="005615AD" w:rsidRPr="009A5B8E" w:rsidRDefault="005615AD" w:rsidP="00D034C6">
            <w:pPr>
              <w:spacing w:line="0" w:lineRule="atLeast"/>
              <w:jc w:val="center"/>
              <w:rPr>
                <w:rFonts w:asciiTheme="majorEastAsia" w:eastAsiaTheme="majorEastAsia" w:hAnsiTheme="majorEastAsia"/>
                <w:sz w:val="20"/>
                <w:szCs w:val="20"/>
              </w:rPr>
            </w:pPr>
          </w:p>
        </w:tc>
      </w:tr>
      <w:tr w:rsidR="00D034C6" w:rsidRPr="009A5B8E" w14:paraId="4EFD21A5" w14:textId="77777777" w:rsidTr="00D034C6">
        <w:tc>
          <w:tcPr>
            <w:tcW w:w="1555" w:type="dxa"/>
            <w:vMerge/>
            <w:shd w:val="clear" w:color="auto" w:fill="auto"/>
            <w:vAlign w:val="center"/>
          </w:tcPr>
          <w:p w14:paraId="62677A9C"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7229" w:type="dxa"/>
            <w:gridSpan w:val="3"/>
            <w:tcBorders>
              <w:top w:val="single" w:sz="4" w:space="0" w:color="auto"/>
              <w:bottom w:val="nil"/>
              <w:right w:val="single" w:sz="4" w:space="0" w:color="auto"/>
            </w:tcBorders>
            <w:shd w:val="clear" w:color="auto" w:fill="auto"/>
            <w:vAlign w:val="center"/>
          </w:tcPr>
          <w:p w14:paraId="36D7A9E2" w14:textId="3DFBBE19"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⑧不特定多数の者が利用する建築物（床面積の合計が2,000㎡以上）の移動等円滑化経路を構成するエレベーター</w:t>
            </w:r>
          </w:p>
        </w:tc>
        <w:tc>
          <w:tcPr>
            <w:tcW w:w="709" w:type="dxa"/>
            <w:vAlign w:val="center"/>
          </w:tcPr>
          <w:p w14:paraId="0A9D1C92" w14:textId="5A965741"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485DBBDE" w14:textId="549E4E06"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9A5B8E" w14:paraId="4EF38B8F" w14:textId="77777777" w:rsidTr="00D034C6">
        <w:tc>
          <w:tcPr>
            <w:tcW w:w="1555" w:type="dxa"/>
            <w:vMerge/>
            <w:vAlign w:val="center"/>
          </w:tcPr>
          <w:p w14:paraId="6000834B"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204980E6"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p w14:paraId="0EB9B19C" w14:textId="3EE2CB1A"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tc>
        <w:tc>
          <w:tcPr>
            <w:tcW w:w="6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33DDC" w14:textId="1E8BD45C"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(1)籠の幅は140ｃｍ以上であるか </w:t>
            </w:r>
          </w:p>
        </w:tc>
        <w:tc>
          <w:tcPr>
            <w:tcW w:w="709" w:type="dxa"/>
            <w:vAlign w:val="center"/>
          </w:tcPr>
          <w:p w14:paraId="04DF6D97" w14:textId="7BA1B114"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A7BEB03"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72AE6AA5" w14:textId="77777777" w:rsidTr="00D034C6">
        <w:tc>
          <w:tcPr>
            <w:tcW w:w="1555" w:type="dxa"/>
            <w:vMerge/>
            <w:vAlign w:val="center"/>
          </w:tcPr>
          <w:p w14:paraId="703DD300"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236" w:type="dxa"/>
            <w:vMerge/>
          </w:tcPr>
          <w:p w14:paraId="0ED48FFA" w14:textId="7F8B5BB1" w:rsidR="00D034C6" w:rsidRPr="009A5B8E" w:rsidRDefault="00D034C6" w:rsidP="00D034C6">
            <w:pPr>
              <w:spacing w:line="0" w:lineRule="atLeast"/>
              <w:rPr>
                <w:rFonts w:asciiTheme="majorEastAsia" w:eastAsiaTheme="majorEastAsia" w:hAnsiTheme="majorEastAsia"/>
                <w:sz w:val="20"/>
                <w:szCs w:val="20"/>
              </w:rPr>
            </w:pPr>
          </w:p>
        </w:tc>
        <w:tc>
          <w:tcPr>
            <w:tcW w:w="6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70BBC" w14:textId="755E8D08"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(2)籠は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車椅子の転回に支障がない構造であるか</w:t>
            </w:r>
          </w:p>
        </w:tc>
        <w:tc>
          <w:tcPr>
            <w:tcW w:w="709" w:type="dxa"/>
            <w:vAlign w:val="center"/>
          </w:tcPr>
          <w:p w14:paraId="0BA42FBB" w14:textId="080FC938"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34C7DE78"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6D1F93F1" w14:textId="77777777" w:rsidTr="00D034C6">
        <w:tc>
          <w:tcPr>
            <w:tcW w:w="1555" w:type="dxa"/>
            <w:vMerge/>
            <w:vAlign w:val="center"/>
          </w:tcPr>
          <w:p w14:paraId="283E3FF8"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7229" w:type="dxa"/>
            <w:gridSpan w:val="3"/>
            <w:tcBorders>
              <w:bottom w:val="nil"/>
            </w:tcBorders>
          </w:tcPr>
          <w:p w14:paraId="2F9AD379" w14:textId="56178B40" w:rsidR="00D034C6"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⑨不特定多数の者</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又は主に視覚障害者が利用するエレベーター及び乗降ロ</w:t>
            </w:r>
          </w:p>
          <w:p w14:paraId="7728C2AA" w14:textId="5AD81B44" w:rsidR="00D034C6" w:rsidRPr="009A5B8E" w:rsidRDefault="00D034C6" w:rsidP="00D034C6">
            <w:pPr>
              <w:spacing w:line="0" w:lineRule="atLeast"/>
              <w:ind w:firstLineChars="100" w:firstLine="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ビー ※6</w:t>
            </w:r>
          </w:p>
        </w:tc>
        <w:tc>
          <w:tcPr>
            <w:tcW w:w="709" w:type="dxa"/>
            <w:vAlign w:val="center"/>
          </w:tcPr>
          <w:p w14:paraId="71C0EF16" w14:textId="32B607F7"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11A11E99" w14:textId="0C5C6E6B"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9A5B8E" w14:paraId="3F83DFF7" w14:textId="77777777" w:rsidTr="00D034C6">
        <w:tc>
          <w:tcPr>
            <w:tcW w:w="1555" w:type="dxa"/>
            <w:vMerge/>
            <w:vAlign w:val="center"/>
          </w:tcPr>
          <w:p w14:paraId="6F7B85E0"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236" w:type="dxa"/>
            <w:vMerge w:val="restart"/>
            <w:tcBorders>
              <w:top w:val="nil"/>
            </w:tcBorders>
          </w:tcPr>
          <w:p w14:paraId="4C148F46"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p w14:paraId="4E26B35C"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p w14:paraId="70CBCFFE" w14:textId="3DBBBCB2"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tc>
        <w:tc>
          <w:tcPr>
            <w:tcW w:w="6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240E9" w14:textId="7A570324"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(1)籠内に</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籠が到着する階並びに籠及び昇降路の出入口の戸の閉鎖を音声により知らせる装置を設けているか</w:t>
            </w:r>
          </w:p>
        </w:tc>
        <w:tc>
          <w:tcPr>
            <w:tcW w:w="709" w:type="dxa"/>
            <w:vAlign w:val="center"/>
          </w:tcPr>
          <w:p w14:paraId="55F73996" w14:textId="52CC5F56"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8690224"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430DD297" w14:textId="77777777" w:rsidTr="00D034C6">
        <w:tc>
          <w:tcPr>
            <w:tcW w:w="1555" w:type="dxa"/>
            <w:vMerge/>
            <w:vAlign w:val="center"/>
          </w:tcPr>
          <w:p w14:paraId="4133EC1C"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236" w:type="dxa"/>
            <w:vMerge/>
          </w:tcPr>
          <w:p w14:paraId="7FF5BECB" w14:textId="489318AE" w:rsidR="00D034C6" w:rsidRPr="009A5B8E" w:rsidRDefault="00D034C6" w:rsidP="00D034C6">
            <w:pPr>
              <w:spacing w:line="0" w:lineRule="atLeast"/>
              <w:rPr>
                <w:rFonts w:asciiTheme="majorEastAsia" w:eastAsiaTheme="majorEastAsia" w:hAnsiTheme="majorEastAsia"/>
                <w:sz w:val="20"/>
                <w:szCs w:val="20"/>
              </w:rPr>
            </w:pPr>
          </w:p>
        </w:tc>
        <w:tc>
          <w:tcPr>
            <w:tcW w:w="6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005E3" w14:textId="6E1626BF"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(2)籠内及び乗降ロビーに設ける制御装置は</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点字</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文字等の浮き彫り</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音による案内</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その他これらに類する方法により視覚障害者が円滑に操作することができる構造であるか</w:t>
            </w:r>
          </w:p>
        </w:tc>
        <w:tc>
          <w:tcPr>
            <w:tcW w:w="709" w:type="dxa"/>
            <w:vAlign w:val="center"/>
          </w:tcPr>
          <w:p w14:paraId="11A55CAC" w14:textId="4EDE7449"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0FE0EDC2"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74DD6D54" w14:textId="77777777" w:rsidTr="00D034C6">
        <w:tc>
          <w:tcPr>
            <w:tcW w:w="1555" w:type="dxa"/>
            <w:vMerge/>
            <w:vAlign w:val="center"/>
          </w:tcPr>
          <w:p w14:paraId="0454BDA8" w14:textId="77777777" w:rsidR="00D034C6" w:rsidRPr="009A5B8E" w:rsidRDefault="00D034C6" w:rsidP="00D034C6">
            <w:pPr>
              <w:spacing w:line="0" w:lineRule="atLeast"/>
              <w:jc w:val="left"/>
              <w:rPr>
                <w:rFonts w:asciiTheme="majorEastAsia" w:eastAsiaTheme="majorEastAsia" w:hAnsiTheme="majorEastAsia"/>
                <w:sz w:val="20"/>
                <w:szCs w:val="20"/>
              </w:rPr>
            </w:pPr>
          </w:p>
        </w:tc>
        <w:tc>
          <w:tcPr>
            <w:tcW w:w="236" w:type="dxa"/>
            <w:vMerge/>
          </w:tcPr>
          <w:p w14:paraId="41FC7E7E" w14:textId="479C83AB" w:rsidR="00D034C6" w:rsidRPr="009A5B8E" w:rsidRDefault="00D034C6" w:rsidP="00D034C6">
            <w:pPr>
              <w:spacing w:line="0" w:lineRule="atLeast"/>
              <w:rPr>
                <w:rFonts w:asciiTheme="majorEastAsia" w:eastAsiaTheme="majorEastAsia" w:hAnsiTheme="majorEastAsia"/>
                <w:sz w:val="20"/>
                <w:szCs w:val="20"/>
              </w:rPr>
            </w:pPr>
          </w:p>
        </w:tc>
        <w:tc>
          <w:tcPr>
            <w:tcW w:w="6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E9F9A" w14:textId="46405A5D"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(3)籠内又は乗降ロビーに</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到着する籠の昇降方向を音声により知らせる装置を設けているか</w:t>
            </w:r>
          </w:p>
        </w:tc>
        <w:tc>
          <w:tcPr>
            <w:tcW w:w="709" w:type="dxa"/>
            <w:vAlign w:val="center"/>
          </w:tcPr>
          <w:p w14:paraId="0E8D84EA" w14:textId="54ED40DF"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6630B004"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7F0364CA" w14:textId="77777777" w:rsidTr="00D034C6">
        <w:tc>
          <w:tcPr>
            <w:tcW w:w="1555" w:type="dxa"/>
            <w:vMerge w:val="restart"/>
            <w:vAlign w:val="center"/>
          </w:tcPr>
          <w:p w14:paraId="575E69F5" w14:textId="3AFA98F4" w:rsidR="00D034C6" w:rsidRPr="009A5B8E" w:rsidRDefault="00D034C6" w:rsidP="00D034C6">
            <w:pPr>
              <w:spacing w:line="0" w:lineRule="atLeast"/>
              <w:jc w:val="lef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特殊な構造又は使用形態のエレベーターその他の昇降機</w:t>
            </w:r>
          </w:p>
          <w:p w14:paraId="6DB83496" w14:textId="3F6F1222" w:rsidR="00D034C6" w:rsidRPr="00EB0FC0" w:rsidRDefault="00D034C6" w:rsidP="00D034C6">
            <w:pPr>
              <w:spacing w:line="0" w:lineRule="atLeast"/>
              <w:jc w:val="left"/>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（政令第18条第2項第六号</w:t>
            </w:r>
            <w:r w:rsidR="00864AF2">
              <w:rPr>
                <w:rFonts w:asciiTheme="majorEastAsia" w:eastAsiaTheme="majorEastAsia" w:hAnsiTheme="majorEastAsia" w:hint="eastAsia"/>
                <w:sz w:val="18"/>
                <w:szCs w:val="18"/>
              </w:rPr>
              <w:t>，</w:t>
            </w:r>
            <w:r w:rsidRPr="00EB0FC0">
              <w:rPr>
                <w:rFonts w:asciiTheme="majorEastAsia" w:eastAsiaTheme="majorEastAsia" w:hAnsiTheme="majorEastAsia" w:hint="eastAsia"/>
                <w:sz w:val="18"/>
                <w:szCs w:val="18"/>
              </w:rPr>
              <w:t>告示第1492号）</w:t>
            </w:r>
          </w:p>
        </w:tc>
        <w:tc>
          <w:tcPr>
            <w:tcW w:w="7229" w:type="dxa"/>
            <w:gridSpan w:val="3"/>
            <w:tcBorders>
              <w:bottom w:val="nil"/>
            </w:tcBorders>
          </w:tcPr>
          <w:p w14:paraId="141034DE"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①車椅子に座ったまま使用するエレベーターで以下のいずれかに該当するもの</w:t>
            </w:r>
          </w:p>
          <w:p w14:paraId="4CC8D887" w14:textId="30DDF361" w:rsidR="00D034C6" w:rsidRPr="009A5B8E" w:rsidRDefault="00D034C6" w:rsidP="00D034C6">
            <w:pPr>
              <w:spacing w:line="0" w:lineRule="atLeast"/>
              <w:ind w:leftChars="100" w:left="41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・籠の定格速度15ｍ/分以下</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床面積2.25㎡以下で</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昇降行程4ｍ以下のもの</w:t>
            </w:r>
          </w:p>
          <w:p w14:paraId="4EC64F1C" w14:textId="50278F81" w:rsidR="00D034C6" w:rsidRPr="009A5B8E" w:rsidRDefault="00D034C6" w:rsidP="00D034C6">
            <w:pPr>
              <w:spacing w:line="0" w:lineRule="atLeast"/>
              <w:ind w:firstLineChars="100" w:firstLine="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・階段及び傾斜路に沿って昇降するもの</w:t>
            </w:r>
          </w:p>
        </w:tc>
        <w:tc>
          <w:tcPr>
            <w:tcW w:w="709" w:type="dxa"/>
            <w:vAlign w:val="center"/>
          </w:tcPr>
          <w:p w14:paraId="28D5BF50" w14:textId="60185EDF"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2B19273F" w14:textId="21FC6A8E"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9A5B8E" w14:paraId="52297958" w14:textId="77777777" w:rsidTr="00D034C6">
        <w:tc>
          <w:tcPr>
            <w:tcW w:w="1555" w:type="dxa"/>
            <w:vMerge/>
          </w:tcPr>
          <w:p w14:paraId="403E8F78" w14:textId="77777777" w:rsidR="00D034C6" w:rsidRPr="009A5B8E" w:rsidRDefault="00D034C6" w:rsidP="00D034C6">
            <w:pPr>
              <w:spacing w:line="0" w:lineRule="atLeast"/>
              <w:rPr>
                <w:rFonts w:asciiTheme="majorEastAsia" w:eastAsiaTheme="majorEastAsia" w:hAnsiTheme="majorEastAsia"/>
                <w:sz w:val="20"/>
                <w:szCs w:val="20"/>
              </w:rPr>
            </w:pPr>
          </w:p>
        </w:tc>
        <w:tc>
          <w:tcPr>
            <w:tcW w:w="236" w:type="dxa"/>
            <w:vMerge w:val="restart"/>
            <w:tcBorders>
              <w:top w:val="nil"/>
            </w:tcBorders>
          </w:tcPr>
          <w:p w14:paraId="504932D4"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p w14:paraId="639E091D" w14:textId="77777777"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p w14:paraId="3B12D2A0" w14:textId="40D077F9"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tc>
        <w:tc>
          <w:tcPr>
            <w:tcW w:w="6993" w:type="dxa"/>
            <w:gridSpan w:val="2"/>
            <w:tcBorders>
              <w:top w:val="single" w:sz="4" w:space="0" w:color="auto"/>
              <w:left w:val="single" w:sz="4" w:space="0" w:color="auto"/>
              <w:bottom w:val="single" w:sz="4" w:space="0" w:color="auto"/>
              <w:right w:val="single" w:sz="4" w:space="0" w:color="auto"/>
            </w:tcBorders>
            <w:vAlign w:val="center"/>
          </w:tcPr>
          <w:p w14:paraId="68984A8F" w14:textId="2F0BA6A8"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(1)平成12年建設省告示第1413号第一第九号に規定するものとしているか</w:t>
            </w:r>
          </w:p>
        </w:tc>
        <w:tc>
          <w:tcPr>
            <w:tcW w:w="709" w:type="dxa"/>
            <w:vAlign w:val="center"/>
          </w:tcPr>
          <w:p w14:paraId="5C270A68" w14:textId="4A98F268"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60C72028"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7EE98EBC" w14:textId="77777777" w:rsidTr="00D034C6">
        <w:tc>
          <w:tcPr>
            <w:tcW w:w="1555" w:type="dxa"/>
            <w:vMerge/>
          </w:tcPr>
          <w:p w14:paraId="1C210481" w14:textId="77777777" w:rsidR="00D034C6" w:rsidRPr="009A5B8E" w:rsidRDefault="00D034C6" w:rsidP="00D034C6">
            <w:pPr>
              <w:spacing w:line="0" w:lineRule="atLeast"/>
              <w:rPr>
                <w:rFonts w:asciiTheme="majorEastAsia" w:eastAsiaTheme="majorEastAsia" w:hAnsiTheme="majorEastAsia"/>
                <w:sz w:val="20"/>
                <w:szCs w:val="20"/>
              </w:rPr>
            </w:pPr>
          </w:p>
        </w:tc>
        <w:tc>
          <w:tcPr>
            <w:tcW w:w="236" w:type="dxa"/>
            <w:vMerge/>
          </w:tcPr>
          <w:p w14:paraId="39B6930B" w14:textId="7648D847" w:rsidR="00D034C6" w:rsidRPr="009A5B8E" w:rsidRDefault="00D034C6" w:rsidP="00D034C6">
            <w:pPr>
              <w:spacing w:line="0" w:lineRule="atLeast"/>
              <w:rPr>
                <w:rFonts w:asciiTheme="majorEastAsia" w:eastAsiaTheme="majorEastAsia" w:hAnsiTheme="majorEastAsia"/>
                <w:sz w:val="20"/>
                <w:szCs w:val="20"/>
              </w:rPr>
            </w:pPr>
          </w:p>
        </w:tc>
        <w:tc>
          <w:tcPr>
            <w:tcW w:w="6993" w:type="dxa"/>
            <w:gridSpan w:val="2"/>
            <w:tcBorders>
              <w:top w:val="single" w:sz="4" w:space="0" w:color="auto"/>
              <w:left w:val="single" w:sz="4" w:space="0" w:color="auto"/>
              <w:bottom w:val="single" w:sz="4" w:space="0" w:color="auto"/>
              <w:right w:val="single" w:sz="4" w:space="0" w:color="auto"/>
            </w:tcBorders>
            <w:vAlign w:val="center"/>
          </w:tcPr>
          <w:p w14:paraId="4BD519BA" w14:textId="294F99BC"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(2)籠の幅70ｃｍ以上</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奥行き120ｃｍ以上であるか</w:t>
            </w:r>
          </w:p>
        </w:tc>
        <w:tc>
          <w:tcPr>
            <w:tcW w:w="709" w:type="dxa"/>
            <w:vAlign w:val="center"/>
          </w:tcPr>
          <w:p w14:paraId="2C33E018" w14:textId="04FF2903"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5D28BD0D"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5283FC49" w14:textId="77777777" w:rsidTr="00D034C6">
        <w:tc>
          <w:tcPr>
            <w:tcW w:w="1555" w:type="dxa"/>
            <w:vMerge/>
          </w:tcPr>
          <w:p w14:paraId="6115BB87" w14:textId="77777777" w:rsidR="00D034C6" w:rsidRPr="009A5B8E" w:rsidRDefault="00D034C6" w:rsidP="00D034C6">
            <w:pPr>
              <w:spacing w:line="0" w:lineRule="atLeast"/>
              <w:rPr>
                <w:rFonts w:asciiTheme="majorEastAsia" w:eastAsiaTheme="majorEastAsia" w:hAnsiTheme="majorEastAsia"/>
                <w:sz w:val="20"/>
                <w:szCs w:val="20"/>
              </w:rPr>
            </w:pPr>
          </w:p>
        </w:tc>
        <w:tc>
          <w:tcPr>
            <w:tcW w:w="236" w:type="dxa"/>
            <w:vMerge/>
          </w:tcPr>
          <w:p w14:paraId="19C8265A" w14:textId="15AB6D28" w:rsidR="00D034C6" w:rsidRPr="009A5B8E" w:rsidRDefault="00D034C6" w:rsidP="00D034C6">
            <w:pPr>
              <w:spacing w:line="0" w:lineRule="atLeast"/>
              <w:rPr>
                <w:rFonts w:asciiTheme="majorEastAsia" w:eastAsiaTheme="majorEastAsia" w:hAnsiTheme="majorEastAsia"/>
                <w:sz w:val="20"/>
                <w:szCs w:val="20"/>
              </w:rPr>
            </w:pPr>
          </w:p>
        </w:tc>
        <w:tc>
          <w:tcPr>
            <w:tcW w:w="6993" w:type="dxa"/>
            <w:gridSpan w:val="2"/>
            <w:tcBorders>
              <w:top w:val="single" w:sz="4" w:space="0" w:color="auto"/>
              <w:left w:val="single" w:sz="4" w:space="0" w:color="auto"/>
              <w:bottom w:val="single" w:sz="4" w:space="0" w:color="auto"/>
              <w:right w:val="single" w:sz="4" w:space="0" w:color="auto"/>
            </w:tcBorders>
            <w:vAlign w:val="center"/>
          </w:tcPr>
          <w:p w14:paraId="19ADD6AD" w14:textId="67CA9C7C"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(3)車椅子使用者が籠内で方向を変更する必要がある場合</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籠の幅及び奥行きが十分に確保されているか</w:t>
            </w:r>
          </w:p>
        </w:tc>
        <w:tc>
          <w:tcPr>
            <w:tcW w:w="709" w:type="dxa"/>
            <w:vAlign w:val="center"/>
          </w:tcPr>
          <w:p w14:paraId="2E740B49" w14:textId="27238B90"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34E1B906"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D034C6" w:rsidRPr="009A5B8E" w14:paraId="669AD08E" w14:textId="77777777" w:rsidTr="00D034C6">
        <w:tc>
          <w:tcPr>
            <w:tcW w:w="1555" w:type="dxa"/>
            <w:vMerge/>
          </w:tcPr>
          <w:p w14:paraId="2C7265F2" w14:textId="77777777" w:rsidR="00D034C6" w:rsidRPr="009A5B8E" w:rsidRDefault="00D034C6" w:rsidP="00D034C6">
            <w:pPr>
              <w:spacing w:line="0" w:lineRule="atLeast"/>
              <w:rPr>
                <w:rFonts w:asciiTheme="majorEastAsia" w:eastAsiaTheme="majorEastAsia" w:hAnsiTheme="majorEastAsia"/>
                <w:sz w:val="20"/>
                <w:szCs w:val="20"/>
              </w:rPr>
            </w:pPr>
          </w:p>
        </w:tc>
        <w:tc>
          <w:tcPr>
            <w:tcW w:w="7229" w:type="dxa"/>
            <w:gridSpan w:val="3"/>
            <w:tcBorders>
              <w:bottom w:val="nil"/>
            </w:tcBorders>
          </w:tcPr>
          <w:p w14:paraId="3BBDBE32" w14:textId="0E78FB7D" w:rsidR="00D034C6" w:rsidRPr="009A5B8E" w:rsidRDefault="00D034C6" w:rsidP="00D034C6">
            <w:pPr>
              <w:spacing w:line="0" w:lineRule="atLeast"/>
              <w:ind w:left="200" w:hangingChars="100" w:hanging="200"/>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②車椅子に座ったまま車椅子使用者を昇降させる場合に2枚以上の踏段を同一の面に保ちながら昇降を行うエスカレーターで</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運転時の踏段の定格速度を30ｍ/分以下</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かつ</w:t>
            </w:r>
            <w:r w:rsidR="00864AF2">
              <w:rPr>
                <w:rFonts w:asciiTheme="majorEastAsia" w:eastAsiaTheme="majorEastAsia" w:hAnsiTheme="majorEastAsia" w:hint="eastAsia"/>
                <w:sz w:val="20"/>
                <w:szCs w:val="20"/>
              </w:rPr>
              <w:t>，</w:t>
            </w:r>
            <w:r w:rsidRPr="009A5B8E">
              <w:rPr>
                <w:rFonts w:asciiTheme="majorEastAsia" w:eastAsiaTheme="majorEastAsia" w:hAnsiTheme="majorEastAsia" w:hint="eastAsia"/>
                <w:sz w:val="20"/>
                <w:szCs w:val="20"/>
              </w:rPr>
              <w:t>2枚以上の踏段を同一の面とした部分の先端に車止めを設けたもの</w:t>
            </w:r>
          </w:p>
        </w:tc>
        <w:tc>
          <w:tcPr>
            <w:tcW w:w="709" w:type="dxa"/>
            <w:vAlign w:val="center"/>
          </w:tcPr>
          <w:p w14:paraId="7936505D" w14:textId="795C5716"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708" w:type="dxa"/>
            <w:vAlign w:val="center"/>
          </w:tcPr>
          <w:p w14:paraId="33B5F593" w14:textId="6685E71E" w:rsidR="00D034C6" w:rsidRPr="009A5B8E" w:rsidRDefault="00D034C6" w:rsidP="00D034C6">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D034C6" w:rsidRPr="009A5B8E" w14:paraId="5EC3427B" w14:textId="77777777" w:rsidTr="00D034C6">
        <w:tc>
          <w:tcPr>
            <w:tcW w:w="1555" w:type="dxa"/>
            <w:vMerge/>
          </w:tcPr>
          <w:p w14:paraId="5C3FD4B7" w14:textId="77777777" w:rsidR="00D034C6" w:rsidRPr="009A5B8E" w:rsidRDefault="00D034C6" w:rsidP="00D034C6">
            <w:pPr>
              <w:spacing w:line="0" w:lineRule="atLeast"/>
              <w:rPr>
                <w:rFonts w:asciiTheme="majorEastAsia" w:eastAsiaTheme="majorEastAsia" w:hAnsiTheme="majorEastAsia"/>
                <w:sz w:val="20"/>
                <w:szCs w:val="20"/>
              </w:rPr>
            </w:pPr>
          </w:p>
        </w:tc>
        <w:tc>
          <w:tcPr>
            <w:tcW w:w="236" w:type="dxa"/>
            <w:tcBorders>
              <w:top w:val="nil"/>
            </w:tcBorders>
          </w:tcPr>
          <w:p w14:paraId="17D0575C" w14:textId="1F8AB31F"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 xml:space="preserve">　</w:t>
            </w:r>
          </w:p>
        </w:tc>
        <w:tc>
          <w:tcPr>
            <w:tcW w:w="6993" w:type="dxa"/>
            <w:gridSpan w:val="2"/>
          </w:tcPr>
          <w:p w14:paraId="5AE60852" w14:textId="4CD38306" w:rsidR="00D034C6" w:rsidRPr="009A5B8E" w:rsidRDefault="00D034C6" w:rsidP="00D034C6">
            <w:pPr>
              <w:spacing w:line="0" w:lineRule="atLeast"/>
              <w:rPr>
                <w:rFonts w:asciiTheme="majorEastAsia" w:eastAsiaTheme="majorEastAsia" w:hAnsiTheme="majorEastAsia"/>
                <w:sz w:val="20"/>
                <w:szCs w:val="20"/>
              </w:rPr>
            </w:pPr>
            <w:r w:rsidRPr="009A5B8E">
              <w:rPr>
                <w:rFonts w:asciiTheme="majorEastAsia" w:eastAsiaTheme="majorEastAsia" w:hAnsiTheme="majorEastAsia" w:hint="eastAsia"/>
                <w:sz w:val="20"/>
                <w:szCs w:val="20"/>
              </w:rPr>
              <w:t>(1)平成12年建設省告示第1417号第一ただし書に規定するものであるか</w:t>
            </w:r>
          </w:p>
        </w:tc>
        <w:tc>
          <w:tcPr>
            <w:tcW w:w="709" w:type="dxa"/>
            <w:vAlign w:val="center"/>
          </w:tcPr>
          <w:p w14:paraId="2EB426F6" w14:textId="7B6488EE" w:rsidR="00D034C6" w:rsidRPr="009A5B8E" w:rsidRDefault="00D034C6" w:rsidP="00D034C6">
            <w:pPr>
              <w:spacing w:line="0" w:lineRule="atLeast"/>
              <w:jc w:val="center"/>
              <w:rPr>
                <w:rFonts w:asciiTheme="majorEastAsia" w:eastAsiaTheme="majorEastAsia" w:hAnsiTheme="majorEastAsia"/>
                <w:sz w:val="20"/>
                <w:szCs w:val="20"/>
              </w:rPr>
            </w:pPr>
          </w:p>
        </w:tc>
        <w:tc>
          <w:tcPr>
            <w:tcW w:w="708" w:type="dxa"/>
            <w:vAlign w:val="center"/>
          </w:tcPr>
          <w:p w14:paraId="50476A3B" w14:textId="77777777" w:rsidR="00D034C6" w:rsidRPr="009A5B8E" w:rsidRDefault="00D034C6" w:rsidP="00D034C6">
            <w:pPr>
              <w:spacing w:line="0" w:lineRule="atLeast"/>
              <w:jc w:val="center"/>
              <w:rPr>
                <w:rFonts w:asciiTheme="majorEastAsia" w:eastAsiaTheme="majorEastAsia" w:hAnsiTheme="majorEastAsia"/>
                <w:sz w:val="20"/>
                <w:szCs w:val="20"/>
              </w:rPr>
            </w:pPr>
          </w:p>
        </w:tc>
      </w:tr>
      <w:tr w:rsidR="005615AD" w:rsidRPr="00DA404E" w14:paraId="04CB660A" w14:textId="77777777" w:rsidTr="009649DF">
        <w:tc>
          <w:tcPr>
            <w:tcW w:w="1555" w:type="dxa"/>
            <w:vMerge w:val="restart"/>
            <w:vAlign w:val="center"/>
          </w:tcPr>
          <w:p w14:paraId="21CC6988" w14:textId="77777777" w:rsidR="005615AD" w:rsidRPr="00DA404E" w:rsidRDefault="005615AD" w:rsidP="005615AD">
            <w:pPr>
              <w:spacing w:line="0" w:lineRule="atLeast"/>
              <w:jc w:val="left"/>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敷地内の通路</w:t>
            </w:r>
          </w:p>
          <w:p w14:paraId="07EBFE92" w14:textId="2FFF09DE" w:rsidR="005615AD" w:rsidRPr="00DA404E" w:rsidRDefault="005615AD" w:rsidP="005615AD">
            <w:pPr>
              <w:spacing w:line="0" w:lineRule="atLeast"/>
              <w:jc w:val="left"/>
              <w:rPr>
                <w:rFonts w:ascii="ＭＳ ゴシック" w:eastAsia="ＭＳ ゴシック" w:hAnsi="ＭＳ ゴシック"/>
                <w:sz w:val="20"/>
                <w:szCs w:val="20"/>
              </w:rPr>
            </w:pPr>
            <w:r w:rsidRPr="00DA404E">
              <w:rPr>
                <w:rFonts w:ascii="ＭＳ ゴシック" w:eastAsia="ＭＳ ゴシック" w:hAnsi="ＭＳ ゴシック" w:hint="eastAsia"/>
                <w:sz w:val="18"/>
                <w:szCs w:val="18"/>
              </w:rPr>
              <w:t>（政令第18条第2項第七号</w:t>
            </w:r>
            <w:r>
              <w:rPr>
                <w:rFonts w:ascii="ＭＳ ゴシック" w:eastAsia="ＭＳ ゴシック" w:hAnsi="ＭＳ ゴシック" w:hint="eastAsia"/>
                <w:sz w:val="18"/>
                <w:szCs w:val="18"/>
              </w:rPr>
              <w:t>）</w:t>
            </w:r>
          </w:p>
        </w:tc>
        <w:tc>
          <w:tcPr>
            <w:tcW w:w="7229" w:type="dxa"/>
            <w:gridSpan w:val="3"/>
          </w:tcPr>
          <w:p w14:paraId="0B3CC55D" w14:textId="27271033" w:rsidR="005615AD" w:rsidRPr="00DA404E" w:rsidRDefault="005615AD" w:rsidP="005615AD">
            <w:pPr>
              <w:spacing w:line="0" w:lineRule="atLeast"/>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①幅は120ｃｍ以上であるか</w:t>
            </w:r>
          </w:p>
        </w:tc>
        <w:tc>
          <w:tcPr>
            <w:tcW w:w="709" w:type="dxa"/>
            <w:vAlign w:val="center"/>
          </w:tcPr>
          <w:p w14:paraId="356C4246" w14:textId="77777777" w:rsidR="005615AD" w:rsidRPr="00DA404E" w:rsidRDefault="005615AD" w:rsidP="00D034C6">
            <w:pPr>
              <w:spacing w:line="0" w:lineRule="atLeast"/>
              <w:jc w:val="center"/>
              <w:rPr>
                <w:rFonts w:ascii="ＭＳ ゴシック" w:eastAsia="ＭＳ ゴシック" w:hAnsi="ＭＳ ゴシック"/>
                <w:sz w:val="20"/>
                <w:szCs w:val="20"/>
              </w:rPr>
            </w:pPr>
          </w:p>
        </w:tc>
        <w:tc>
          <w:tcPr>
            <w:tcW w:w="708" w:type="dxa"/>
            <w:vAlign w:val="center"/>
          </w:tcPr>
          <w:p w14:paraId="153747D5" w14:textId="77777777" w:rsidR="005615AD" w:rsidRPr="00DA404E" w:rsidRDefault="005615AD" w:rsidP="00D034C6">
            <w:pPr>
              <w:spacing w:line="0" w:lineRule="atLeast"/>
              <w:jc w:val="center"/>
              <w:rPr>
                <w:rFonts w:ascii="ＭＳ ゴシック" w:eastAsia="ＭＳ ゴシック" w:hAnsi="ＭＳ ゴシック"/>
                <w:sz w:val="20"/>
                <w:szCs w:val="20"/>
              </w:rPr>
            </w:pPr>
          </w:p>
        </w:tc>
      </w:tr>
      <w:tr w:rsidR="005615AD" w:rsidRPr="00DA404E" w14:paraId="675706C1" w14:textId="77777777" w:rsidTr="009649DF">
        <w:tc>
          <w:tcPr>
            <w:tcW w:w="1555" w:type="dxa"/>
            <w:vMerge/>
            <w:vAlign w:val="center"/>
          </w:tcPr>
          <w:p w14:paraId="0A162ED4" w14:textId="77777777" w:rsidR="005615AD" w:rsidRPr="00DA404E" w:rsidRDefault="005615AD" w:rsidP="005615AD">
            <w:pPr>
              <w:spacing w:line="0" w:lineRule="atLeast"/>
              <w:jc w:val="left"/>
              <w:rPr>
                <w:rFonts w:ascii="ＭＳ ゴシック" w:eastAsia="ＭＳ ゴシック" w:hAnsi="ＭＳ ゴシック"/>
                <w:sz w:val="20"/>
                <w:szCs w:val="20"/>
              </w:rPr>
            </w:pPr>
          </w:p>
        </w:tc>
        <w:tc>
          <w:tcPr>
            <w:tcW w:w="7229" w:type="dxa"/>
            <w:gridSpan w:val="3"/>
          </w:tcPr>
          <w:p w14:paraId="34266A8A" w14:textId="5C1B3321" w:rsidR="005615AD" w:rsidRPr="00DA404E" w:rsidRDefault="005615AD" w:rsidP="005615AD">
            <w:pPr>
              <w:spacing w:line="0" w:lineRule="atLeast"/>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②50ｍ以内ごとに車椅子の転回に支障がない場所を設けているか</w:t>
            </w:r>
          </w:p>
        </w:tc>
        <w:tc>
          <w:tcPr>
            <w:tcW w:w="709" w:type="dxa"/>
            <w:vAlign w:val="center"/>
          </w:tcPr>
          <w:p w14:paraId="40D1EFAC" w14:textId="77777777" w:rsidR="005615AD" w:rsidRPr="00DA404E" w:rsidRDefault="005615AD" w:rsidP="00D034C6">
            <w:pPr>
              <w:spacing w:line="0" w:lineRule="atLeast"/>
              <w:jc w:val="center"/>
              <w:rPr>
                <w:rFonts w:ascii="ＭＳ ゴシック" w:eastAsia="ＭＳ ゴシック" w:hAnsi="ＭＳ ゴシック"/>
                <w:sz w:val="20"/>
                <w:szCs w:val="20"/>
              </w:rPr>
            </w:pPr>
          </w:p>
        </w:tc>
        <w:tc>
          <w:tcPr>
            <w:tcW w:w="708" w:type="dxa"/>
            <w:vAlign w:val="center"/>
          </w:tcPr>
          <w:p w14:paraId="50E47486" w14:textId="77777777" w:rsidR="005615AD" w:rsidRPr="00DA404E" w:rsidRDefault="005615AD" w:rsidP="00D034C6">
            <w:pPr>
              <w:spacing w:line="0" w:lineRule="atLeast"/>
              <w:jc w:val="center"/>
              <w:rPr>
                <w:rFonts w:ascii="ＭＳ ゴシック" w:eastAsia="ＭＳ ゴシック" w:hAnsi="ＭＳ ゴシック"/>
                <w:sz w:val="20"/>
                <w:szCs w:val="20"/>
              </w:rPr>
            </w:pPr>
          </w:p>
        </w:tc>
      </w:tr>
      <w:tr w:rsidR="005615AD" w:rsidRPr="00DA404E" w14:paraId="21BF0EFD" w14:textId="77777777" w:rsidTr="009649DF">
        <w:tc>
          <w:tcPr>
            <w:tcW w:w="1555" w:type="dxa"/>
            <w:vMerge/>
            <w:vAlign w:val="center"/>
          </w:tcPr>
          <w:p w14:paraId="10AAFE4C" w14:textId="77777777" w:rsidR="005615AD" w:rsidRPr="00DA404E" w:rsidRDefault="005615AD" w:rsidP="005615AD">
            <w:pPr>
              <w:spacing w:line="0" w:lineRule="atLeast"/>
              <w:jc w:val="left"/>
              <w:rPr>
                <w:rFonts w:ascii="ＭＳ ゴシック" w:eastAsia="ＭＳ ゴシック" w:hAnsi="ＭＳ ゴシック"/>
                <w:sz w:val="20"/>
                <w:szCs w:val="20"/>
              </w:rPr>
            </w:pPr>
          </w:p>
        </w:tc>
        <w:tc>
          <w:tcPr>
            <w:tcW w:w="7229" w:type="dxa"/>
            <w:gridSpan w:val="3"/>
          </w:tcPr>
          <w:p w14:paraId="5B2A505D" w14:textId="29FB06A6" w:rsidR="005615AD" w:rsidRPr="00DA404E" w:rsidRDefault="005615AD" w:rsidP="00D93C9D">
            <w:pPr>
              <w:spacing w:line="0" w:lineRule="atLeast"/>
              <w:ind w:left="200" w:hangingChars="100" w:hanging="20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③戸は</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自動的に開閉する構造その他の車椅子使用者が容易に開閉して通過できる構造で</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かつ</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その前後に高低差がないか</w:t>
            </w:r>
          </w:p>
        </w:tc>
        <w:tc>
          <w:tcPr>
            <w:tcW w:w="709" w:type="dxa"/>
            <w:vAlign w:val="center"/>
          </w:tcPr>
          <w:p w14:paraId="0159DB5A" w14:textId="77777777" w:rsidR="005615AD" w:rsidRPr="00DA404E" w:rsidRDefault="005615AD" w:rsidP="00D034C6">
            <w:pPr>
              <w:spacing w:line="0" w:lineRule="atLeast"/>
              <w:jc w:val="center"/>
              <w:rPr>
                <w:rFonts w:ascii="ＭＳ ゴシック" w:eastAsia="ＭＳ ゴシック" w:hAnsi="ＭＳ ゴシック"/>
                <w:sz w:val="20"/>
                <w:szCs w:val="20"/>
              </w:rPr>
            </w:pPr>
          </w:p>
        </w:tc>
        <w:tc>
          <w:tcPr>
            <w:tcW w:w="708" w:type="dxa"/>
            <w:vAlign w:val="center"/>
          </w:tcPr>
          <w:p w14:paraId="6F40BDD2" w14:textId="77777777" w:rsidR="005615AD" w:rsidRPr="00DA404E" w:rsidRDefault="005615AD" w:rsidP="00D034C6">
            <w:pPr>
              <w:spacing w:line="0" w:lineRule="atLeast"/>
              <w:jc w:val="center"/>
              <w:rPr>
                <w:rFonts w:ascii="ＭＳ ゴシック" w:eastAsia="ＭＳ ゴシック" w:hAnsi="ＭＳ ゴシック"/>
                <w:sz w:val="20"/>
                <w:szCs w:val="20"/>
              </w:rPr>
            </w:pPr>
          </w:p>
        </w:tc>
      </w:tr>
      <w:tr w:rsidR="00D034C6" w:rsidRPr="00DA404E" w14:paraId="4BF1D0C1" w14:textId="77777777" w:rsidTr="009649DF">
        <w:tc>
          <w:tcPr>
            <w:tcW w:w="1555" w:type="dxa"/>
            <w:vMerge/>
            <w:vAlign w:val="center"/>
          </w:tcPr>
          <w:p w14:paraId="39AEBBEE" w14:textId="77777777" w:rsidR="00D034C6" w:rsidRPr="00DA404E" w:rsidRDefault="00D034C6" w:rsidP="00D034C6">
            <w:pPr>
              <w:spacing w:line="0" w:lineRule="atLeast"/>
              <w:jc w:val="left"/>
              <w:rPr>
                <w:rFonts w:ascii="ＭＳ ゴシック" w:eastAsia="ＭＳ ゴシック" w:hAnsi="ＭＳ ゴシック"/>
                <w:sz w:val="20"/>
                <w:szCs w:val="20"/>
              </w:rPr>
            </w:pPr>
          </w:p>
        </w:tc>
        <w:tc>
          <w:tcPr>
            <w:tcW w:w="7229" w:type="dxa"/>
            <w:gridSpan w:val="3"/>
            <w:tcBorders>
              <w:bottom w:val="nil"/>
            </w:tcBorders>
          </w:tcPr>
          <w:p w14:paraId="7BA7A423" w14:textId="4A08AEFF" w:rsidR="00D034C6" w:rsidRPr="00DA404E" w:rsidRDefault="00D034C6" w:rsidP="00D034C6">
            <w:pPr>
              <w:spacing w:line="0" w:lineRule="atLeast"/>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④傾斜路</w:t>
            </w:r>
          </w:p>
        </w:tc>
        <w:tc>
          <w:tcPr>
            <w:tcW w:w="709" w:type="dxa"/>
            <w:vAlign w:val="center"/>
          </w:tcPr>
          <w:p w14:paraId="6950CBB9" w14:textId="37F32220" w:rsidR="00D034C6" w:rsidRPr="00DA404E" w:rsidRDefault="00D034C6" w:rsidP="00D034C6">
            <w:pPr>
              <w:spacing w:line="0" w:lineRule="atLeast"/>
              <w:jc w:val="center"/>
              <w:rPr>
                <w:rFonts w:ascii="ＭＳ ゴシック" w:eastAsia="ＭＳ ゴシック" w:hAnsi="ＭＳ ゴシック"/>
                <w:sz w:val="20"/>
                <w:szCs w:val="20"/>
              </w:rPr>
            </w:pPr>
            <w:r>
              <w:rPr>
                <w:rFonts w:asciiTheme="majorEastAsia" w:eastAsiaTheme="majorEastAsia" w:hAnsiTheme="majorEastAsia" w:hint="eastAsia"/>
                <w:sz w:val="20"/>
                <w:szCs w:val="20"/>
              </w:rPr>
              <w:t>－</w:t>
            </w:r>
          </w:p>
        </w:tc>
        <w:tc>
          <w:tcPr>
            <w:tcW w:w="708" w:type="dxa"/>
            <w:vAlign w:val="center"/>
          </w:tcPr>
          <w:p w14:paraId="5BA45F88" w14:textId="057101CA" w:rsidR="00D034C6" w:rsidRPr="00DA404E" w:rsidRDefault="00D034C6" w:rsidP="00D034C6">
            <w:pPr>
              <w:spacing w:line="0" w:lineRule="atLeast"/>
              <w:jc w:val="center"/>
              <w:rPr>
                <w:rFonts w:ascii="ＭＳ ゴシック" w:eastAsia="ＭＳ ゴシック" w:hAnsi="ＭＳ ゴシック"/>
                <w:sz w:val="20"/>
                <w:szCs w:val="20"/>
              </w:rPr>
            </w:pPr>
            <w:r>
              <w:rPr>
                <w:rFonts w:asciiTheme="majorEastAsia" w:eastAsiaTheme="majorEastAsia" w:hAnsiTheme="majorEastAsia" w:hint="eastAsia"/>
                <w:sz w:val="20"/>
                <w:szCs w:val="20"/>
              </w:rPr>
              <w:t>－</w:t>
            </w:r>
          </w:p>
        </w:tc>
      </w:tr>
      <w:tr w:rsidR="00D034C6" w:rsidRPr="00DA404E" w14:paraId="5034AAD8" w14:textId="77777777" w:rsidTr="009649DF">
        <w:tc>
          <w:tcPr>
            <w:tcW w:w="1555" w:type="dxa"/>
            <w:vMerge/>
            <w:vAlign w:val="center"/>
          </w:tcPr>
          <w:p w14:paraId="16E2489E" w14:textId="77777777" w:rsidR="00D034C6" w:rsidRPr="00DA404E" w:rsidRDefault="00D034C6" w:rsidP="00D034C6">
            <w:pPr>
              <w:spacing w:line="0" w:lineRule="atLeast"/>
              <w:jc w:val="left"/>
              <w:rPr>
                <w:rFonts w:ascii="ＭＳ ゴシック" w:eastAsia="ＭＳ ゴシック" w:hAnsi="ＭＳ ゴシック"/>
                <w:sz w:val="20"/>
                <w:szCs w:val="20"/>
              </w:rPr>
            </w:pPr>
          </w:p>
        </w:tc>
        <w:tc>
          <w:tcPr>
            <w:tcW w:w="283" w:type="dxa"/>
            <w:gridSpan w:val="2"/>
            <w:vMerge w:val="restart"/>
            <w:tcBorders>
              <w:top w:val="nil"/>
            </w:tcBorders>
          </w:tcPr>
          <w:p w14:paraId="02089A56" w14:textId="77777777" w:rsidR="00D034C6" w:rsidRPr="00DA404E" w:rsidRDefault="00D034C6" w:rsidP="00D034C6">
            <w:pPr>
              <w:spacing w:line="0" w:lineRule="atLeast"/>
              <w:rPr>
                <w:rFonts w:ascii="ＭＳ ゴシック" w:eastAsia="ＭＳ ゴシック" w:hAnsi="ＭＳ ゴシック"/>
                <w:sz w:val="20"/>
                <w:szCs w:val="20"/>
              </w:rPr>
            </w:pPr>
          </w:p>
        </w:tc>
        <w:tc>
          <w:tcPr>
            <w:tcW w:w="6946" w:type="dxa"/>
          </w:tcPr>
          <w:p w14:paraId="1F158CEB" w14:textId="707BCC9D" w:rsidR="00D034C6" w:rsidRPr="00DA404E" w:rsidRDefault="00D034C6" w:rsidP="00D034C6">
            <w:pPr>
              <w:spacing w:line="0" w:lineRule="atLeast"/>
              <w:ind w:left="200" w:hangingChars="100" w:hanging="20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(1)幅は</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段に代わるものは120ｃｍ以上</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段に併設するものは90ｃｍ以上であるか</w:t>
            </w:r>
          </w:p>
        </w:tc>
        <w:tc>
          <w:tcPr>
            <w:tcW w:w="709" w:type="dxa"/>
            <w:vAlign w:val="center"/>
          </w:tcPr>
          <w:p w14:paraId="18CBC547" w14:textId="77777777" w:rsidR="00D034C6" w:rsidRPr="00DA404E" w:rsidRDefault="00D034C6" w:rsidP="00D034C6">
            <w:pPr>
              <w:spacing w:line="0" w:lineRule="atLeast"/>
              <w:jc w:val="center"/>
              <w:rPr>
                <w:rFonts w:ascii="ＭＳ ゴシック" w:eastAsia="ＭＳ ゴシック" w:hAnsi="ＭＳ ゴシック"/>
                <w:sz w:val="20"/>
                <w:szCs w:val="20"/>
              </w:rPr>
            </w:pPr>
          </w:p>
        </w:tc>
        <w:tc>
          <w:tcPr>
            <w:tcW w:w="708" w:type="dxa"/>
            <w:vAlign w:val="center"/>
          </w:tcPr>
          <w:p w14:paraId="5C5BFE39" w14:textId="77777777" w:rsidR="00D034C6" w:rsidRPr="00DA404E" w:rsidRDefault="00D034C6" w:rsidP="00D034C6">
            <w:pPr>
              <w:spacing w:line="0" w:lineRule="atLeast"/>
              <w:jc w:val="center"/>
              <w:rPr>
                <w:rFonts w:ascii="ＭＳ ゴシック" w:eastAsia="ＭＳ ゴシック" w:hAnsi="ＭＳ ゴシック"/>
                <w:sz w:val="20"/>
                <w:szCs w:val="20"/>
              </w:rPr>
            </w:pPr>
          </w:p>
        </w:tc>
      </w:tr>
      <w:tr w:rsidR="00D034C6" w:rsidRPr="00DA404E" w14:paraId="62987089" w14:textId="77777777" w:rsidTr="009649DF">
        <w:tc>
          <w:tcPr>
            <w:tcW w:w="1555" w:type="dxa"/>
            <w:vMerge/>
            <w:vAlign w:val="center"/>
          </w:tcPr>
          <w:p w14:paraId="0F8B0E04" w14:textId="77777777" w:rsidR="00D034C6" w:rsidRPr="00DA404E" w:rsidRDefault="00D034C6" w:rsidP="00D034C6">
            <w:pPr>
              <w:spacing w:line="0" w:lineRule="atLeast"/>
              <w:jc w:val="left"/>
              <w:rPr>
                <w:rFonts w:ascii="ＭＳ ゴシック" w:eastAsia="ＭＳ ゴシック" w:hAnsi="ＭＳ ゴシック"/>
                <w:sz w:val="20"/>
                <w:szCs w:val="20"/>
              </w:rPr>
            </w:pPr>
          </w:p>
        </w:tc>
        <w:tc>
          <w:tcPr>
            <w:tcW w:w="283" w:type="dxa"/>
            <w:gridSpan w:val="2"/>
            <w:vMerge/>
          </w:tcPr>
          <w:p w14:paraId="64A5785B" w14:textId="77777777" w:rsidR="00D034C6" w:rsidRPr="00DA404E" w:rsidRDefault="00D034C6" w:rsidP="00D034C6">
            <w:pPr>
              <w:spacing w:line="0" w:lineRule="atLeast"/>
              <w:rPr>
                <w:rFonts w:ascii="ＭＳ ゴシック" w:eastAsia="ＭＳ ゴシック" w:hAnsi="ＭＳ ゴシック"/>
                <w:sz w:val="20"/>
                <w:szCs w:val="20"/>
              </w:rPr>
            </w:pPr>
          </w:p>
        </w:tc>
        <w:tc>
          <w:tcPr>
            <w:tcW w:w="6946" w:type="dxa"/>
          </w:tcPr>
          <w:p w14:paraId="0145761A" w14:textId="4DFAAF7E" w:rsidR="00D034C6" w:rsidRDefault="00D034C6" w:rsidP="00D034C6">
            <w:pPr>
              <w:spacing w:line="0" w:lineRule="atLeast"/>
              <w:ind w:left="200" w:hangingChars="100" w:hanging="20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(2)勾配は</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1／12分以下であるか　（高さが16ｃｍ以下のものの場合は</w:t>
            </w:r>
          </w:p>
          <w:p w14:paraId="3B073125" w14:textId="2E8A0DF0" w:rsidR="00D034C6" w:rsidRPr="00DA404E" w:rsidRDefault="00D034C6" w:rsidP="00D034C6">
            <w:pPr>
              <w:spacing w:line="0" w:lineRule="atLeast"/>
              <w:ind w:leftChars="100" w:left="21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1／8以下）</w:t>
            </w:r>
          </w:p>
        </w:tc>
        <w:tc>
          <w:tcPr>
            <w:tcW w:w="709" w:type="dxa"/>
            <w:vAlign w:val="center"/>
          </w:tcPr>
          <w:p w14:paraId="1DF53C79" w14:textId="77777777" w:rsidR="00D034C6" w:rsidRPr="00DA404E" w:rsidRDefault="00D034C6" w:rsidP="00D034C6">
            <w:pPr>
              <w:spacing w:line="0" w:lineRule="atLeast"/>
              <w:jc w:val="center"/>
              <w:rPr>
                <w:rFonts w:ascii="ＭＳ ゴシック" w:eastAsia="ＭＳ ゴシック" w:hAnsi="ＭＳ ゴシック"/>
                <w:sz w:val="20"/>
                <w:szCs w:val="20"/>
              </w:rPr>
            </w:pPr>
          </w:p>
        </w:tc>
        <w:tc>
          <w:tcPr>
            <w:tcW w:w="708" w:type="dxa"/>
            <w:vAlign w:val="center"/>
          </w:tcPr>
          <w:p w14:paraId="641DB43D" w14:textId="77777777" w:rsidR="00D034C6" w:rsidRPr="00DA404E" w:rsidRDefault="00D034C6" w:rsidP="00D034C6">
            <w:pPr>
              <w:spacing w:line="0" w:lineRule="atLeast"/>
              <w:jc w:val="center"/>
              <w:rPr>
                <w:rFonts w:ascii="ＭＳ ゴシック" w:eastAsia="ＭＳ ゴシック" w:hAnsi="ＭＳ ゴシック"/>
                <w:sz w:val="20"/>
                <w:szCs w:val="20"/>
              </w:rPr>
            </w:pPr>
          </w:p>
        </w:tc>
      </w:tr>
      <w:tr w:rsidR="00D034C6" w:rsidRPr="00DA404E" w14:paraId="289B0BFE" w14:textId="77777777" w:rsidTr="009649DF">
        <w:tc>
          <w:tcPr>
            <w:tcW w:w="1555" w:type="dxa"/>
            <w:vMerge/>
            <w:vAlign w:val="center"/>
          </w:tcPr>
          <w:p w14:paraId="0D221296" w14:textId="77777777" w:rsidR="00D034C6" w:rsidRPr="00DA404E" w:rsidRDefault="00D034C6" w:rsidP="00D034C6">
            <w:pPr>
              <w:spacing w:line="0" w:lineRule="atLeast"/>
              <w:jc w:val="left"/>
              <w:rPr>
                <w:rFonts w:ascii="ＭＳ ゴシック" w:eastAsia="ＭＳ ゴシック" w:hAnsi="ＭＳ ゴシック"/>
                <w:sz w:val="20"/>
                <w:szCs w:val="20"/>
              </w:rPr>
            </w:pPr>
          </w:p>
        </w:tc>
        <w:tc>
          <w:tcPr>
            <w:tcW w:w="283" w:type="dxa"/>
            <w:gridSpan w:val="2"/>
            <w:vMerge/>
          </w:tcPr>
          <w:p w14:paraId="6F2FBDA9" w14:textId="77777777" w:rsidR="00D034C6" w:rsidRPr="00DA404E" w:rsidRDefault="00D034C6" w:rsidP="00D034C6">
            <w:pPr>
              <w:spacing w:line="0" w:lineRule="atLeast"/>
              <w:rPr>
                <w:rFonts w:ascii="ＭＳ ゴシック" w:eastAsia="ＭＳ ゴシック" w:hAnsi="ＭＳ ゴシック"/>
                <w:sz w:val="20"/>
                <w:szCs w:val="20"/>
              </w:rPr>
            </w:pPr>
          </w:p>
        </w:tc>
        <w:tc>
          <w:tcPr>
            <w:tcW w:w="6946" w:type="dxa"/>
          </w:tcPr>
          <w:p w14:paraId="35641075" w14:textId="77777777" w:rsidR="00D034C6" w:rsidRDefault="00D034C6" w:rsidP="00D034C6">
            <w:pPr>
              <w:spacing w:line="0" w:lineRule="atLeast"/>
              <w:ind w:left="200" w:hangingChars="100" w:hanging="20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(3)高さ75ｃｍ以内ごとに踏幅150ｃｍ以上の踊場を設けているか（勾配</w:t>
            </w:r>
          </w:p>
          <w:p w14:paraId="158BECF1" w14:textId="60D0629D" w:rsidR="00D034C6" w:rsidRPr="00DA404E" w:rsidRDefault="00D034C6" w:rsidP="00D034C6">
            <w:pPr>
              <w:spacing w:line="0" w:lineRule="atLeast"/>
              <w:ind w:leftChars="100" w:left="21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1／20以下の場合は除く）</w:t>
            </w:r>
          </w:p>
        </w:tc>
        <w:tc>
          <w:tcPr>
            <w:tcW w:w="709" w:type="dxa"/>
            <w:vAlign w:val="center"/>
          </w:tcPr>
          <w:p w14:paraId="340D866F" w14:textId="77777777" w:rsidR="00D034C6" w:rsidRPr="00DA404E" w:rsidRDefault="00D034C6" w:rsidP="00D034C6">
            <w:pPr>
              <w:spacing w:line="0" w:lineRule="atLeast"/>
              <w:jc w:val="center"/>
              <w:rPr>
                <w:rFonts w:ascii="ＭＳ ゴシック" w:eastAsia="ＭＳ ゴシック" w:hAnsi="ＭＳ ゴシック"/>
                <w:sz w:val="20"/>
                <w:szCs w:val="20"/>
              </w:rPr>
            </w:pPr>
          </w:p>
        </w:tc>
        <w:tc>
          <w:tcPr>
            <w:tcW w:w="708" w:type="dxa"/>
            <w:vAlign w:val="center"/>
          </w:tcPr>
          <w:p w14:paraId="05EB2299" w14:textId="77777777" w:rsidR="00D034C6" w:rsidRPr="00DA404E" w:rsidRDefault="00D034C6" w:rsidP="00D034C6">
            <w:pPr>
              <w:spacing w:line="0" w:lineRule="atLeast"/>
              <w:jc w:val="center"/>
              <w:rPr>
                <w:rFonts w:ascii="ＭＳ ゴシック" w:eastAsia="ＭＳ ゴシック" w:hAnsi="ＭＳ ゴシック"/>
                <w:sz w:val="20"/>
                <w:szCs w:val="20"/>
              </w:rPr>
            </w:pPr>
          </w:p>
        </w:tc>
      </w:tr>
      <w:tr w:rsidR="00D034C6" w:rsidRPr="00DA404E" w14:paraId="1A0E5F9F" w14:textId="77777777" w:rsidTr="009649DF">
        <w:tc>
          <w:tcPr>
            <w:tcW w:w="1555" w:type="dxa"/>
            <w:vAlign w:val="center"/>
          </w:tcPr>
          <w:p w14:paraId="5F27E2E4" w14:textId="4FFE0640" w:rsidR="00D034C6" w:rsidRPr="00DA404E" w:rsidRDefault="00D034C6" w:rsidP="00D034C6">
            <w:pPr>
              <w:spacing w:line="0" w:lineRule="atLeast"/>
              <w:jc w:val="left"/>
              <w:rPr>
                <w:rFonts w:ascii="ＭＳ ゴシック" w:eastAsia="ＭＳ ゴシック" w:hAnsi="ＭＳ ゴシック"/>
                <w:sz w:val="18"/>
                <w:szCs w:val="18"/>
              </w:rPr>
            </w:pPr>
            <w:r w:rsidRPr="00DA404E">
              <w:rPr>
                <w:rFonts w:ascii="ＭＳ ゴシック" w:eastAsia="ＭＳ ゴシック" w:hAnsi="ＭＳ ゴシック" w:hint="eastAsia"/>
                <w:sz w:val="18"/>
                <w:szCs w:val="18"/>
              </w:rPr>
              <w:t>（政令第18条第</w:t>
            </w:r>
            <w:r>
              <w:rPr>
                <w:rFonts w:ascii="ＭＳ ゴシック" w:eastAsia="ＭＳ ゴシック" w:hAnsi="ＭＳ ゴシック" w:hint="eastAsia"/>
                <w:sz w:val="18"/>
                <w:szCs w:val="18"/>
              </w:rPr>
              <w:t>3</w:t>
            </w:r>
            <w:r w:rsidRPr="00DA404E">
              <w:rPr>
                <w:rFonts w:ascii="ＭＳ ゴシック" w:eastAsia="ＭＳ ゴシック" w:hAnsi="ＭＳ ゴシック" w:hint="eastAsia"/>
                <w:sz w:val="18"/>
                <w:szCs w:val="18"/>
              </w:rPr>
              <w:t>項）</w:t>
            </w:r>
          </w:p>
        </w:tc>
        <w:tc>
          <w:tcPr>
            <w:tcW w:w="7229" w:type="dxa"/>
            <w:gridSpan w:val="3"/>
          </w:tcPr>
          <w:p w14:paraId="4013A8B8" w14:textId="0B4839A1" w:rsidR="00D034C6" w:rsidRPr="00DA404E" w:rsidRDefault="00D034C6" w:rsidP="00D034C6">
            <w:pPr>
              <w:spacing w:line="0" w:lineRule="atLeast"/>
              <w:ind w:left="200" w:hangingChars="100" w:hanging="200"/>
              <w:rPr>
                <w:rFonts w:ascii="ＭＳ ゴシック" w:eastAsia="ＭＳ ゴシック" w:hAnsi="ＭＳ ゴシック"/>
                <w:sz w:val="20"/>
                <w:szCs w:val="20"/>
              </w:rPr>
            </w:pPr>
            <w:r w:rsidRPr="00DA404E">
              <w:rPr>
                <w:rFonts w:ascii="ＭＳ ゴシック" w:eastAsia="ＭＳ ゴシック" w:hAnsi="ＭＳ ゴシック" w:hint="eastAsia"/>
                <w:sz w:val="20"/>
                <w:szCs w:val="20"/>
              </w:rPr>
              <w:t>⑤道等から建築物の出入口までの敷地内の通路が地形の特殊性により上記①～④の規定によることが困難な場合は</w:t>
            </w:r>
            <w:r w:rsidR="00864AF2">
              <w:rPr>
                <w:rFonts w:ascii="ＭＳ ゴシック" w:eastAsia="ＭＳ ゴシック" w:hAnsi="ＭＳ ゴシック" w:hint="eastAsia"/>
                <w:sz w:val="20"/>
                <w:szCs w:val="20"/>
              </w:rPr>
              <w:t>，</w:t>
            </w:r>
            <w:r w:rsidRPr="00DA404E">
              <w:rPr>
                <w:rFonts w:ascii="ＭＳ ゴシック" w:eastAsia="ＭＳ ゴシック" w:hAnsi="ＭＳ ゴシック" w:hint="eastAsia"/>
                <w:sz w:val="20"/>
                <w:szCs w:val="20"/>
              </w:rPr>
              <w:t>当該建築物の車寄せから建築物の出入口までの経路が上記①～④を満たしているか。</w:t>
            </w:r>
          </w:p>
        </w:tc>
        <w:tc>
          <w:tcPr>
            <w:tcW w:w="709" w:type="dxa"/>
            <w:vAlign w:val="center"/>
          </w:tcPr>
          <w:p w14:paraId="4D3C7056" w14:textId="77777777" w:rsidR="00D034C6" w:rsidRPr="00DA404E" w:rsidRDefault="00D034C6" w:rsidP="00D034C6">
            <w:pPr>
              <w:spacing w:line="0" w:lineRule="atLeast"/>
              <w:jc w:val="center"/>
              <w:rPr>
                <w:rFonts w:ascii="ＭＳ ゴシック" w:eastAsia="ＭＳ ゴシック" w:hAnsi="ＭＳ ゴシック"/>
                <w:sz w:val="20"/>
                <w:szCs w:val="20"/>
              </w:rPr>
            </w:pPr>
          </w:p>
        </w:tc>
        <w:tc>
          <w:tcPr>
            <w:tcW w:w="708" w:type="dxa"/>
            <w:vAlign w:val="center"/>
          </w:tcPr>
          <w:p w14:paraId="22AE76C0" w14:textId="77777777" w:rsidR="00D034C6" w:rsidRPr="00DA404E" w:rsidRDefault="00D034C6" w:rsidP="00D034C6">
            <w:pPr>
              <w:spacing w:line="0" w:lineRule="atLeast"/>
              <w:jc w:val="center"/>
              <w:rPr>
                <w:rFonts w:ascii="ＭＳ ゴシック" w:eastAsia="ＭＳ ゴシック" w:hAnsi="ＭＳ ゴシック"/>
                <w:sz w:val="20"/>
                <w:szCs w:val="20"/>
              </w:rPr>
            </w:pPr>
          </w:p>
        </w:tc>
      </w:tr>
    </w:tbl>
    <w:p w14:paraId="60CC8B0B" w14:textId="091CFB71" w:rsidR="00EB0FC0" w:rsidRDefault="00EB0FC0" w:rsidP="00EB0FC0">
      <w:pPr>
        <w:rPr>
          <w:rFonts w:asciiTheme="majorEastAsia" w:eastAsiaTheme="majorEastAsia" w:hAnsiTheme="majorEastAsia"/>
          <w:sz w:val="18"/>
          <w:szCs w:val="18"/>
        </w:rPr>
      </w:pPr>
    </w:p>
    <w:p w14:paraId="4E3E6BA4" w14:textId="77777777" w:rsidR="009649DF" w:rsidRDefault="009649DF" w:rsidP="009649DF">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※６　</w:t>
      </w:r>
      <w:r w:rsidRPr="00EB0FC0">
        <w:rPr>
          <w:rFonts w:asciiTheme="majorEastAsia" w:eastAsiaTheme="majorEastAsia" w:hAnsiTheme="majorEastAsia" w:hint="eastAsia"/>
          <w:sz w:val="18"/>
          <w:szCs w:val="18"/>
        </w:rPr>
        <w:t>エレベーター及び乗降ロビーが</w:t>
      </w:r>
      <w:r>
        <w:rPr>
          <w:rFonts w:asciiTheme="majorEastAsia" w:eastAsiaTheme="majorEastAsia" w:hAnsiTheme="majorEastAsia" w:hint="eastAsia"/>
          <w:sz w:val="18"/>
          <w:szCs w:val="18"/>
        </w:rPr>
        <w:t>，</w:t>
      </w:r>
      <w:r w:rsidRPr="00EB0FC0">
        <w:rPr>
          <w:rFonts w:asciiTheme="majorEastAsia" w:eastAsiaTheme="majorEastAsia" w:hAnsiTheme="majorEastAsia" w:hint="eastAsia"/>
          <w:sz w:val="18"/>
          <w:szCs w:val="18"/>
        </w:rPr>
        <w:t>主として自動車の駐車の用に供する施設に設けるものである場合を除く。</w:t>
      </w:r>
    </w:p>
    <w:p w14:paraId="76058EA6" w14:textId="24B470FD" w:rsidR="009649DF" w:rsidRPr="00EB0FC0" w:rsidRDefault="009649DF" w:rsidP="009649DF">
      <w:pPr>
        <w:spacing w:line="0" w:lineRule="atLeast"/>
        <w:ind w:firstLineChars="200" w:firstLine="360"/>
        <w:rPr>
          <w:rFonts w:asciiTheme="majorEastAsia" w:eastAsiaTheme="majorEastAsia" w:hAnsiTheme="majorEastAsia"/>
          <w:sz w:val="18"/>
          <w:szCs w:val="18"/>
        </w:rPr>
      </w:pPr>
      <w:r w:rsidRPr="00EB0FC0">
        <w:rPr>
          <w:rFonts w:asciiTheme="majorEastAsia" w:eastAsiaTheme="majorEastAsia" w:hAnsiTheme="majorEastAsia" w:hint="eastAsia"/>
          <w:sz w:val="18"/>
          <w:szCs w:val="18"/>
        </w:rPr>
        <w:t>（告示第1494号）</w:t>
      </w:r>
    </w:p>
    <w:sectPr w:rsidR="009649DF" w:rsidRPr="00EB0FC0" w:rsidSect="005615A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E8BF" w14:textId="77777777" w:rsidR="00C57C8E" w:rsidRDefault="00C57C8E" w:rsidP="00C57C8E">
      <w:r>
        <w:separator/>
      </w:r>
    </w:p>
  </w:endnote>
  <w:endnote w:type="continuationSeparator" w:id="0">
    <w:p w14:paraId="0B9E5427" w14:textId="77777777" w:rsidR="00C57C8E" w:rsidRDefault="00C57C8E" w:rsidP="00C5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E2C7" w14:textId="77777777" w:rsidR="00C57C8E" w:rsidRDefault="00C57C8E" w:rsidP="00C57C8E">
      <w:r>
        <w:separator/>
      </w:r>
    </w:p>
  </w:footnote>
  <w:footnote w:type="continuationSeparator" w:id="0">
    <w:p w14:paraId="091BD2C9" w14:textId="77777777" w:rsidR="00C57C8E" w:rsidRDefault="00C57C8E" w:rsidP="00C57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66B"/>
    <w:multiLevelType w:val="hybridMultilevel"/>
    <w:tmpl w:val="820EB0C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EFB344E"/>
    <w:multiLevelType w:val="hybridMultilevel"/>
    <w:tmpl w:val="EA623B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48703F53"/>
    <w:multiLevelType w:val="hybridMultilevel"/>
    <w:tmpl w:val="9AF2E422"/>
    <w:lvl w:ilvl="0" w:tplc="FFFFFFFF">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6DAC23F1"/>
    <w:multiLevelType w:val="hybridMultilevel"/>
    <w:tmpl w:val="B2A84D94"/>
    <w:lvl w:ilvl="0" w:tplc="BE4ABB3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6749C6"/>
    <w:multiLevelType w:val="hybridMultilevel"/>
    <w:tmpl w:val="DF68451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8E"/>
    <w:rsid w:val="000B2E46"/>
    <w:rsid w:val="000D336C"/>
    <w:rsid w:val="000F5AEC"/>
    <w:rsid w:val="00167D96"/>
    <w:rsid w:val="0026588C"/>
    <w:rsid w:val="002877B9"/>
    <w:rsid w:val="00354E20"/>
    <w:rsid w:val="00355385"/>
    <w:rsid w:val="004F3E8C"/>
    <w:rsid w:val="005615AD"/>
    <w:rsid w:val="005B10FF"/>
    <w:rsid w:val="005E10F9"/>
    <w:rsid w:val="00634838"/>
    <w:rsid w:val="007E2D77"/>
    <w:rsid w:val="007F4406"/>
    <w:rsid w:val="00864AF2"/>
    <w:rsid w:val="009020EC"/>
    <w:rsid w:val="009618FB"/>
    <w:rsid w:val="009649DF"/>
    <w:rsid w:val="009A5B8E"/>
    <w:rsid w:val="00B41500"/>
    <w:rsid w:val="00B55B6F"/>
    <w:rsid w:val="00BE1AD5"/>
    <w:rsid w:val="00C52DF6"/>
    <w:rsid w:val="00C57C8E"/>
    <w:rsid w:val="00CD478F"/>
    <w:rsid w:val="00D034C6"/>
    <w:rsid w:val="00D777C2"/>
    <w:rsid w:val="00D93C9D"/>
    <w:rsid w:val="00DA404E"/>
    <w:rsid w:val="00DF0110"/>
    <w:rsid w:val="00EB0FC0"/>
    <w:rsid w:val="00EB76D3"/>
    <w:rsid w:val="00ED2540"/>
    <w:rsid w:val="00F21B6E"/>
    <w:rsid w:val="00F745CD"/>
    <w:rsid w:val="00FA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D13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7C8E"/>
    <w:pPr>
      <w:snapToGrid w:val="0"/>
      <w:jc w:val="left"/>
    </w:pPr>
  </w:style>
  <w:style w:type="character" w:customStyle="1" w:styleId="a4">
    <w:name w:val="脚注文字列 (文字)"/>
    <w:basedOn w:val="a0"/>
    <w:link w:val="a3"/>
    <w:uiPriority w:val="99"/>
    <w:semiHidden/>
    <w:rsid w:val="00C57C8E"/>
  </w:style>
  <w:style w:type="character" w:styleId="a5">
    <w:name w:val="footnote reference"/>
    <w:rsid w:val="00C57C8E"/>
    <w:rPr>
      <w:rFonts w:ascii="BIZ UDPゴシック" w:eastAsia="BIZ UDPゴシック"/>
      <w:vertAlign w:val="superscript"/>
    </w:rPr>
  </w:style>
  <w:style w:type="paragraph" w:customStyle="1" w:styleId="1">
    <w:name w:val="表箇条書き1"/>
    <w:basedOn w:val="a"/>
    <w:link w:val="10"/>
    <w:qFormat/>
    <w:rsid w:val="00DF0110"/>
    <w:pPr>
      <w:snapToGrid w:val="0"/>
      <w:ind w:left="100" w:hangingChars="100" w:hanging="100"/>
    </w:pPr>
    <w:rPr>
      <w:rFonts w:ascii="BIZ UDPゴシック" w:eastAsia="BIZ UDPゴシック" w:hAnsi="BIZ UDPゴシック" w:cs="Times New Roman"/>
      <w:w w:val="80"/>
      <w:sz w:val="20"/>
      <w:szCs w:val="20"/>
    </w:rPr>
  </w:style>
  <w:style w:type="character" w:customStyle="1" w:styleId="10">
    <w:name w:val="表箇条書き1 (文字)"/>
    <w:link w:val="1"/>
    <w:rsid w:val="00DF0110"/>
    <w:rPr>
      <w:rFonts w:ascii="BIZ UDPゴシック" w:eastAsia="BIZ UDPゴシック" w:hAnsi="BIZ UDPゴシック" w:cs="Times New Roman"/>
      <w:w w:val="80"/>
      <w:sz w:val="20"/>
      <w:szCs w:val="20"/>
    </w:rPr>
  </w:style>
  <w:style w:type="table" w:styleId="a6">
    <w:name w:val="Table Grid"/>
    <w:basedOn w:val="a1"/>
    <w:uiPriority w:val="59"/>
    <w:rsid w:val="0035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404E"/>
    <w:pPr>
      <w:ind w:leftChars="400" w:left="840"/>
    </w:pPr>
  </w:style>
  <w:style w:type="paragraph" w:styleId="a8">
    <w:name w:val="header"/>
    <w:basedOn w:val="a"/>
    <w:link w:val="a9"/>
    <w:uiPriority w:val="99"/>
    <w:unhideWhenUsed/>
    <w:rsid w:val="00ED2540"/>
    <w:pPr>
      <w:tabs>
        <w:tab w:val="center" w:pos="4252"/>
        <w:tab w:val="right" w:pos="8504"/>
      </w:tabs>
      <w:snapToGrid w:val="0"/>
    </w:pPr>
  </w:style>
  <w:style w:type="character" w:customStyle="1" w:styleId="a9">
    <w:name w:val="ヘッダー (文字)"/>
    <w:basedOn w:val="a0"/>
    <w:link w:val="a8"/>
    <w:uiPriority w:val="99"/>
    <w:rsid w:val="00ED2540"/>
  </w:style>
  <w:style w:type="paragraph" w:styleId="aa">
    <w:name w:val="footer"/>
    <w:basedOn w:val="a"/>
    <w:link w:val="ab"/>
    <w:uiPriority w:val="99"/>
    <w:unhideWhenUsed/>
    <w:rsid w:val="00ED2540"/>
    <w:pPr>
      <w:tabs>
        <w:tab w:val="center" w:pos="4252"/>
        <w:tab w:val="right" w:pos="8504"/>
      </w:tabs>
      <w:snapToGrid w:val="0"/>
    </w:pPr>
  </w:style>
  <w:style w:type="character" w:customStyle="1" w:styleId="ab">
    <w:name w:val="フッター (文字)"/>
    <w:basedOn w:val="a0"/>
    <w:link w:val="aa"/>
    <w:uiPriority w:val="99"/>
    <w:rsid w:val="00ED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2021-10-29T01:02:00Z</dcterms:created>
  <dcterms:modified xsi:type="dcterms:W3CDTF">2021-10-29T01:02:00Z</dcterms:modified>
</cp:coreProperties>
</file>