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E246D" w14:textId="55B43300" w:rsidR="00005AD5" w:rsidRPr="000E02E0" w:rsidRDefault="00005AD5" w:rsidP="00005AD5">
      <w:pPr>
        <w:jc w:val="center"/>
        <w:rPr>
          <w:rFonts w:ascii="ＭＳ ゴシック" w:eastAsia="ＭＳ ゴシック"/>
          <w:kern w:val="0"/>
          <w:sz w:val="24"/>
        </w:rPr>
      </w:pPr>
      <w:r w:rsidRPr="00EC0230">
        <w:rPr>
          <w:rFonts w:ascii="ＭＳ ゴシック" w:eastAsia="ＭＳ ゴシック" w:hint="eastAsia"/>
          <w:kern w:val="0"/>
          <w:sz w:val="24"/>
        </w:rPr>
        <w:t>令和</w:t>
      </w:r>
      <w:r w:rsidR="0050213B">
        <w:rPr>
          <w:rFonts w:ascii="ＭＳ ゴシック" w:eastAsia="ＭＳ ゴシック" w:hint="eastAsia"/>
          <w:kern w:val="0"/>
          <w:sz w:val="24"/>
        </w:rPr>
        <w:t>８</w:t>
      </w:r>
      <w:r w:rsidRPr="00EC0230">
        <w:rPr>
          <w:rFonts w:ascii="ＭＳ ゴシック" w:eastAsia="ＭＳ ゴシック" w:hint="eastAsia"/>
          <w:kern w:val="0"/>
          <w:sz w:val="24"/>
        </w:rPr>
        <w:t>年度</w:t>
      </w:r>
      <w:r w:rsidR="003C3591" w:rsidRPr="00EC0230">
        <w:rPr>
          <w:rFonts w:ascii="ＭＳ ゴシック" w:eastAsia="ＭＳ ゴシック" w:hint="eastAsia"/>
          <w:kern w:val="0"/>
          <w:sz w:val="24"/>
        </w:rPr>
        <w:t>介護</w:t>
      </w:r>
      <w:r w:rsidR="003C3591">
        <w:rPr>
          <w:rFonts w:ascii="ＭＳ ゴシック" w:eastAsia="ＭＳ ゴシック" w:hint="eastAsia"/>
          <w:kern w:val="0"/>
          <w:sz w:val="24"/>
        </w:rPr>
        <w:t>予防</w:t>
      </w:r>
      <w:r w:rsidRPr="000E02E0">
        <w:rPr>
          <w:rFonts w:ascii="ＭＳ ゴシック" w:eastAsia="ＭＳ ゴシック" w:hint="eastAsia"/>
          <w:kern w:val="0"/>
          <w:sz w:val="24"/>
        </w:rPr>
        <w:t>教室運営業務</w:t>
      </w:r>
    </w:p>
    <w:p w14:paraId="0B685520" w14:textId="45A887B6" w:rsidR="00005AD5" w:rsidRPr="000E02E0" w:rsidRDefault="001A1BF7" w:rsidP="00005AD5">
      <w:pPr>
        <w:jc w:val="center"/>
        <w:rPr>
          <w:rFonts w:ascii="ＭＳ ゴシック" w:eastAsia="ＭＳ ゴシック"/>
          <w:sz w:val="24"/>
        </w:rPr>
      </w:pPr>
      <w:r>
        <w:rPr>
          <w:rFonts w:ascii="ＭＳ ゴシック" w:eastAsia="ＭＳ ゴシック" w:hint="eastAsia"/>
          <w:kern w:val="0"/>
          <w:sz w:val="24"/>
        </w:rPr>
        <w:t>受注</w:t>
      </w:r>
      <w:r w:rsidR="00005AD5" w:rsidRPr="000E02E0">
        <w:rPr>
          <w:rFonts w:ascii="ＭＳ ゴシック" w:eastAsia="ＭＳ ゴシック" w:hint="eastAsia"/>
          <w:kern w:val="0"/>
          <w:sz w:val="24"/>
        </w:rPr>
        <w:t>候補者選定審査</w:t>
      </w:r>
      <w:r w:rsidR="00005AD5" w:rsidRPr="000E02E0">
        <w:rPr>
          <w:rFonts w:ascii="ＭＳ ゴシック" w:eastAsia="ＭＳ ゴシック" w:hint="eastAsia"/>
          <w:sz w:val="24"/>
        </w:rPr>
        <w:t>傍聴要領</w:t>
      </w:r>
    </w:p>
    <w:p w14:paraId="3C9652D7" w14:textId="77777777" w:rsidR="00005AD5" w:rsidRPr="000E02E0" w:rsidRDefault="00005AD5" w:rsidP="00005AD5">
      <w:pPr>
        <w:rPr>
          <w:sz w:val="24"/>
        </w:rPr>
      </w:pPr>
    </w:p>
    <w:p w14:paraId="6DF4CE01" w14:textId="77777777" w:rsidR="00005AD5" w:rsidRPr="000E02E0" w:rsidRDefault="00005AD5" w:rsidP="00005AD5">
      <w:pPr>
        <w:rPr>
          <w:sz w:val="24"/>
        </w:rPr>
      </w:pPr>
    </w:p>
    <w:p w14:paraId="638FFCA3" w14:textId="77777777" w:rsidR="00005AD5" w:rsidRPr="000E02E0" w:rsidRDefault="00005AD5" w:rsidP="00005AD5">
      <w:pPr>
        <w:rPr>
          <w:sz w:val="24"/>
        </w:rPr>
      </w:pPr>
      <w:r w:rsidRPr="000E02E0">
        <w:rPr>
          <w:rFonts w:hint="eastAsia"/>
          <w:sz w:val="24"/>
        </w:rPr>
        <w:t xml:space="preserve">　　　　　　　　　　　　　　　　　　　　</w:t>
      </w:r>
      <w:r w:rsidRPr="000E02E0">
        <w:rPr>
          <w:rFonts w:hint="eastAsia"/>
          <w:kern w:val="0"/>
          <w:sz w:val="24"/>
        </w:rPr>
        <w:t>盛岡市保健福祉部長寿社会課</w:t>
      </w:r>
    </w:p>
    <w:p w14:paraId="25DBF838" w14:textId="77777777" w:rsidR="00005AD5" w:rsidRPr="000E02E0" w:rsidRDefault="00005AD5" w:rsidP="00005AD5">
      <w:pPr>
        <w:rPr>
          <w:sz w:val="24"/>
        </w:rPr>
      </w:pPr>
    </w:p>
    <w:p w14:paraId="02CE519E" w14:textId="77777777" w:rsidR="00005AD5" w:rsidRPr="000E02E0" w:rsidRDefault="00005AD5" w:rsidP="00005AD5">
      <w:pPr>
        <w:rPr>
          <w:sz w:val="24"/>
        </w:rPr>
      </w:pPr>
    </w:p>
    <w:p w14:paraId="401DC2A3" w14:textId="77777777" w:rsidR="00005AD5" w:rsidRPr="000E02E0" w:rsidRDefault="00005AD5" w:rsidP="00005AD5">
      <w:pPr>
        <w:rPr>
          <w:sz w:val="24"/>
        </w:rPr>
      </w:pPr>
      <w:r w:rsidRPr="000E02E0">
        <w:rPr>
          <w:rFonts w:hint="eastAsia"/>
          <w:sz w:val="24"/>
        </w:rPr>
        <w:t>１　傍聴する場合の手続</w:t>
      </w:r>
    </w:p>
    <w:p w14:paraId="50C0AF73" w14:textId="7DAE3651" w:rsidR="00005AD5" w:rsidRPr="000E02E0" w:rsidRDefault="00005AD5" w:rsidP="00005AD5">
      <w:pPr>
        <w:ind w:left="475" w:hangingChars="200" w:hanging="475"/>
        <w:rPr>
          <w:sz w:val="24"/>
        </w:rPr>
      </w:pPr>
      <w:r w:rsidRPr="000E02E0">
        <w:rPr>
          <w:rFonts w:hint="eastAsia"/>
          <w:sz w:val="24"/>
        </w:rPr>
        <w:t xml:space="preserve">　(1) 審査の傍聴を希望する方は</w:t>
      </w:r>
      <w:r w:rsidR="00A53C26">
        <w:rPr>
          <w:rFonts w:hint="eastAsia"/>
          <w:sz w:val="24"/>
        </w:rPr>
        <w:t>、</w:t>
      </w:r>
      <w:r w:rsidRPr="000E02E0">
        <w:rPr>
          <w:rFonts w:hint="eastAsia"/>
          <w:sz w:val="24"/>
        </w:rPr>
        <w:t>審査の開始予定時刻までに</w:t>
      </w:r>
      <w:r w:rsidR="00A53C26">
        <w:rPr>
          <w:rFonts w:hint="eastAsia"/>
          <w:sz w:val="24"/>
        </w:rPr>
        <w:t>、</w:t>
      </w:r>
      <w:r w:rsidRPr="000E02E0">
        <w:rPr>
          <w:rFonts w:hint="eastAsia"/>
          <w:sz w:val="24"/>
        </w:rPr>
        <w:t>会場受付で氏名及び住所を記入し</w:t>
      </w:r>
      <w:r w:rsidR="00A53C26">
        <w:rPr>
          <w:rFonts w:hint="eastAsia"/>
          <w:sz w:val="24"/>
        </w:rPr>
        <w:t>、</w:t>
      </w:r>
      <w:r w:rsidRPr="000E02E0">
        <w:rPr>
          <w:rFonts w:hint="eastAsia"/>
          <w:sz w:val="24"/>
        </w:rPr>
        <w:t>事務局の指示に従って会場に入室してください。</w:t>
      </w:r>
    </w:p>
    <w:p w14:paraId="0B179D28" w14:textId="4AFE2270" w:rsidR="00005AD5" w:rsidRPr="000E02E0" w:rsidRDefault="00005AD5" w:rsidP="00005AD5">
      <w:pPr>
        <w:ind w:left="475" w:hangingChars="200" w:hanging="475"/>
        <w:rPr>
          <w:sz w:val="24"/>
        </w:rPr>
      </w:pPr>
      <w:r w:rsidRPr="000E02E0">
        <w:rPr>
          <w:rFonts w:hint="eastAsia"/>
          <w:sz w:val="24"/>
        </w:rPr>
        <w:t xml:space="preserve">　(2) 傍聴の受付は</w:t>
      </w:r>
      <w:r w:rsidR="00A53C26">
        <w:rPr>
          <w:rFonts w:hint="eastAsia"/>
          <w:sz w:val="24"/>
        </w:rPr>
        <w:t>、</w:t>
      </w:r>
      <w:r w:rsidRPr="000E02E0">
        <w:rPr>
          <w:rFonts w:hint="eastAsia"/>
          <w:sz w:val="24"/>
        </w:rPr>
        <w:t>先着順で行い</w:t>
      </w:r>
      <w:r w:rsidR="00A53C26">
        <w:rPr>
          <w:rFonts w:hint="eastAsia"/>
          <w:sz w:val="24"/>
        </w:rPr>
        <w:t>、</w:t>
      </w:r>
      <w:r w:rsidRPr="000E02E0">
        <w:rPr>
          <w:rFonts w:hint="eastAsia"/>
          <w:sz w:val="24"/>
        </w:rPr>
        <w:t>定員（５名）になり次第受付を終了します。</w:t>
      </w:r>
    </w:p>
    <w:p w14:paraId="23F4BADC" w14:textId="374C12F8" w:rsidR="00005AD5" w:rsidRPr="000E02E0" w:rsidRDefault="00005AD5" w:rsidP="00005AD5">
      <w:pPr>
        <w:ind w:left="475" w:hangingChars="200" w:hanging="475"/>
        <w:rPr>
          <w:sz w:val="24"/>
        </w:rPr>
      </w:pPr>
      <w:r w:rsidRPr="000E02E0">
        <w:rPr>
          <w:rFonts w:hint="eastAsia"/>
          <w:sz w:val="24"/>
        </w:rPr>
        <w:t xml:space="preserve">　(3) 開始予定時刻を過ぎた場合は</w:t>
      </w:r>
      <w:r w:rsidR="00A53C26">
        <w:rPr>
          <w:rFonts w:hint="eastAsia"/>
          <w:sz w:val="24"/>
        </w:rPr>
        <w:t>、</w:t>
      </w:r>
      <w:r w:rsidRPr="000E02E0">
        <w:rPr>
          <w:rFonts w:hint="eastAsia"/>
          <w:sz w:val="24"/>
        </w:rPr>
        <w:t>原則として入室できません。</w:t>
      </w:r>
    </w:p>
    <w:p w14:paraId="7EB14DA7" w14:textId="77777777" w:rsidR="00005AD5" w:rsidRPr="000E02E0" w:rsidRDefault="00005AD5" w:rsidP="00005AD5">
      <w:pPr>
        <w:rPr>
          <w:sz w:val="24"/>
        </w:rPr>
      </w:pPr>
    </w:p>
    <w:p w14:paraId="72FD07A9" w14:textId="77777777" w:rsidR="00005AD5" w:rsidRPr="000E02E0" w:rsidRDefault="00005AD5" w:rsidP="00005AD5">
      <w:pPr>
        <w:rPr>
          <w:sz w:val="24"/>
        </w:rPr>
      </w:pPr>
      <w:r w:rsidRPr="000E02E0">
        <w:rPr>
          <w:rFonts w:hint="eastAsia"/>
          <w:sz w:val="24"/>
        </w:rPr>
        <w:t>２　審査の秩序の維持</w:t>
      </w:r>
    </w:p>
    <w:p w14:paraId="701BD24E" w14:textId="62581D47" w:rsidR="00005AD5" w:rsidRPr="000E02E0" w:rsidRDefault="00005AD5" w:rsidP="00005AD5">
      <w:pPr>
        <w:rPr>
          <w:sz w:val="24"/>
        </w:rPr>
      </w:pPr>
      <w:r w:rsidRPr="000E02E0">
        <w:rPr>
          <w:rFonts w:hint="eastAsia"/>
          <w:sz w:val="24"/>
        </w:rPr>
        <w:t xml:space="preserve">　(1)</w:t>
      </w:r>
      <w:r w:rsidR="003C3591">
        <w:rPr>
          <w:rFonts w:hint="eastAsia"/>
          <w:sz w:val="24"/>
        </w:rPr>
        <w:t xml:space="preserve"> </w:t>
      </w:r>
      <w:r w:rsidRPr="000E02E0">
        <w:rPr>
          <w:rFonts w:hint="eastAsia"/>
          <w:sz w:val="24"/>
        </w:rPr>
        <w:t>傍聴者は</w:t>
      </w:r>
      <w:r w:rsidR="00A53C26">
        <w:rPr>
          <w:rFonts w:hint="eastAsia"/>
          <w:sz w:val="24"/>
        </w:rPr>
        <w:t>、</w:t>
      </w:r>
      <w:r w:rsidRPr="000E02E0">
        <w:rPr>
          <w:rFonts w:hint="eastAsia"/>
          <w:sz w:val="24"/>
        </w:rPr>
        <w:t>審査を傍聴するに当たっては</w:t>
      </w:r>
      <w:r w:rsidR="00A53C26">
        <w:rPr>
          <w:rFonts w:hint="eastAsia"/>
          <w:sz w:val="24"/>
        </w:rPr>
        <w:t>、</w:t>
      </w:r>
      <w:r w:rsidRPr="000E02E0">
        <w:rPr>
          <w:rFonts w:hint="eastAsia"/>
          <w:sz w:val="24"/>
        </w:rPr>
        <w:t>係員の指示に従ってください。</w:t>
      </w:r>
    </w:p>
    <w:p w14:paraId="765FFA89" w14:textId="59AEF305" w:rsidR="00005AD5" w:rsidRPr="000E02E0" w:rsidRDefault="00005AD5" w:rsidP="00005AD5">
      <w:pPr>
        <w:ind w:left="712" w:hangingChars="300" w:hanging="712"/>
        <w:rPr>
          <w:sz w:val="24"/>
        </w:rPr>
      </w:pPr>
      <w:r w:rsidRPr="000E02E0">
        <w:rPr>
          <w:rFonts w:hint="eastAsia"/>
          <w:sz w:val="24"/>
        </w:rPr>
        <w:t xml:space="preserve">　(2) 傍聴者が審査の傍聴に際し守っていただく事項に違反したときは</w:t>
      </w:r>
      <w:r w:rsidR="00A53C26">
        <w:rPr>
          <w:rFonts w:hint="eastAsia"/>
          <w:sz w:val="24"/>
        </w:rPr>
        <w:t>、</w:t>
      </w:r>
      <w:r w:rsidRPr="000E02E0">
        <w:rPr>
          <w:rFonts w:hint="eastAsia"/>
          <w:sz w:val="24"/>
        </w:rPr>
        <w:t>注意し</w:t>
      </w:r>
      <w:r w:rsidR="00A53C26">
        <w:rPr>
          <w:rFonts w:hint="eastAsia"/>
          <w:sz w:val="24"/>
        </w:rPr>
        <w:t>、</w:t>
      </w:r>
      <w:r w:rsidRPr="000E02E0">
        <w:rPr>
          <w:rFonts w:hint="eastAsia"/>
          <w:sz w:val="24"/>
        </w:rPr>
        <w:t>なお</w:t>
      </w:r>
      <w:r w:rsidR="00A53C26">
        <w:rPr>
          <w:rFonts w:hint="eastAsia"/>
          <w:sz w:val="24"/>
        </w:rPr>
        <w:t>、</w:t>
      </w:r>
      <w:r w:rsidRPr="000E02E0">
        <w:rPr>
          <w:rFonts w:hint="eastAsia"/>
          <w:sz w:val="24"/>
        </w:rPr>
        <w:t>これに従わないときは</w:t>
      </w:r>
      <w:r w:rsidR="00A53C26">
        <w:rPr>
          <w:rFonts w:hint="eastAsia"/>
          <w:sz w:val="24"/>
        </w:rPr>
        <w:t>、</w:t>
      </w:r>
      <w:r w:rsidRPr="000E02E0">
        <w:rPr>
          <w:rFonts w:hint="eastAsia"/>
          <w:sz w:val="24"/>
        </w:rPr>
        <w:t>退場していただくことがあります。</w:t>
      </w:r>
    </w:p>
    <w:p w14:paraId="5B1B51E1" w14:textId="77777777" w:rsidR="00005AD5" w:rsidRPr="000E02E0" w:rsidRDefault="00005AD5" w:rsidP="00005AD5">
      <w:pPr>
        <w:rPr>
          <w:sz w:val="24"/>
        </w:rPr>
      </w:pPr>
    </w:p>
    <w:p w14:paraId="4221052C" w14:textId="77777777" w:rsidR="00005AD5" w:rsidRPr="000E02E0" w:rsidRDefault="00005AD5" w:rsidP="00005AD5">
      <w:pPr>
        <w:rPr>
          <w:sz w:val="24"/>
        </w:rPr>
      </w:pPr>
      <w:r w:rsidRPr="000E02E0">
        <w:rPr>
          <w:rFonts w:hint="eastAsia"/>
          <w:sz w:val="24"/>
        </w:rPr>
        <w:t>３　審査を傍聴する場合に守っていただく事項</w:t>
      </w:r>
    </w:p>
    <w:p w14:paraId="07D03A0F" w14:textId="51A1EBDC" w:rsidR="00005AD5" w:rsidRPr="000E02E0" w:rsidRDefault="00005AD5" w:rsidP="00005AD5">
      <w:pPr>
        <w:rPr>
          <w:sz w:val="24"/>
        </w:rPr>
      </w:pPr>
      <w:r w:rsidRPr="000E02E0">
        <w:rPr>
          <w:rFonts w:hint="eastAsia"/>
          <w:sz w:val="24"/>
        </w:rPr>
        <w:t xml:space="preserve">　　傍聴者は</w:t>
      </w:r>
      <w:r w:rsidR="00A53C26">
        <w:rPr>
          <w:rFonts w:hint="eastAsia"/>
          <w:sz w:val="24"/>
        </w:rPr>
        <w:t>、</w:t>
      </w:r>
      <w:r w:rsidRPr="000E02E0">
        <w:rPr>
          <w:rFonts w:hint="eastAsia"/>
          <w:sz w:val="24"/>
        </w:rPr>
        <w:t>審査を傍聴する際は</w:t>
      </w:r>
      <w:r w:rsidR="00A53C26">
        <w:rPr>
          <w:rFonts w:hint="eastAsia"/>
          <w:sz w:val="24"/>
        </w:rPr>
        <w:t>、</w:t>
      </w:r>
      <w:r w:rsidRPr="000E02E0">
        <w:rPr>
          <w:rFonts w:hint="eastAsia"/>
          <w:sz w:val="24"/>
        </w:rPr>
        <w:t>次の事項を守ってください。</w:t>
      </w:r>
    </w:p>
    <w:p w14:paraId="5A501974" w14:textId="4F93E522" w:rsidR="00005AD5" w:rsidRPr="000E02E0" w:rsidRDefault="00005AD5" w:rsidP="00005AD5">
      <w:pPr>
        <w:ind w:leftChars="100" w:left="682" w:hangingChars="200" w:hanging="475"/>
        <w:rPr>
          <w:sz w:val="24"/>
        </w:rPr>
      </w:pPr>
      <w:r w:rsidRPr="000E02E0">
        <w:rPr>
          <w:rFonts w:hint="eastAsia"/>
          <w:sz w:val="24"/>
        </w:rPr>
        <w:t>(1) 審査の実施中は</w:t>
      </w:r>
      <w:r w:rsidR="00A53C26">
        <w:rPr>
          <w:rFonts w:hint="eastAsia"/>
          <w:sz w:val="24"/>
        </w:rPr>
        <w:t>、</w:t>
      </w:r>
      <w:r w:rsidRPr="000E02E0">
        <w:rPr>
          <w:rFonts w:hint="eastAsia"/>
          <w:sz w:val="24"/>
        </w:rPr>
        <w:t>静かに傍聴し</w:t>
      </w:r>
      <w:r w:rsidR="00A53C26">
        <w:rPr>
          <w:rFonts w:hint="eastAsia"/>
          <w:sz w:val="24"/>
        </w:rPr>
        <w:t>、</w:t>
      </w:r>
      <w:r w:rsidRPr="000E02E0">
        <w:rPr>
          <w:rFonts w:hint="eastAsia"/>
          <w:sz w:val="24"/>
        </w:rPr>
        <w:t>拍手その他の方法により</w:t>
      </w:r>
      <w:r w:rsidR="00A53C26">
        <w:rPr>
          <w:rFonts w:hint="eastAsia"/>
          <w:sz w:val="24"/>
        </w:rPr>
        <w:t>、</w:t>
      </w:r>
      <w:r w:rsidRPr="000E02E0">
        <w:rPr>
          <w:rFonts w:hint="eastAsia"/>
          <w:sz w:val="24"/>
        </w:rPr>
        <w:t>発言に対し公然と意見を表明しないでください。</w:t>
      </w:r>
    </w:p>
    <w:p w14:paraId="4DED6655" w14:textId="217297F0" w:rsidR="00005AD5" w:rsidRPr="000E02E0" w:rsidRDefault="00005AD5" w:rsidP="00005AD5">
      <w:pPr>
        <w:ind w:leftChars="100" w:left="682" w:hangingChars="200" w:hanging="475"/>
        <w:rPr>
          <w:sz w:val="24"/>
        </w:rPr>
      </w:pPr>
      <w:r w:rsidRPr="000E02E0">
        <w:rPr>
          <w:rFonts w:hint="eastAsia"/>
          <w:sz w:val="24"/>
        </w:rPr>
        <w:t>(2) 騒ぎ立てるなどして</w:t>
      </w:r>
      <w:r w:rsidR="00A53C26">
        <w:rPr>
          <w:rFonts w:hint="eastAsia"/>
          <w:sz w:val="24"/>
        </w:rPr>
        <w:t>、</w:t>
      </w:r>
      <w:r w:rsidRPr="000E02E0">
        <w:rPr>
          <w:rFonts w:hint="eastAsia"/>
          <w:sz w:val="24"/>
        </w:rPr>
        <w:t>審査の進行を妨げないでください。</w:t>
      </w:r>
    </w:p>
    <w:p w14:paraId="277BBA00" w14:textId="3FADE0F1" w:rsidR="00005AD5" w:rsidRPr="000E02E0" w:rsidRDefault="00005AD5" w:rsidP="00005AD5">
      <w:pPr>
        <w:ind w:leftChars="100" w:left="682" w:hangingChars="200" w:hanging="475"/>
        <w:rPr>
          <w:sz w:val="24"/>
        </w:rPr>
      </w:pPr>
      <w:r w:rsidRPr="000E02E0">
        <w:rPr>
          <w:rFonts w:hint="eastAsia"/>
          <w:sz w:val="24"/>
        </w:rPr>
        <w:t>(3) 会場において</w:t>
      </w:r>
      <w:r w:rsidR="00A53C26">
        <w:rPr>
          <w:rFonts w:hint="eastAsia"/>
          <w:sz w:val="24"/>
        </w:rPr>
        <w:t>、</w:t>
      </w:r>
      <w:r w:rsidRPr="000E02E0">
        <w:rPr>
          <w:rFonts w:hint="eastAsia"/>
          <w:sz w:val="24"/>
        </w:rPr>
        <w:t>飲食又は喫煙しないでください。</w:t>
      </w:r>
    </w:p>
    <w:p w14:paraId="509B53C9" w14:textId="1D4CF360" w:rsidR="00005AD5" w:rsidRPr="000E02E0" w:rsidRDefault="00005AD5" w:rsidP="00005AD5">
      <w:pPr>
        <w:ind w:leftChars="100" w:left="682" w:hangingChars="200" w:hanging="475"/>
        <w:rPr>
          <w:sz w:val="24"/>
        </w:rPr>
      </w:pPr>
      <w:r w:rsidRPr="000E02E0">
        <w:rPr>
          <w:rFonts w:hint="eastAsia"/>
          <w:sz w:val="24"/>
        </w:rPr>
        <w:t>(4) 許可を得ないで</w:t>
      </w:r>
      <w:r w:rsidR="00A53C26">
        <w:rPr>
          <w:rFonts w:hint="eastAsia"/>
          <w:sz w:val="24"/>
        </w:rPr>
        <w:t>、</w:t>
      </w:r>
      <w:r w:rsidRPr="000E02E0">
        <w:rPr>
          <w:rFonts w:hint="eastAsia"/>
          <w:sz w:val="24"/>
        </w:rPr>
        <w:t>会場において</w:t>
      </w:r>
      <w:r w:rsidR="00A53C26">
        <w:rPr>
          <w:rFonts w:hint="eastAsia"/>
          <w:sz w:val="24"/>
        </w:rPr>
        <w:t>、</w:t>
      </w:r>
      <w:r w:rsidRPr="000E02E0">
        <w:rPr>
          <w:rFonts w:hint="eastAsia"/>
          <w:sz w:val="24"/>
        </w:rPr>
        <w:t>写真撮影</w:t>
      </w:r>
      <w:r w:rsidR="00A53C26">
        <w:rPr>
          <w:rFonts w:hint="eastAsia"/>
          <w:sz w:val="24"/>
        </w:rPr>
        <w:t>、</w:t>
      </w:r>
      <w:r w:rsidRPr="000E02E0">
        <w:rPr>
          <w:rFonts w:hint="eastAsia"/>
          <w:sz w:val="24"/>
        </w:rPr>
        <w:t>録画</w:t>
      </w:r>
      <w:r w:rsidR="00A53C26">
        <w:rPr>
          <w:rFonts w:hint="eastAsia"/>
          <w:sz w:val="24"/>
        </w:rPr>
        <w:t>、</w:t>
      </w:r>
      <w:r w:rsidRPr="000E02E0">
        <w:rPr>
          <w:rFonts w:hint="eastAsia"/>
          <w:sz w:val="24"/>
        </w:rPr>
        <w:t>録音等を行わないでください。</w:t>
      </w:r>
    </w:p>
    <w:p w14:paraId="71EA324A" w14:textId="18FB40DE" w:rsidR="00005AD5" w:rsidRPr="000E02E0" w:rsidRDefault="00005AD5" w:rsidP="00005AD5">
      <w:pPr>
        <w:ind w:leftChars="100" w:left="682" w:hangingChars="200" w:hanging="475"/>
        <w:rPr>
          <w:sz w:val="24"/>
        </w:rPr>
      </w:pPr>
      <w:r w:rsidRPr="000E02E0">
        <w:rPr>
          <w:rFonts w:hint="eastAsia"/>
          <w:sz w:val="24"/>
        </w:rPr>
        <w:t>(5) その他会場の秩序を乱し</w:t>
      </w:r>
      <w:r w:rsidR="00A53C26">
        <w:rPr>
          <w:rFonts w:hint="eastAsia"/>
          <w:sz w:val="24"/>
        </w:rPr>
        <w:t>、</w:t>
      </w:r>
      <w:r w:rsidRPr="000E02E0">
        <w:rPr>
          <w:rFonts w:hint="eastAsia"/>
          <w:sz w:val="24"/>
        </w:rPr>
        <w:t>審査の妨げとなる行為を行わないでください。</w:t>
      </w:r>
    </w:p>
    <w:p w14:paraId="40982CC8" w14:textId="77777777" w:rsidR="00005AD5" w:rsidRPr="000E02E0" w:rsidRDefault="00005AD5" w:rsidP="00005AD5">
      <w:pPr>
        <w:rPr>
          <w:sz w:val="24"/>
        </w:rPr>
      </w:pPr>
    </w:p>
    <w:p w14:paraId="02996C13" w14:textId="77777777" w:rsidR="00643C4C" w:rsidRPr="00005AD5" w:rsidRDefault="00643C4C"/>
    <w:sectPr w:rsidR="00643C4C" w:rsidRPr="00005AD5">
      <w:pgSz w:w="11906" w:h="16838" w:code="9"/>
      <w:pgMar w:top="1701" w:right="1701" w:bottom="1701" w:left="1701" w:header="851" w:footer="992" w:gutter="0"/>
      <w:cols w:space="425"/>
      <w:docGrid w:type="linesAndChars" w:linePitch="344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E36E1" w14:textId="77777777" w:rsidR="00EC0230" w:rsidRDefault="00EC0230" w:rsidP="00EC0230">
      <w:r>
        <w:separator/>
      </w:r>
    </w:p>
  </w:endnote>
  <w:endnote w:type="continuationSeparator" w:id="0">
    <w:p w14:paraId="6B7BA012" w14:textId="77777777" w:rsidR="00EC0230" w:rsidRDefault="00EC0230" w:rsidP="00EC0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6B2B8" w14:textId="77777777" w:rsidR="00EC0230" w:rsidRDefault="00EC0230" w:rsidP="00EC0230">
      <w:r>
        <w:separator/>
      </w:r>
    </w:p>
  </w:footnote>
  <w:footnote w:type="continuationSeparator" w:id="0">
    <w:p w14:paraId="642F1A66" w14:textId="77777777" w:rsidR="00EC0230" w:rsidRDefault="00EC0230" w:rsidP="00EC0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AD5"/>
    <w:rsid w:val="00005AD5"/>
    <w:rsid w:val="001A1BF7"/>
    <w:rsid w:val="003C3591"/>
    <w:rsid w:val="004E3AB1"/>
    <w:rsid w:val="0050213B"/>
    <w:rsid w:val="0051156A"/>
    <w:rsid w:val="00524C89"/>
    <w:rsid w:val="00643C4C"/>
    <w:rsid w:val="009C3B3E"/>
    <w:rsid w:val="00A53C26"/>
    <w:rsid w:val="00A83DC6"/>
    <w:rsid w:val="00C5584B"/>
    <w:rsid w:val="00EC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C3F98C"/>
  <w15:chartTrackingRefBased/>
  <w15:docId w15:val="{DA28FAB8-6720-4FE6-AB6B-3835C6CD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AD5"/>
    <w:pPr>
      <w:widowControl w:val="0"/>
      <w:autoSpaceDE w:val="0"/>
      <w:autoSpaceDN w:val="0"/>
    </w:pPr>
    <w:rPr>
      <w:rFonts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02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0230"/>
    <w:rPr>
      <w:rFonts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C02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0230"/>
    <w:rPr>
      <w:rFonts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284</Words>
  <Characters>308</Characters>
  <DocSecurity>0</DocSecurity>
  <Lines>30</Lines>
  <Paragraphs>42</Paragraphs>
  <ScaleCrop>false</ScaleCrop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2022-02-28T04:46:00Z</cp:lastPrinted>
  <dcterms:created xsi:type="dcterms:W3CDTF">2024-02-04T07:26:00Z</dcterms:created>
  <dcterms:modified xsi:type="dcterms:W3CDTF">2026-01-29T01:41:00Z</dcterms:modified>
</cp:coreProperties>
</file>