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FE" w:rsidRPr="002860C8" w:rsidRDefault="00C522B0" w:rsidP="0061613A">
      <w:pPr>
        <w:spacing w:line="360" w:lineRule="exact"/>
        <w:jc w:val="center"/>
        <w:rPr>
          <w:rFonts w:ascii="メイリオ" w:eastAsia="メイリオ" w:hAnsi="メイリオ" w:cs="メイリオ"/>
          <w:szCs w:val="21"/>
        </w:rPr>
      </w:pPr>
      <w:r w:rsidRPr="002860C8">
        <w:rPr>
          <w:rFonts w:ascii="メイリオ" w:eastAsia="メイリオ" w:hAnsi="メイリオ" w:cs="メイリオ" w:hint="eastAsia"/>
          <w:szCs w:val="21"/>
        </w:rPr>
        <w:t>旧漆芸美術館再生</w:t>
      </w:r>
      <w:r w:rsidR="0061613A" w:rsidRPr="002860C8">
        <w:rPr>
          <w:rFonts w:ascii="メイリオ" w:eastAsia="メイリオ" w:hAnsi="メイリオ" w:cs="メイリオ" w:hint="eastAsia"/>
          <w:szCs w:val="21"/>
        </w:rPr>
        <w:t>事業</w:t>
      </w:r>
      <w:r w:rsidR="007C2F51" w:rsidRPr="002860C8">
        <w:rPr>
          <w:rFonts w:ascii="メイリオ" w:eastAsia="メイリオ" w:hAnsi="メイリオ" w:cs="メイリオ" w:hint="eastAsia"/>
          <w:szCs w:val="21"/>
        </w:rPr>
        <w:t>の実施</w:t>
      </w:r>
      <w:r w:rsidR="00111E6A" w:rsidRPr="002860C8">
        <w:rPr>
          <w:rFonts w:ascii="メイリオ" w:eastAsia="メイリオ" w:hAnsi="メイリオ" w:cs="メイリオ" w:hint="eastAsia"/>
          <w:szCs w:val="21"/>
        </w:rPr>
        <w:t>に向けた</w:t>
      </w:r>
      <w:r w:rsidR="000D4AF6" w:rsidRPr="002860C8">
        <w:rPr>
          <w:rFonts w:ascii="メイリオ" w:eastAsia="メイリオ" w:hAnsi="メイリオ" w:cs="メイリオ" w:hint="eastAsia"/>
          <w:szCs w:val="21"/>
        </w:rPr>
        <w:t>マーケット</w:t>
      </w:r>
      <w:r w:rsidR="00111E6A" w:rsidRPr="002860C8">
        <w:rPr>
          <w:rFonts w:ascii="メイリオ" w:eastAsia="メイリオ" w:hAnsi="メイリオ" w:cs="メイリオ" w:hint="eastAsia"/>
          <w:szCs w:val="21"/>
        </w:rPr>
        <w:t>サウンディング調査実施要領</w:t>
      </w:r>
    </w:p>
    <w:p w:rsidR="00C8218A" w:rsidRPr="002860C8" w:rsidRDefault="00C8218A" w:rsidP="0061613A">
      <w:pPr>
        <w:spacing w:line="360" w:lineRule="exact"/>
        <w:jc w:val="center"/>
        <w:rPr>
          <w:rFonts w:ascii="メイリオ" w:eastAsia="メイリオ" w:hAnsi="メイリオ" w:cs="メイリオ"/>
          <w:szCs w:val="21"/>
        </w:rPr>
      </w:pPr>
    </w:p>
    <w:p w:rsidR="00442186" w:rsidRPr="002860C8" w:rsidRDefault="0061613A" w:rsidP="0061613A">
      <w:pPr>
        <w:pStyle w:val="1"/>
        <w:numPr>
          <w:ilvl w:val="0"/>
          <w:numId w:val="0"/>
        </w:numPr>
        <w:spacing w:line="360" w:lineRule="exact"/>
        <w:ind w:left="567" w:hanging="567"/>
        <w:rPr>
          <w:rFonts w:ascii="メイリオ" w:eastAsia="メイリオ" w:hAnsi="メイリオ" w:cs="メイリオ"/>
          <w:sz w:val="21"/>
          <w:szCs w:val="21"/>
        </w:rPr>
      </w:pPr>
      <w:r w:rsidRPr="002860C8">
        <w:rPr>
          <w:rFonts w:ascii="メイリオ" w:eastAsia="メイリオ" w:hAnsi="メイリオ" w:cs="メイリオ" w:hint="eastAsia"/>
          <w:sz w:val="21"/>
          <w:szCs w:val="21"/>
        </w:rPr>
        <w:t xml:space="preserve">１　</w:t>
      </w:r>
      <w:r w:rsidR="00442186" w:rsidRPr="002860C8">
        <w:rPr>
          <w:rFonts w:ascii="メイリオ" w:eastAsia="メイリオ" w:hAnsi="メイリオ" w:cs="メイリオ" w:hint="eastAsia"/>
          <w:sz w:val="21"/>
          <w:szCs w:val="21"/>
        </w:rPr>
        <w:t>調査名称</w:t>
      </w:r>
    </w:p>
    <w:p w:rsidR="008C7A40" w:rsidRPr="002860C8" w:rsidRDefault="00D42D8B" w:rsidP="00242AF5">
      <w:pPr>
        <w:topLinePunct/>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旧漆芸美術館再生</w:t>
      </w:r>
      <w:r w:rsidR="00BA4AA4" w:rsidRPr="002860C8">
        <w:rPr>
          <w:rFonts w:ascii="メイリオ" w:eastAsia="メイリオ" w:hAnsi="メイリオ" w:cs="メイリオ" w:hint="eastAsia"/>
          <w:szCs w:val="21"/>
        </w:rPr>
        <w:t>事業の実施に向けた</w:t>
      </w:r>
      <w:r w:rsidR="000D4AF6" w:rsidRPr="002860C8">
        <w:rPr>
          <w:rFonts w:ascii="メイリオ" w:eastAsia="メイリオ" w:hAnsi="メイリオ" w:cs="メイリオ" w:hint="eastAsia"/>
          <w:szCs w:val="21"/>
        </w:rPr>
        <w:t>マーケット</w:t>
      </w:r>
      <w:r w:rsidR="00BA4AA4" w:rsidRPr="002860C8">
        <w:rPr>
          <w:rFonts w:ascii="メイリオ" w:eastAsia="メイリオ" w:hAnsi="メイリオ" w:cs="メイリオ" w:hint="eastAsia"/>
          <w:szCs w:val="21"/>
        </w:rPr>
        <w:t>サウンディング調査</w:t>
      </w:r>
    </w:p>
    <w:p w:rsidR="0092552D" w:rsidRPr="002860C8" w:rsidRDefault="0092552D" w:rsidP="0061613A">
      <w:pPr>
        <w:spacing w:line="360" w:lineRule="exact"/>
        <w:ind w:firstLineChars="100" w:firstLine="229"/>
        <w:rPr>
          <w:rFonts w:ascii="メイリオ" w:eastAsia="メイリオ" w:hAnsi="メイリオ" w:cs="メイリオ"/>
          <w:szCs w:val="21"/>
        </w:rPr>
      </w:pPr>
    </w:p>
    <w:p w:rsidR="008C7A40" w:rsidRPr="002860C8" w:rsidRDefault="0061613A" w:rsidP="0061613A">
      <w:pPr>
        <w:pStyle w:val="1"/>
        <w:numPr>
          <w:ilvl w:val="0"/>
          <w:numId w:val="0"/>
        </w:numPr>
        <w:spacing w:line="360" w:lineRule="exact"/>
        <w:ind w:left="567" w:hanging="567"/>
        <w:rPr>
          <w:rFonts w:ascii="メイリオ" w:eastAsia="メイリオ" w:hAnsi="メイリオ" w:cs="メイリオ"/>
          <w:sz w:val="21"/>
          <w:szCs w:val="21"/>
        </w:rPr>
      </w:pPr>
      <w:r w:rsidRPr="002860C8">
        <w:rPr>
          <w:rFonts w:ascii="メイリオ" w:eastAsia="メイリオ" w:hAnsi="メイリオ" w:cs="メイリオ" w:hint="eastAsia"/>
          <w:sz w:val="21"/>
          <w:szCs w:val="21"/>
        </w:rPr>
        <w:t xml:space="preserve">２　</w:t>
      </w:r>
      <w:r w:rsidR="008C7A40" w:rsidRPr="002860C8">
        <w:rPr>
          <w:rFonts w:ascii="メイリオ" w:eastAsia="メイリオ" w:hAnsi="メイリオ" w:cs="メイリオ" w:hint="eastAsia"/>
          <w:sz w:val="21"/>
          <w:szCs w:val="21"/>
        </w:rPr>
        <w:t>調査目的</w:t>
      </w:r>
    </w:p>
    <w:p w:rsidR="00EB1BE8" w:rsidRPr="002860C8" w:rsidRDefault="00EB1BE8" w:rsidP="00EB1BE8">
      <w:pPr>
        <w:spacing w:line="360" w:lineRule="exact"/>
        <w:ind w:leftChars="100" w:left="229"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旧漆芸美術館（盛岡市加賀野字才ノ神13番３外）は，故</w:t>
      </w:r>
      <w:r w:rsidRPr="002860C8">
        <w:rPr>
          <w:rFonts w:ascii="メイリオ" w:eastAsia="メイリオ" w:hAnsi="メイリオ" w:cs="メイリオ"/>
          <w:szCs w:val="21"/>
        </w:rPr>
        <w:t>橋本八百二</w:t>
      </w:r>
      <w:r w:rsidRPr="002860C8">
        <w:rPr>
          <w:rFonts w:ascii="メイリオ" w:eastAsia="メイリオ" w:hAnsi="メイリオ" w:cs="メイリオ" w:hint="eastAsia"/>
          <w:szCs w:val="21"/>
        </w:rPr>
        <w:t>氏</w:t>
      </w:r>
      <w:r w:rsidR="0040168D" w:rsidRPr="002860C8">
        <w:rPr>
          <w:rFonts w:ascii="メイリオ" w:eastAsia="メイリオ" w:hAnsi="メイリオ" w:cs="メイリオ" w:hint="eastAsia"/>
          <w:szCs w:val="21"/>
        </w:rPr>
        <w:t>が，昭和50年に盛岡橋本美術館として</w:t>
      </w:r>
      <w:r w:rsidRPr="002860C8">
        <w:rPr>
          <w:rFonts w:ascii="メイリオ" w:eastAsia="メイリオ" w:hAnsi="メイリオ" w:cs="メイリオ" w:hint="eastAsia"/>
          <w:szCs w:val="21"/>
        </w:rPr>
        <w:t>開館した延床面積3,663.67平方メートルの４階建鉄筋コンクリート構造の建物で，現在は未利用市有建物です。</w:t>
      </w:r>
    </w:p>
    <w:p w:rsidR="00EB1BE8" w:rsidRPr="0001444F" w:rsidRDefault="005F3AAE" w:rsidP="00EB1BE8">
      <w:pPr>
        <w:spacing w:line="360" w:lineRule="exact"/>
        <w:ind w:leftChars="100" w:left="229" w:firstLineChars="100" w:firstLine="229"/>
        <w:rPr>
          <w:rFonts w:ascii="メイリオ" w:eastAsia="メイリオ" w:hAnsi="メイリオ" w:cs="メイリオ"/>
          <w:szCs w:val="21"/>
          <w:u w:val="single"/>
        </w:rPr>
      </w:pPr>
      <w:r w:rsidRPr="0001444F">
        <w:rPr>
          <w:rFonts w:ascii="メイリオ" w:eastAsia="メイリオ" w:hAnsi="メイリオ" w:cs="メイリオ" w:hint="eastAsia"/>
          <w:szCs w:val="21"/>
          <w:u w:val="single"/>
        </w:rPr>
        <w:t>当該建物の</w:t>
      </w:r>
      <w:r w:rsidR="00EB1BE8" w:rsidRPr="0001444F">
        <w:rPr>
          <w:rFonts w:ascii="メイリオ" w:eastAsia="メイリオ" w:hAnsi="メイリオ" w:cs="メイリオ" w:hint="eastAsia"/>
          <w:szCs w:val="21"/>
          <w:u w:val="single"/>
        </w:rPr>
        <w:t>老朽化のみならず，用途や規模の変更による新たな規制や現行の建築基準法に適合させる必要があるため，利活用するためには，大規模な改修が必要であります。また，市街化調整区域内の建物であることから，新たな活用に際しては用途が制限されることから，</w:t>
      </w:r>
      <w:r w:rsidRPr="0001444F">
        <w:rPr>
          <w:rFonts w:ascii="メイリオ" w:eastAsia="メイリオ" w:hAnsi="メイリオ" w:cs="メイリオ" w:hint="eastAsia"/>
          <w:szCs w:val="21"/>
          <w:u w:val="single"/>
        </w:rPr>
        <w:t>盛岡市で大規模改修を行うこと</w:t>
      </w:r>
      <w:r w:rsidR="006B79FB" w:rsidRPr="0001444F">
        <w:rPr>
          <w:rFonts w:ascii="メイリオ" w:eastAsia="メイリオ" w:hAnsi="メイリオ" w:cs="メイリオ" w:hint="eastAsia"/>
          <w:szCs w:val="21"/>
          <w:u w:val="single"/>
        </w:rPr>
        <w:t>も含めて</w:t>
      </w:r>
      <w:r w:rsidRPr="0001444F">
        <w:rPr>
          <w:rFonts w:ascii="メイリオ" w:eastAsia="メイリオ" w:hAnsi="メイリオ" w:cs="メイリオ" w:hint="eastAsia"/>
          <w:szCs w:val="21"/>
          <w:u w:val="single"/>
        </w:rPr>
        <w:t>，</w:t>
      </w:r>
      <w:r w:rsidR="00EB1BE8" w:rsidRPr="0001444F">
        <w:rPr>
          <w:rFonts w:ascii="メイリオ" w:eastAsia="メイリオ" w:hAnsi="メイリオ" w:cs="メイリオ" w:hint="eastAsia"/>
          <w:szCs w:val="21"/>
          <w:u w:val="single"/>
        </w:rPr>
        <w:t>民間の自由な発想を取り込んだ新たな利活用を</w:t>
      </w:r>
      <w:r w:rsidRPr="0001444F">
        <w:rPr>
          <w:rFonts w:ascii="メイリオ" w:eastAsia="メイリオ" w:hAnsi="メイリオ" w:cs="メイリオ" w:hint="eastAsia"/>
          <w:szCs w:val="21"/>
          <w:u w:val="single"/>
        </w:rPr>
        <w:t>進める</w:t>
      </w:r>
      <w:r w:rsidR="00EB1BE8" w:rsidRPr="0001444F">
        <w:rPr>
          <w:rFonts w:ascii="メイリオ" w:eastAsia="メイリオ" w:hAnsi="メイリオ" w:cs="メイリオ" w:hint="eastAsia"/>
          <w:szCs w:val="21"/>
          <w:u w:val="single"/>
        </w:rPr>
        <w:t>ことで，岩山エリアの活性化に繋げることを検討しています。</w:t>
      </w:r>
    </w:p>
    <w:p w:rsidR="00EB1BE8" w:rsidRDefault="00EB1BE8" w:rsidP="00EB1BE8">
      <w:pPr>
        <w:spacing w:line="360" w:lineRule="exact"/>
        <w:ind w:leftChars="100" w:left="229" w:firstLineChars="100" w:firstLine="229"/>
        <w:rPr>
          <w:rFonts w:ascii="メイリオ" w:eastAsia="メイリオ" w:hAnsi="メイリオ" w:cs="メイリオ" w:hint="eastAsia"/>
          <w:szCs w:val="21"/>
        </w:rPr>
      </w:pPr>
      <w:r w:rsidRPr="002860C8">
        <w:rPr>
          <w:rFonts w:ascii="メイリオ" w:eastAsia="メイリオ" w:hAnsi="メイリオ" w:cs="メイリオ" w:hint="eastAsia"/>
          <w:szCs w:val="21"/>
        </w:rPr>
        <w:t>本調査は，民間事業者等の皆様との「対話」を通じて，旧漆芸美術館再生事業への参入条件や市場性等を確認し，今後の検討の参考とすることを目的とします。</w:t>
      </w:r>
    </w:p>
    <w:p w:rsidR="00D84275" w:rsidRPr="00D84275" w:rsidRDefault="00D84275" w:rsidP="00D84275">
      <w:pPr>
        <w:spacing w:line="360" w:lineRule="exact"/>
        <w:ind w:leftChars="100" w:left="229" w:firstLineChars="100" w:firstLine="229"/>
        <w:rPr>
          <w:rFonts w:ascii="メイリオ" w:eastAsia="メイリオ" w:hAnsi="メイリオ" w:cs="メイリオ"/>
          <w:szCs w:val="21"/>
        </w:rPr>
      </w:pPr>
      <w:r>
        <w:rPr>
          <w:rFonts w:ascii="メイリオ" w:eastAsia="メイリオ" w:hAnsi="メイリオ" w:cs="メイリオ"/>
          <w:szCs w:val="21"/>
        </w:rPr>
        <w:t>なお，今回の調査は</w:t>
      </w:r>
      <w:r w:rsidRPr="00D84275">
        <w:rPr>
          <w:rFonts w:ascii="メイリオ" w:eastAsia="メイリオ" w:hAnsi="メイリオ" w:cs="メイリオ"/>
          <w:szCs w:val="21"/>
        </w:rPr>
        <w:t>事業に参加する事業者を選定するために実施するものではありません。</w:t>
      </w:r>
      <w:bookmarkStart w:id="0" w:name="_GoBack"/>
      <w:bookmarkEnd w:id="0"/>
    </w:p>
    <w:p w:rsidR="00EB1BE8" w:rsidRPr="002860C8" w:rsidRDefault="00EB1BE8" w:rsidP="00EB1BE8">
      <w:pPr>
        <w:spacing w:line="360" w:lineRule="exact"/>
        <w:ind w:leftChars="100" w:left="229" w:firstLineChars="100" w:firstLine="229"/>
        <w:rPr>
          <w:rFonts w:ascii="メイリオ" w:eastAsia="メイリオ" w:hAnsi="メイリオ" w:cs="メイリオ"/>
          <w:szCs w:val="21"/>
        </w:rPr>
      </w:pPr>
    </w:p>
    <w:p w:rsidR="009661EA" w:rsidRPr="002860C8" w:rsidRDefault="009661EA" w:rsidP="009661EA">
      <w:pPr>
        <w:pStyle w:val="1"/>
        <w:numPr>
          <w:ilvl w:val="0"/>
          <w:numId w:val="0"/>
        </w:numPr>
        <w:spacing w:line="360" w:lineRule="exact"/>
        <w:ind w:left="567" w:hanging="567"/>
        <w:rPr>
          <w:rFonts w:ascii="メイリオ" w:eastAsia="メイリオ" w:hAnsi="メイリオ" w:cs="メイリオ"/>
          <w:sz w:val="21"/>
          <w:szCs w:val="21"/>
        </w:rPr>
      </w:pPr>
      <w:r w:rsidRPr="002860C8">
        <w:rPr>
          <w:rFonts w:ascii="メイリオ" w:eastAsia="メイリオ" w:hAnsi="メイリオ" w:cs="メイリオ" w:hint="eastAsia"/>
          <w:sz w:val="21"/>
          <w:szCs w:val="21"/>
        </w:rPr>
        <w:t>３　対話の実施（アイデア及びノウハウの保護のため，個別に行います）</w:t>
      </w:r>
    </w:p>
    <w:p w:rsidR="009661EA" w:rsidRPr="002860C8" w:rsidRDefault="009661EA" w:rsidP="009661EA">
      <w:pPr>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(1) 日　時　令和元年</w:t>
      </w:r>
      <w:r w:rsidR="00F12F98" w:rsidRPr="002860C8">
        <w:rPr>
          <w:rFonts w:ascii="メイリオ" w:eastAsia="メイリオ" w:hAnsi="メイリオ" w:cs="メイリオ" w:hint="eastAsia"/>
          <w:szCs w:val="21"/>
        </w:rPr>
        <w:t>10</w:t>
      </w:r>
      <w:r w:rsidRPr="002860C8">
        <w:rPr>
          <w:rFonts w:ascii="メイリオ" w:eastAsia="メイリオ" w:hAnsi="メイリオ" w:cs="メイリオ" w:hint="eastAsia"/>
          <w:szCs w:val="21"/>
        </w:rPr>
        <w:t>月</w:t>
      </w:r>
      <w:r w:rsidR="00F12F98" w:rsidRPr="002860C8">
        <w:rPr>
          <w:rFonts w:ascii="メイリオ" w:eastAsia="メイリオ" w:hAnsi="メイリオ" w:cs="メイリオ" w:hint="eastAsia"/>
          <w:szCs w:val="21"/>
        </w:rPr>
        <w:t>15日（火）～10</w:t>
      </w:r>
      <w:r w:rsidRPr="002860C8">
        <w:rPr>
          <w:rFonts w:ascii="メイリオ" w:eastAsia="メイリオ" w:hAnsi="メイリオ" w:cs="メイリオ" w:hint="eastAsia"/>
          <w:szCs w:val="21"/>
        </w:rPr>
        <w:t>月</w:t>
      </w:r>
      <w:r w:rsidR="00F12F98" w:rsidRPr="002860C8">
        <w:rPr>
          <w:rFonts w:ascii="メイリオ" w:eastAsia="メイリオ" w:hAnsi="メイリオ" w:cs="メイリオ" w:hint="eastAsia"/>
          <w:szCs w:val="21"/>
        </w:rPr>
        <w:t>18</w:t>
      </w:r>
      <w:r w:rsidRPr="002860C8">
        <w:rPr>
          <w:rFonts w:ascii="メイリオ" w:eastAsia="メイリオ" w:hAnsi="メイリオ" w:cs="メイリオ" w:hint="eastAsia"/>
          <w:szCs w:val="21"/>
        </w:rPr>
        <w:t>日（金）１時間程度</w:t>
      </w:r>
    </w:p>
    <w:p w:rsidR="009661EA" w:rsidRPr="002860C8" w:rsidRDefault="009661EA" w:rsidP="009661EA">
      <w:pPr>
        <w:pStyle w:val="a9"/>
        <w:spacing w:line="360" w:lineRule="exact"/>
        <w:ind w:leftChars="0" w:left="993"/>
        <w:rPr>
          <w:rFonts w:ascii="メイリオ" w:eastAsia="メイリオ" w:hAnsi="メイリオ" w:cs="メイリオ"/>
          <w:szCs w:val="21"/>
        </w:rPr>
      </w:pPr>
      <w:r w:rsidRPr="002860C8">
        <w:rPr>
          <w:rFonts w:ascii="メイリオ" w:eastAsia="メイリオ" w:hAnsi="メイリオ" w:cs="メイリオ" w:hint="eastAsia"/>
          <w:szCs w:val="21"/>
        </w:rPr>
        <w:t xml:space="preserve">　　　　 ※申込後，個別に調整いたします。</w:t>
      </w:r>
    </w:p>
    <w:p w:rsidR="009661EA" w:rsidRPr="002860C8" w:rsidRDefault="009661EA" w:rsidP="009661EA">
      <w:pPr>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 xml:space="preserve">(2) 場　所　</w:t>
      </w:r>
      <w:r w:rsidRPr="002860C8">
        <w:rPr>
          <w:rFonts w:ascii="メイリオ" w:eastAsia="メイリオ" w:hAnsi="メイリオ" w:cs="メイリオ" w:hint="eastAsia"/>
          <w:szCs w:val="21"/>
        </w:rPr>
        <w:tab/>
        <w:t>盛岡市</w:t>
      </w:r>
      <w:r w:rsidR="006B0C74" w:rsidRPr="002860C8">
        <w:rPr>
          <w:rFonts w:ascii="メイリオ" w:eastAsia="メイリオ" w:hAnsi="メイリオ" w:cs="メイリオ" w:hint="eastAsia"/>
          <w:szCs w:val="21"/>
        </w:rPr>
        <w:t>役所４階会議室</w:t>
      </w:r>
      <w:r w:rsidRPr="002860C8">
        <w:rPr>
          <w:rFonts w:ascii="メイリオ" w:eastAsia="メイリオ" w:hAnsi="メイリオ" w:cs="メイリオ" w:hint="eastAsia"/>
          <w:szCs w:val="21"/>
        </w:rPr>
        <w:t>（予定）</w:t>
      </w:r>
    </w:p>
    <w:p w:rsidR="009661EA" w:rsidRPr="002860C8" w:rsidRDefault="009661EA" w:rsidP="009661EA">
      <w:pPr>
        <w:tabs>
          <w:tab w:val="left" w:pos="567"/>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(3) 対象者　 民間事業者等（当事業への参加意向を有する法人又は法人のグループ）</w:t>
      </w:r>
    </w:p>
    <w:p w:rsidR="009661EA" w:rsidRPr="002860C8" w:rsidRDefault="009661EA" w:rsidP="009661EA">
      <w:pPr>
        <w:spacing w:line="360" w:lineRule="exact"/>
        <w:rPr>
          <w:rFonts w:ascii="メイリオ" w:eastAsia="メイリオ" w:hAnsi="メイリオ" w:cs="メイリオ"/>
          <w:szCs w:val="21"/>
        </w:rPr>
      </w:pPr>
    </w:p>
    <w:p w:rsidR="009661EA" w:rsidRPr="002860C8" w:rsidRDefault="009661EA" w:rsidP="009661EA">
      <w:pPr>
        <w:pStyle w:val="1"/>
        <w:numPr>
          <w:ilvl w:val="0"/>
          <w:numId w:val="0"/>
        </w:numPr>
        <w:spacing w:line="360" w:lineRule="exact"/>
        <w:ind w:left="567" w:hanging="567"/>
        <w:rPr>
          <w:rFonts w:ascii="メイリオ" w:eastAsia="メイリオ" w:hAnsi="メイリオ" w:cs="メイリオ"/>
          <w:sz w:val="21"/>
          <w:szCs w:val="21"/>
        </w:rPr>
      </w:pPr>
      <w:r w:rsidRPr="002860C8">
        <w:rPr>
          <w:rFonts w:ascii="メイリオ" w:eastAsia="メイリオ" w:hAnsi="メイリオ" w:cs="メイリオ" w:hint="eastAsia"/>
          <w:sz w:val="21"/>
          <w:szCs w:val="21"/>
        </w:rPr>
        <w:t>４　対話参加の申込</w:t>
      </w:r>
    </w:p>
    <w:p w:rsidR="009661EA" w:rsidRPr="002860C8" w:rsidRDefault="009661EA" w:rsidP="009661EA">
      <w:pPr>
        <w:spacing w:line="360" w:lineRule="exact"/>
        <w:ind w:leftChars="100" w:left="229"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対話への参加を御希望される方は，「（様式１）対話へのエントリーシート」を，申込期間に申込先へメールで提出いただくようお願いします。</w:t>
      </w:r>
    </w:p>
    <w:p w:rsidR="009661EA" w:rsidRPr="0001444F" w:rsidRDefault="00570B16" w:rsidP="009661EA">
      <w:pPr>
        <w:pStyle w:val="a9"/>
        <w:numPr>
          <w:ilvl w:val="1"/>
          <w:numId w:val="16"/>
        </w:numPr>
        <w:spacing w:line="360" w:lineRule="exact"/>
        <w:ind w:leftChars="0"/>
        <w:rPr>
          <w:rFonts w:ascii="メイリオ" w:eastAsia="メイリオ" w:hAnsi="メイリオ" w:cs="メイリオ"/>
          <w:szCs w:val="21"/>
          <w:u w:val="wave"/>
        </w:rPr>
      </w:pPr>
      <w:r w:rsidRPr="0001444F">
        <w:rPr>
          <w:rFonts w:ascii="メイリオ" w:eastAsia="メイリオ" w:hAnsi="メイリオ" w:cs="メイリオ" w:hint="eastAsia"/>
          <w:szCs w:val="21"/>
          <w:u w:val="wave"/>
        </w:rPr>
        <w:t>現場見学会</w:t>
      </w:r>
      <w:r w:rsidR="009661EA" w:rsidRPr="0001444F">
        <w:rPr>
          <w:rFonts w:ascii="メイリオ" w:eastAsia="メイリオ" w:hAnsi="メイリオ" w:cs="メイリオ" w:hint="eastAsia"/>
          <w:szCs w:val="21"/>
          <w:u w:val="wave"/>
        </w:rPr>
        <w:t>への参加は対話への参加の条件ではありません。</w:t>
      </w:r>
    </w:p>
    <w:p w:rsidR="009661EA" w:rsidRPr="002860C8" w:rsidRDefault="009661EA" w:rsidP="009661EA">
      <w:pPr>
        <w:tabs>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(1) 申込期間　　 （様式１）</w:t>
      </w:r>
      <w:r w:rsidR="006B0C74" w:rsidRPr="002860C8">
        <w:rPr>
          <w:rFonts w:ascii="メイリオ" w:eastAsia="メイリオ" w:hAnsi="メイリオ" w:cs="メイリオ" w:hint="eastAsia"/>
          <w:szCs w:val="21"/>
        </w:rPr>
        <w:t>令和元年</w:t>
      </w:r>
      <w:r w:rsidR="00F12F98" w:rsidRPr="002860C8">
        <w:rPr>
          <w:rFonts w:ascii="メイリオ" w:eastAsia="メイリオ" w:hAnsi="メイリオ" w:cs="メイリオ" w:hint="eastAsia"/>
          <w:szCs w:val="21"/>
        </w:rPr>
        <w:t>9</w:t>
      </w:r>
      <w:r w:rsidRPr="002860C8">
        <w:rPr>
          <w:rFonts w:ascii="メイリオ" w:eastAsia="メイリオ" w:hAnsi="メイリオ" w:cs="メイリオ" w:hint="eastAsia"/>
          <w:szCs w:val="21"/>
        </w:rPr>
        <w:t>月</w:t>
      </w:r>
      <w:r w:rsidR="00F12F98" w:rsidRPr="002860C8">
        <w:rPr>
          <w:rFonts w:ascii="メイリオ" w:eastAsia="メイリオ" w:hAnsi="メイリオ" w:cs="メイリオ" w:hint="eastAsia"/>
          <w:szCs w:val="21"/>
        </w:rPr>
        <w:t>9日（月）～9月2</w:t>
      </w:r>
      <w:r w:rsidR="00484D15" w:rsidRPr="002860C8">
        <w:rPr>
          <w:rFonts w:ascii="メイリオ" w:eastAsia="メイリオ" w:hAnsi="メイリオ" w:cs="メイリオ" w:hint="eastAsia"/>
          <w:szCs w:val="21"/>
        </w:rPr>
        <w:t>0</w:t>
      </w:r>
      <w:r w:rsidRPr="002860C8">
        <w:rPr>
          <w:rFonts w:ascii="メイリオ" w:eastAsia="メイリオ" w:hAnsi="メイリオ" w:cs="メイリオ" w:hint="eastAsia"/>
          <w:szCs w:val="21"/>
        </w:rPr>
        <w:t>日（</w:t>
      </w:r>
      <w:r w:rsidR="006B0C74" w:rsidRPr="002860C8">
        <w:rPr>
          <w:rFonts w:ascii="メイリオ" w:eastAsia="メイリオ" w:hAnsi="メイリオ" w:cs="メイリオ" w:hint="eastAsia"/>
          <w:szCs w:val="21"/>
        </w:rPr>
        <w:t>金</w:t>
      </w:r>
      <w:r w:rsidRPr="002860C8">
        <w:rPr>
          <w:rFonts w:ascii="メイリオ" w:eastAsia="メイリオ" w:hAnsi="メイリオ" w:cs="メイリオ" w:hint="eastAsia"/>
          <w:szCs w:val="21"/>
        </w:rPr>
        <w:t>）17時（必着）</w:t>
      </w:r>
    </w:p>
    <w:p w:rsidR="009661EA" w:rsidRPr="002860C8" w:rsidRDefault="009661EA" w:rsidP="009661EA">
      <w:pPr>
        <w:tabs>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(2) 質問受付期間 （様式２）</w:t>
      </w:r>
      <w:r w:rsidR="006B0C74" w:rsidRPr="002860C8">
        <w:rPr>
          <w:rFonts w:ascii="メイリオ" w:eastAsia="メイリオ" w:hAnsi="メイリオ" w:cs="メイリオ" w:hint="eastAsia"/>
          <w:szCs w:val="21"/>
        </w:rPr>
        <w:t>令和元年</w:t>
      </w:r>
      <w:r w:rsidR="00F12F98" w:rsidRPr="002860C8">
        <w:rPr>
          <w:rFonts w:ascii="メイリオ" w:eastAsia="メイリオ" w:hAnsi="メイリオ" w:cs="メイリオ" w:hint="eastAsia"/>
          <w:szCs w:val="21"/>
        </w:rPr>
        <w:t>9</w:t>
      </w:r>
      <w:r w:rsidR="006B0C74" w:rsidRPr="002860C8">
        <w:rPr>
          <w:rFonts w:ascii="メイリオ" w:eastAsia="メイリオ" w:hAnsi="メイリオ" w:cs="メイリオ" w:hint="eastAsia"/>
          <w:szCs w:val="21"/>
        </w:rPr>
        <w:t>月</w:t>
      </w:r>
      <w:r w:rsidR="00F12F98" w:rsidRPr="002860C8">
        <w:rPr>
          <w:rFonts w:ascii="メイリオ" w:eastAsia="メイリオ" w:hAnsi="メイリオ" w:cs="メイリオ" w:hint="eastAsia"/>
          <w:szCs w:val="21"/>
        </w:rPr>
        <w:t>2日（月）～9</w:t>
      </w:r>
      <w:r w:rsidR="00484D15" w:rsidRPr="002860C8">
        <w:rPr>
          <w:rFonts w:ascii="メイリオ" w:eastAsia="メイリオ" w:hAnsi="メイリオ" w:cs="メイリオ" w:hint="eastAsia"/>
          <w:szCs w:val="21"/>
        </w:rPr>
        <w:t>月20</w:t>
      </w:r>
      <w:r w:rsidR="006B0C74" w:rsidRPr="002860C8">
        <w:rPr>
          <w:rFonts w:ascii="メイリオ" w:eastAsia="メイリオ" w:hAnsi="メイリオ" w:cs="メイリオ" w:hint="eastAsia"/>
          <w:szCs w:val="21"/>
        </w:rPr>
        <w:t>日（金）</w:t>
      </w:r>
      <w:r w:rsidRPr="002860C8">
        <w:rPr>
          <w:rFonts w:ascii="メイリオ" w:eastAsia="メイリオ" w:hAnsi="メイリオ" w:cs="メイリオ" w:hint="eastAsia"/>
          <w:szCs w:val="21"/>
        </w:rPr>
        <w:t>17時（必着）</w:t>
      </w:r>
    </w:p>
    <w:p w:rsidR="009661EA" w:rsidRPr="002860C8" w:rsidRDefault="009661EA" w:rsidP="009661EA">
      <w:pPr>
        <w:tabs>
          <w:tab w:val="left" w:pos="993"/>
          <w:tab w:val="left" w:pos="1134"/>
        </w:tabs>
        <w:spacing w:line="360" w:lineRule="exact"/>
        <w:ind w:firstLineChars="100" w:firstLine="229"/>
        <w:jc w:val="left"/>
        <w:rPr>
          <w:rFonts w:ascii="メイリオ" w:eastAsia="メイリオ" w:hAnsi="メイリオ" w:cs="メイリオ"/>
          <w:szCs w:val="21"/>
        </w:rPr>
      </w:pPr>
      <w:r w:rsidRPr="002860C8">
        <w:rPr>
          <w:rFonts w:ascii="メイリオ" w:eastAsia="メイリオ" w:hAnsi="メイリオ" w:cs="メイリオ" w:hint="eastAsia"/>
          <w:kern w:val="0"/>
          <w:szCs w:val="21"/>
        </w:rPr>
        <w:t xml:space="preserve">(3) </w:t>
      </w:r>
      <w:r w:rsidRPr="002860C8">
        <w:rPr>
          <w:rFonts w:ascii="メイリオ" w:eastAsia="メイリオ" w:hAnsi="メイリオ" w:cs="メイリオ" w:hint="eastAsia"/>
          <w:spacing w:val="52"/>
          <w:kern w:val="0"/>
          <w:szCs w:val="21"/>
          <w:fitText w:val="840" w:id="1994558208"/>
        </w:rPr>
        <w:t>申込</w:t>
      </w:r>
      <w:r w:rsidRPr="002860C8">
        <w:rPr>
          <w:rFonts w:ascii="メイリオ" w:eastAsia="メイリオ" w:hAnsi="メイリオ" w:cs="メイリオ" w:hint="eastAsia"/>
          <w:spacing w:val="1"/>
          <w:kern w:val="0"/>
          <w:szCs w:val="21"/>
          <w:fitText w:val="840" w:id="1994558208"/>
        </w:rPr>
        <w:t>先</w:t>
      </w:r>
      <w:r w:rsidRPr="002860C8">
        <w:rPr>
          <w:rFonts w:ascii="メイリオ" w:eastAsia="メイリオ" w:hAnsi="メイリオ" w:cs="メイリオ" w:hint="eastAsia"/>
          <w:szCs w:val="21"/>
        </w:rPr>
        <w:t xml:space="preserve">　　    盛岡市</w:t>
      </w:r>
      <w:r w:rsidR="006B0C74" w:rsidRPr="002860C8">
        <w:rPr>
          <w:rFonts w:ascii="メイリオ" w:eastAsia="メイリオ" w:hAnsi="メイリオ" w:cs="メイリオ" w:hint="eastAsia"/>
          <w:szCs w:val="21"/>
        </w:rPr>
        <w:t>総務</w:t>
      </w:r>
      <w:r w:rsidRPr="002860C8">
        <w:rPr>
          <w:rFonts w:ascii="メイリオ" w:eastAsia="メイリオ" w:hAnsi="メイリオ" w:cs="メイリオ" w:hint="eastAsia"/>
          <w:szCs w:val="21"/>
        </w:rPr>
        <w:t>部</w:t>
      </w:r>
      <w:r w:rsidR="006B0C74" w:rsidRPr="002860C8">
        <w:rPr>
          <w:rFonts w:ascii="メイリオ" w:eastAsia="メイリオ" w:hAnsi="メイリオ" w:cs="メイリオ" w:hint="eastAsia"/>
          <w:szCs w:val="21"/>
        </w:rPr>
        <w:t>管財課</w:t>
      </w:r>
      <w:r w:rsidRPr="002860C8">
        <w:rPr>
          <w:rFonts w:ascii="メイリオ" w:eastAsia="メイリオ" w:hAnsi="メイリオ" w:cs="メイリオ" w:hint="eastAsia"/>
          <w:szCs w:val="21"/>
        </w:rPr>
        <w:t xml:space="preserve">    </w:t>
      </w:r>
      <w:r w:rsidR="006B0C74" w:rsidRPr="002860C8">
        <w:rPr>
          <w:rFonts w:ascii="メイリオ" w:eastAsia="メイリオ" w:hAnsi="メイリオ" w:cs="メイリオ" w:hint="eastAsia"/>
          <w:szCs w:val="21"/>
        </w:rPr>
        <w:t>kanzai</w:t>
      </w:r>
      <w:r w:rsidRPr="002860C8">
        <w:rPr>
          <w:rFonts w:ascii="メイリオ" w:eastAsia="メイリオ" w:hAnsi="メイリオ" w:cs="メイリオ"/>
          <w:szCs w:val="21"/>
        </w:rPr>
        <w:t>@city.morioka.iwate.jp</w:t>
      </w:r>
    </w:p>
    <w:p w:rsidR="009661EA" w:rsidRPr="002860C8" w:rsidRDefault="009661EA" w:rsidP="009661EA">
      <w:pPr>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 xml:space="preserve">ア　メール件名：【対話参加申込】としてください。 </w:t>
      </w:r>
    </w:p>
    <w:p w:rsidR="009661EA" w:rsidRPr="002860C8" w:rsidRDefault="009661EA" w:rsidP="009661EA">
      <w:pPr>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イ　メール添付：（様式１</w:t>
      </w:r>
      <w:r w:rsidRPr="002860C8">
        <w:rPr>
          <w:rFonts w:ascii="メイリオ" w:eastAsia="メイリオ" w:hAnsi="メイリオ" w:cs="メイリオ"/>
          <w:szCs w:val="21"/>
        </w:rPr>
        <w:t>）</w:t>
      </w:r>
      <w:r w:rsidRPr="002860C8">
        <w:rPr>
          <w:rFonts w:ascii="メイリオ" w:eastAsia="メイリオ" w:hAnsi="メイリオ" w:cs="メイリオ" w:hint="eastAsia"/>
          <w:szCs w:val="21"/>
        </w:rPr>
        <w:t>対話へのエントリーシート</w:t>
      </w:r>
    </w:p>
    <w:p w:rsidR="009661EA" w:rsidRPr="002860C8" w:rsidRDefault="009661EA" w:rsidP="009661EA">
      <w:pPr>
        <w:spacing w:line="360" w:lineRule="exact"/>
        <w:ind w:leftChars="472" w:left="1083"/>
        <w:rPr>
          <w:rFonts w:ascii="メイリオ" w:eastAsia="メイリオ" w:hAnsi="メイリオ" w:cs="メイリオ"/>
          <w:szCs w:val="21"/>
        </w:rPr>
      </w:pPr>
      <w:r w:rsidRPr="002860C8">
        <w:rPr>
          <w:rFonts w:ascii="メイリオ" w:eastAsia="メイリオ" w:hAnsi="メイリオ" w:cs="メイリオ" w:hint="eastAsia"/>
          <w:szCs w:val="21"/>
        </w:rPr>
        <w:t xml:space="preserve">　　　 　 (様式</w:t>
      </w:r>
      <w:r w:rsidR="00F37AF3" w:rsidRPr="002860C8">
        <w:rPr>
          <w:rFonts w:ascii="メイリオ" w:eastAsia="メイリオ" w:hAnsi="メイリオ" w:cs="メイリオ" w:hint="eastAsia"/>
          <w:szCs w:val="21"/>
        </w:rPr>
        <w:t>２</w:t>
      </w:r>
      <w:r w:rsidRPr="002860C8">
        <w:rPr>
          <w:rFonts w:ascii="メイリオ" w:eastAsia="メイリオ" w:hAnsi="メイリオ" w:cs="メイリオ" w:hint="eastAsia"/>
          <w:szCs w:val="21"/>
        </w:rPr>
        <w:t>) 質問シート（御質問がある場合のみ）</w:t>
      </w:r>
    </w:p>
    <w:p w:rsidR="008265A5" w:rsidRPr="002860C8" w:rsidRDefault="008265A5" w:rsidP="008265A5">
      <w:pPr>
        <w:spacing w:line="360" w:lineRule="exact"/>
        <w:rPr>
          <w:rFonts w:ascii="メイリオ" w:eastAsia="メイリオ" w:hAnsi="メイリオ" w:cs="メイリオ"/>
          <w:szCs w:val="21"/>
        </w:rPr>
      </w:pPr>
    </w:p>
    <w:p w:rsidR="008265A5" w:rsidRPr="002860C8" w:rsidRDefault="008265A5" w:rsidP="008265A5">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５　現場見学会</w:t>
      </w:r>
    </w:p>
    <w:p w:rsidR="001557F5" w:rsidRPr="002860C8" w:rsidRDefault="008265A5" w:rsidP="001557F5">
      <w:pPr>
        <w:spacing w:line="360" w:lineRule="exact"/>
        <w:ind w:left="229" w:hangingChars="100" w:hanging="229"/>
        <w:rPr>
          <w:rFonts w:ascii="メイリオ" w:eastAsia="メイリオ" w:hAnsi="メイリオ" w:cs="メイリオ"/>
          <w:szCs w:val="21"/>
        </w:rPr>
      </w:pPr>
      <w:r w:rsidRPr="002860C8">
        <w:rPr>
          <w:rFonts w:ascii="メイリオ" w:eastAsia="メイリオ" w:hAnsi="メイリオ" w:cs="メイリオ" w:hint="eastAsia"/>
          <w:szCs w:val="21"/>
        </w:rPr>
        <w:t xml:space="preserve">　　建物</w:t>
      </w:r>
      <w:r w:rsidR="00C1354C" w:rsidRPr="002860C8">
        <w:rPr>
          <w:rFonts w:ascii="メイリオ" w:eastAsia="メイリオ" w:hAnsi="メイリオ" w:cs="メイリオ" w:hint="eastAsia"/>
          <w:szCs w:val="21"/>
        </w:rPr>
        <w:t>内部</w:t>
      </w:r>
      <w:r w:rsidRPr="002860C8">
        <w:rPr>
          <w:rFonts w:ascii="メイリオ" w:eastAsia="メイリオ" w:hAnsi="メイリオ" w:cs="メイリオ" w:hint="eastAsia"/>
          <w:szCs w:val="21"/>
        </w:rPr>
        <w:t>の見学を御希望の場合，「（様式１）対話へのエントリーシート」の所定の事項に御記入ください</w:t>
      </w:r>
      <w:r w:rsidR="00F37AF3" w:rsidRPr="002860C8">
        <w:rPr>
          <w:rFonts w:ascii="メイリオ" w:eastAsia="メイリオ" w:hAnsi="メイリオ" w:cs="メイリオ" w:hint="eastAsia"/>
          <w:szCs w:val="21"/>
        </w:rPr>
        <w:t>。</w:t>
      </w:r>
      <w:r w:rsidR="001557F5">
        <w:rPr>
          <w:rFonts w:ascii="メイリオ" w:eastAsia="メイリオ" w:hAnsi="メイリオ" w:cs="メイリオ" w:hint="eastAsia"/>
          <w:szCs w:val="21"/>
        </w:rPr>
        <w:t>なお，見学会の詳細については，後程，参加者の方にお知らせ致します。</w:t>
      </w:r>
    </w:p>
    <w:p w:rsidR="001557F5" w:rsidRDefault="001557F5" w:rsidP="001557F5">
      <w:pPr>
        <w:spacing w:line="360" w:lineRule="exact"/>
        <w:rPr>
          <w:rFonts w:ascii="メイリオ" w:eastAsia="メイリオ" w:hAnsi="メイリオ" w:cs="メイリオ"/>
          <w:szCs w:val="21"/>
        </w:rPr>
      </w:pPr>
      <w:r>
        <w:rPr>
          <w:rFonts w:ascii="メイリオ" w:eastAsia="メイリオ" w:hAnsi="メイリオ" w:cs="メイリオ" w:hint="eastAsia"/>
          <w:szCs w:val="21"/>
        </w:rPr>
        <w:t xml:space="preserve">（1）実施日　　① </w:t>
      </w:r>
      <w:r w:rsidRPr="002860C8">
        <w:rPr>
          <w:rFonts w:ascii="メイリオ" w:eastAsia="メイリオ" w:hAnsi="メイリオ" w:cs="メイリオ" w:hint="eastAsia"/>
          <w:szCs w:val="21"/>
        </w:rPr>
        <w:t>令和元年９月13日（金）９時30分から，60分程度</w:t>
      </w:r>
    </w:p>
    <w:p w:rsidR="001557F5" w:rsidRDefault="001557F5" w:rsidP="001557F5">
      <w:pPr>
        <w:spacing w:line="360" w:lineRule="exact"/>
        <w:ind w:firstLineChars="750" w:firstLine="1721"/>
        <w:rPr>
          <w:rFonts w:ascii="メイリオ" w:eastAsia="メイリオ" w:hAnsi="メイリオ" w:cs="メイリオ"/>
          <w:szCs w:val="21"/>
        </w:rPr>
      </w:pPr>
      <w:r>
        <w:rPr>
          <w:rFonts w:ascii="メイリオ" w:eastAsia="メイリオ" w:hAnsi="メイリオ" w:cs="メイリオ" w:hint="eastAsia"/>
          <w:szCs w:val="21"/>
        </w:rPr>
        <w:t xml:space="preserve">② </w:t>
      </w:r>
      <w:r w:rsidRPr="002860C8">
        <w:rPr>
          <w:rFonts w:ascii="メイリオ" w:eastAsia="メイリオ" w:hAnsi="メイリオ" w:cs="メイリオ" w:hint="eastAsia"/>
          <w:szCs w:val="21"/>
        </w:rPr>
        <w:t>令和元年９月</w:t>
      </w:r>
      <w:r>
        <w:rPr>
          <w:rFonts w:ascii="メイリオ" w:eastAsia="メイリオ" w:hAnsi="メイリオ" w:cs="メイリオ" w:hint="eastAsia"/>
          <w:szCs w:val="21"/>
        </w:rPr>
        <w:t>19日（木）</w:t>
      </w:r>
      <w:r w:rsidRPr="002860C8">
        <w:rPr>
          <w:rFonts w:ascii="メイリオ" w:eastAsia="メイリオ" w:hAnsi="メイリオ" w:cs="メイリオ" w:hint="eastAsia"/>
          <w:szCs w:val="21"/>
        </w:rPr>
        <w:t>９時30分から，60分程度</w:t>
      </w:r>
    </w:p>
    <w:p w:rsidR="001557F5" w:rsidRPr="001557F5" w:rsidRDefault="001557F5" w:rsidP="009661EA">
      <w:pPr>
        <w:pStyle w:val="1"/>
        <w:numPr>
          <w:ilvl w:val="0"/>
          <w:numId w:val="0"/>
        </w:numPr>
        <w:spacing w:line="360" w:lineRule="exact"/>
        <w:rPr>
          <w:rFonts w:ascii="メイリオ" w:eastAsia="メイリオ" w:hAnsi="メイリオ" w:cs="メイリオ"/>
          <w:sz w:val="21"/>
          <w:szCs w:val="21"/>
        </w:rPr>
      </w:pPr>
    </w:p>
    <w:p w:rsidR="009661EA" w:rsidRPr="002860C8" w:rsidRDefault="00F37AF3" w:rsidP="009661EA">
      <w:pPr>
        <w:pStyle w:val="1"/>
        <w:numPr>
          <w:ilvl w:val="0"/>
          <w:numId w:val="0"/>
        </w:numPr>
        <w:spacing w:line="360" w:lineRule="exact"/>
        <w:rPr>
          <w:rFonts w:ascii="メイリオ" w:eastAsia="メイリオ" w:hAnsi="メイリオ" w:cs="メイリオ"/>
          <w:sz w:val="21"/>
          <w:szCs w:val="21"/>
        </w:rPr>
      </w:pPr>
      <w:r w:rsidRPr="002860C8">
        <w:rPr>
          <w:rFonts w:ascii="メイリオ" w:eastAsia="メイリオ" w:hAnsi="メイリオ" w:cs="メイリオ" w:hint="eastAsia"/>
          <w:sz w:val="21"/>
          <w:szCs w:val="21"/>
        </w:rPr>
        <w:t>６</w:t>
      </w:r>
      <w:r w:rsidR="009661EA" w:rsidRPr="002860C8">
        <w:rPr>
          <w:rFonts w:ascii="メイリオ" w:eastAsia="メイリオ" w:hAnsi="メイリオ" w:cs="メイリオ" w:hint="eastAsia"/>
          <w:sz w:val="21"/>
          <w:szCs w:val="21"/>
        </w:rPr>
        <w:t xml:space="preserve">　対話資料の提出</w:t>
      </w:r>
    </w:p>
    <w:p w:rsidR="009661EA" w:rsidRPr="002860C8" w:rsidRDefault="009661EA" w:rsidP="009661EA">
      <w:pPr>
        <w:spacing w:line="360" w:lineRule="exact"/>
        <w:ind w:leftChars="124" w:left="285"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対話資料「（様式３）事前ヒアリングシート」を，記入のうえ対話の実施日に持参してください。</w:t>
      </w:r>
    </w:p>
    <w:p w:rsidR="00350336" w:rsidRPr="002860C8" w:rsidRDefault="00350336" w:rsidP="00F37AF3">
      <w:pPr>
        <w:spacing w:line="360" w:lineRule="exact"/>
        <w:rPr>
          <w:rFonts w:ascii="メイリオ" w:eastAsia="メイリオ" w:hAnsi="メイリオ" w:cs="メイリオ"/>
          <w:szCs w:val="21"/>
        </w:rPr>
      </w:pPr>
    </w:p>
    <w:p w:rsidR="009661EA" w:rsidRPr="002860C8" w:rsidRDefault="00F37AF3" w:rsidP="001712F6">
      <w:pPr>
        <w:pStyle w:val="1"/>
        <w:numPr>
          <w:ilvl w:val="0"/>
          <w:numId w:val="0"/>
        </w:numPr>
        <w:spacing w:line="360" w:lineRule="exact"/>
        <w:ind w:left="567" w:hanging="567"/>
        <w:rPr>
          <w:rFonts w:ascii="メイリオ" w:eastAsia="メイリオ" w:hAnsi="メイリオ" w:cs="メイリオ"/>
          <w:sz w:val="21"/>
          <w:szCs w:val="21"/>
        </w:rPr>
      </w:pPr>
      <w:r w:rsidRPr="002860C8">
        <w:rPr>
          <w:rFonts w:ascii="メイリオ" w:eastAsia="メイリオ" w:hAnsi="メイリオ" w:cs="メイリオ" w:hint="eastAsia"/>
          <w:sz w:val="21"/>
          <w:szCs w:val="21"/>
        </w:rPr>
        <w:t>７</w:t>
      </w:r>
      <w:r w:rsidR="009661EA" w:rsidRPr="002860C8">
        <w:rPr>
          <w:rFonts w:ascii="メイリオ" w:eastAsia="メイリオ" w:hAnsi="メイリオ" w:cs="メイリオ" w:hint="eastAsia"/>
          <w:sz w:val="21"/>
          <w:szCs w:val="21"/>
        </w:rPr>
        <w:t xml:space="preserve">　主な対話内容</w:t>
      </w:r>
    </w:p>
    <w:tbl>
      <w:tblPr>
        <w:tblStyle w:val="a4"/>
        <w:tblW w:w="0" w:type="auto"/>
        <w:tblInd w:w="534" w:type="dxa"/>
        <w:tblLook w:val="04A0" w:firstRow="1" w:lastRow="0" w:firstColumn="1" w:lastColumn="0" w:noHBand="0" w:noVBand="1"/>
      </w:tblPr>
      <w:tblGrid>
        <w:gridCol w:w="9302"/>
      </w:tblGrid>
      <w:tr w:rsidR="009661EA" w:rsidRPr="002860C8" w:rsidTr="009661EA">
        <w:tc>
          <w:tcPr>
            <w:tcW w:w="9302" w:type="dxa"/>
          </w:tcPr>
          <w:p w:rsidR="009661EA" w:rsidRPr="002860C8" w:rsidRDefault="009661EA" w:rsidP="009661EA">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w:t>
            </w:r>
            <w:r w:rsidR="009901F3" w:rsidRPr="002860C8">
              <w:rPr>
                <w:rFonts w:ascii="メイリオ" w:eastAsia="メイリオ" w:hAnsi="メイリオ" w:cs="メイリオ" w:hint="eastAsia"/>
                <w:szCs w:val="21"/>
              </w:rPr>
              <w:t>本事業への参入</w:t>
            </w:r>
            <w:r w:rsidRPr="002860C8">
              <w:rPr>
                <w:rFonts w:ascii="メイリオ" w:eastAsia="メイリオ" w:hAnsi="メイリオ" w:cs="メイリオ" w:hint="eastAsia"/>
                <w:szCs w:val="21"/>
              </w:rPr>
              <w:t>意欲</w:t>
            </w:r>
          </w:p>
          <w:p w:rsidR="009661EA" w:rsidRPr="002860C8" w:rsidRDefault="009661EA" w:rsidP="009661EA">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民間事業者として，</w:t>
            </w:r>
            <w:r w:rsidR="00F03A06" w:rsidRPr="002860C8">
              <w:rPr>
                <w:rFonts w:ascii="メイリオ" w:eastAsia="メイリオ" w:hAnsi="メイリオ" w:cs="メイリオ" w:hint="eastAsia"/>
                <w:szCs w:val="21"/>
              </w:rPr>
              <w:t>当該建物の利活用について</w:t>
            </w:r>
            <w:r w:rsidR="009901F3" w:rsidRPr="002860C8">
              <w:rPr>
                <w:rFonts w:ascii="メイリオ" w:eastAsia="メイリオ" w:hAnsi="メイリオ" w:cs="メイリオ" w:hint="eastAsia"/>
                <w:szCs w:val="21"/>
              </w:rPr>
              <w:t>の</w:t>
            </w:r>
            <w:r w:rsidR="002322BF" w:rsidRPr="002860C8">
              <w:rPr>
                <w:rFonts w:ascii="メイリオ" w:eastAsia="メイリオ" w:hAnsi="メイリオ" w:cs="メイリオ" w:hint="eastAsia"/>
                <w:szCs w:val="21"/>
              </w:rPr>
              <w:t>参入意欲</w:t>
            </w:r>
            <w:r w:rsidRPr="002860C8">
              <w:rPr>
                <w:rFonts w:ascii="メイリオ" w:eastAsia="メイリオ" w:hAnsi="メイリオ" w:cs="メイリオ" w:hint="eastAsia"/>
                <w:szCs w:val="21"/>
              </w:rPr>
              <w:t>があるか</w:t>
            </w:r>
            <w:r w:rsidR="00F03A06" w:rsidRPr="002860C8">
              <w:rPr>
                <w:rFonts w:ascii="メイリオ" w:eastAsia="メイリオ" w:hAnsi="メイリオ" w:cs="メイリオ" w:hint="eastAsia"/>
                <w:szCs w:val="21"/>
              </w:rPr>
              <w:t>。</w:t>
            </w:r>
          </w:p>
        </w:tc>
      </w:tr>
      <w:tr w:rsidR="00F03A06" w:rsidRPr="002860C8" w:rsidTr="009661EA">
        <w:tc>
          <w:tcPr>
            <w:tcW w:w="9302" w:type="dxa"/>
          </w:tcPr>
          <w:p w:rsidR="00C0066B" w:rsidRPr="002860C8" w:rsidRDefault="00F03A06" w:rsidP="00C0066B">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w:t>
            </w:r>
            <w:r w:rsidR="005F3AAE" w:rsidRPr="002860C8">
              <w:rPr>
                <w:rFonts w:ascii="メイリオ" w:eastAsia="メイリオ" w:hAnsi="メイリオ" w:cs="メイリオ" w:hint="eastAsia"/>
                <w:szCs w:val="21"/>
              </w:rPr>
              <w:t>メリット</w:t>
            </w:r>
          </w:p>
          <w:p w:rsidR="00F03A06" w:rsidRPr="002860C8" w:rsidRDefault="00F03A06" w:rsidP="00C0066B">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当該建物を利活用するうえで，どのような</w:t>
            </w:r>
            <w:r w:rsidR="005F3AAE" w:rsidRPr="002860C8">
              <w:rPr>
                <w:rFonts w:ascii="メイリオ" w:eastAsia="メイリオ" w:hAnsi="メイリオ" w:cs="メイリオ" w:hint="eastAsia"/>
                <w:szCs w:val="21"/>
              </w:rPr>
              <w:t>メリット</w:t>
            </w:r>
            <w:r w:rsidRPr="002860C8">
              <w:rPr>
                <w:rFonts w:ascii="メイリオ" w:eastAsia="メイリオ" w:hAnsi="メイリオ" w:cs="メイリオ" w:hint="eastAsia"/>
                <w:szCs w:val="21"/>
              </w:rPr>
              <w:t>があるか。</w:t>
            </w:r>
          </w:p>
        </w:tc>
      </w:tr>
      <w:tr w:rsidR="00F03A06" w:rsidRPr="002860C8" w:rsidTr="009661EA">
        <w:tc>
          <w:tcPr>
            <w:tcW w:w="9302" w:type="dxa"/>
          </w:tcPr>
          <w:p w:rsidR="009901F3" w:rsidRPr="002860C8" w:rsidRDefault="009901F3" w:rsidP="009901F3">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w:t>
            </w:r>
            <w:r w:rsidR="002322BF" w:rsidRPr="002860C8">
              <w:rPr>
                <w:rFonts w:ascii="メイリオ" w:eastAsia="メイリオ" w:hAnsi="メイリオ" w:cs="メイリオ" w:hint="eastAsia"/>
                <w:szCs w:val="21"/>
              </w:rPr>
              <w:t>事業</w:t>
            </w:r>
            <w:r w:rsidRPr="002860C8">
              <w:rPr>
                <w:rFonts w:ascii="メイリオ" w:eastAsia="メイリオ" w:hAnsi="メイリオ" w:cs="メイリオ" w:hint="eastAsia"/>
                <w:szCs w:val="21"/>
              </w:rPr>
              <w:t>コンセプトやイメージ</w:t>
            </w:r>
          </w:p>
          <w:p w:rsidR="00F03A06" w:rsidRPr="002860C8" w:rsidRDefault="009901F3" w:rsidP="005F3AAE">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当該建物を利活用するうえで，</w:t>
            </w:r>
            <w:r w:rsidR="002322BF" w:rsidRPr="002860C8">
              <w:rPr>
                <w:rFonts w:ascii="メイリオ" w:eastAsia="メイリオ" w:hAnsi="メイリオ" w:cs="メイリオ" w:hint="eastAsia"/>
                <w:szCs w:val="21"/>
              </w:rPr>
              <w:t>事業</w:t>
            </w:r>
            <w:r w:rsidRPr="002860C8">
              <w:rPr>
                <w:rFonts w:ascii="メイリオ" w:eastAsia="メイリオ" w:hAnsi="メイリオ" w:cs="メイリオ" w:hint="eastAsia"/>
                <w:szCs w:val="21"/>
              </w:rPr>
              <w:t>コンセプトやイメージをどう考えるか。</w:t>
            </w:r>
          </w:p>
        </w:tc>
      </w:tr>
      <w:tr w:rsidR="00F03A06" w:rsidRPr="002860C8" w:rsidTr="009661EA">
        <w:tc>
          <w:tcPr>
            <w:tcW w:w="9302" w:type="dxa"/>
          </w:tcPr>
          <w:p w:rsidR="009901F3" w:rsidRPr="002860C8" w:rsidRDefault="009901F3" w:rsidP="009901F3">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■規模や用途</w:t>
            </w:r>
          </w:p>
          <w:p w:rsidR="00F03A06" w:rsidRPr="002860C8" w:rsidRDefault="009901F3" w:rsidP="009901F3">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当該建物を利活用するうえで，どの程度の規模，また，どのような用途を想定しているか。</w:t>
            </w:r>
          </w:p>
        </w:tc>
      </w:tr>
      <w:tr w:rsidR="00F03A06" w:rsidRPr="002860C8" w:rsidTr="009661EA">
        <w:tc>
          <w:tcPr>
            <w:tcW w:w="9302" w:type="dxa"/>
          </w:tcPr>
          <w:p w:rsidR="00FF6212" w:rsidRPr="002860C8" w:rsidRDefault="00FF6212" w:rsidP="00FF6212">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■概算整備費</w:t>
            </w:r>
          </w:p>
          <w:p w:rsidR="00F03A06" w:rsidRPr="002860C8" w:rsidRDefault="00FF6212" w:rsidP="00FF6212">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当該建物を利活用するうえで，概算整備費</w:t>
            </w:r>
            <w:r w:rsidR="004D35E9" w:rsidRPr="002860C8">
              <w:rPr>
                <w:rFonts w:ascii="メイリオ" w:eastAsia="メイリオ" w:hAnsi="メイリオ" w:cs="メイリオ" w:hint="eastAsia"/>
                <w:szCs w:val="21"/>
              </w:rPr>
              <w:t>をどの</w:t>
            </w:r>
            <w:r w:rsidR="002322BF" w:rsidRPr="002860C8">
              <w:rPr>
                <w:rFonts w:ascii="メイリオ" w:eastAsia="メイリオ" w:hAnsi="メイリオ" w:cs="メイリオ" w:hint="eastAsia"/>
                <w:szCs w:val="21"/>
              </w:rPr>
              <w:t>位を</w:t>
            </w:r>
            <w:r w:rsidRPr="002860C8">
              <w:rPr>
                <w:rFonts w:ascii="メイリオ" w:eastAsia="メイリオ" w:hAnsi="メイリオ" w:cs="メイリオ" w:hint="eastAsia"/>
                <w:szCs w:val="21"/>
              </w:rPr>
              <w:t>想定しているか。</w:t>
            </w:r>
          </w:p>
        </w:tc>
      </w:tr>
      <w:tr w:rsidR="00FF6212" w:rsidRPr="002860C8" w:rsidTr="009661EA">
        <w:tc>
          <w:tcPr>
            <w:tcW w:w="9302" w:type="dxa"/>
          </w:tcPr>
          <w:p w:rsidR="00FC3BBF" w:rsidRPr="002860C8" w:rsidRDefault="00FC3BBF" w:rsidP="00FC3BB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■維持管理費等</w:t>
            </w:r>
          </w:p>
          <w:p w:rsidR="00FF6212" w:rsidRPr="002860C8" w:rsidRDefault="00FC3BBF" w:rsidP="00570B16">
            <w:pPr>
              <w:spacing w:line="40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当該建物を利活用するうえで，民間事業者</w:t>
            </w:r>
            <w:r w:rsidR="002322BF" w:rsidRPr="002860C8">
              <w:rPr>
                <w:rFonts w:ascii="メイリオ" w:eastAsia="メイリオ" w:hAnsi="メイリオ" w:cs="メイリオ" w:hint="eastAsia"/>
                <w:szCs w:val="21"/>
              </w:rPr>
              <w:t>が</w:t>
            </w:r>
            <w:r w:rsidRPr="002860C8">
              <w:rPr>
                <w:rFonts w:ascii="メイリオ" w:eastAsia="メイリオ" w:hAnsi="メイリオ" w:cs="メイリオ" w:hint="eastAsia"/>
                <w:szCs w:val="21"/>
              </w:rPr>
              <w:t>負担</w:t>
            </w:r>
            <w:r w:rsidR="002322BF" w:rsidRPr="002860C8">
              <w:rPr>
                <w:rFonts w:ascii="メイリオ" w:eastAsia="メイリオ" w:hAnsi="メイリオ" w:cs="メイリオ" w:hint="eastAsia"/>
                <w:szCs w:val="21"/>
              </w:rPr>
              <w:t>できる</w:t>
            </w:r>
            <w:r w:rsidRPr="002860C8">
              <w:rPr>
                <w:rFonts w:ascii="メイリオ" w:eastAsia="メイリオ" w:hAnsi="メイリオ" w:cs="メイリオ" w:hint="eastAsia"/>
                <w:szCs w:val="21"/>
              </w:rPr>
              <w:t>維持管理範囲と年間維持管理費はどの程度想定しているか。</w:t>
            </w:r>
          </w:p>
        </w:tc>
      </w:tr>
      <w:tr w:rsidR="00FF6212" w:rsidRPr="002860C8" w:rsidTr="009661EA">
        <w:tc>
          <w:tcPr>
            <w:tcW w:w="9302" w:type="dxa"/>
          </w:tcPr>
          <w:p w:rsidR="0006437F" w:rsidRPr="002860C8" w:rsidRDefault="0006437F" w:rsidP="0006437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■収益</w:t>
            </w:r>
          </w:p>
          <w:p w:rsidR="00FF6212" w:rsidRPr="002860C8" w:rsidRDefault="0006437F" w:rsidP="0006437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当該建物を利活用するうえで，収益</w:t>
            </w:r>
            <w:r w:rsidR="003E527C" w:rsidRPr="002860C8">
              <w:rPr>
                <w:rFonts w:ascii="メイリオ" w:eastAsia="メイリオ" w:hAnsi="メイリオ" w:cs="メイリオ" w:hint="eastAsia"/>
                <w:szCs w:val="21"/>
              </w:rPr>
              <w:t>は</w:t>
            </w:r>
            <w:r w:rsidRPr="002860C8">
              <w:rPr>
                <w:rFonts w:ascii="メイリオ" w:eastAsia="メイリオ" w:hAnsi="メイリオ" w:cs="メイリオ" w:hint="eastAsia"/>
                <w:szCs w:val="21"/>
              </w:rPr>
              <w:t>どの</w:t>
            </w:r>
            <w:r w:rsidR="002322BF" w:rsidRPr="002860C8">
              <w:rPr>
                <w:rFonts w:ascii="メイリオ" w:eastAsia="メイリオ" w:hAnsi="メイリオ" w:cs="メイリオ" w:hint="eastAsia"/>
                <w:szCs w:val="21"/>
              </w:rPr>
              <w:t>位を</w:t>
            </w:r>
            <w:r w:rsidRPr="002860C8">
              <w:rPr>
                <w:rFonts w:ascii="メイリオ" w:eastAsia="メイリオ" w:hAnsi="メイリオ" w:cs="メイリオ" w:hint="eastAsia"/>
                <w:szCs w:val="21"/>
              </w:rPr>
              <w:t>想定しているか。</w:t>
            </w:r>
          </w:p>
        </w:tc>
      </w:tr>
      <w:tr w:rsidR="00FC3BBF" w:rsidRPr="002860C8" w:rsidTr="009661EA">
        <w:tc>
          <w:tcPr>
            <w:tcW w:w="9302" w:type="dxa"/>
          </w:tcPr>
          <w:p w:rsidR="0006437F" w:rsidRPr="002860C8" w:rsidRDefault="0006437F" w:rsidP="0006437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w:t>
            </w:r>
            <w:r w:rsidR="002322BF" w:rsidRPr="002860C8">
              <w:rPr>
                <w:rFonts w:ascii="メイリオ" w:eastAsia="メイリオ" w:hAnsi="メイリオ" w:cs="メイリオ" w:hint="eastAsia"/>
                <w:szCs w:val="21"/>
              </w:rPr>
              <w:t>事業</w:t>
            </w:r>
            <w:r w:rsidRPr="002860C8">
              <w:rPr>
                <w:rFonts w:ascii="メイリオ" w:eastAsia="メイリオ" w:hAnsi="メイリオ" w:cs="メイリオ" w:hint="eastAsia"/>
                <w:szCs w:val="21"/>
              </w:rPr>
              <w:t>資金の調達方法</w:t>
            </w:r>
          </w:p>
          <w:p w:rsidR="00FC3BBF" w:rsidRPr="002860C8" w:rsidRDefault="0006437F" w:rsidP="002322B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w:t>
            </w:r>
            <w:r w:rsidR="002322BF" w:rsidRPr="002860C8">
              <w:rPr>
                <w:rFonts w:ascii="メイリオ" w:eastAsia="メイリオ" w:hAnsi="メイリオ" w:cs="メイリオ" w:hint="eastAsia"/>
                <w:szCs w:val="21"/>
              </w:rPr>
              <w:t>事業</w:t>
            </w:r>
            <w:r w:rsidRPr="002860C8">
              <w:rPr>
                <w:rFonts w:ascii="メイリオ" w:eastAsia="メイリオ" w:hAnsi="メイリオ" w:cs="メイリオ" w:hint="eastAsia"/>
                <w:szCs w:val="21"/>
              </w:rPr>
              <w:t>資金は金融機関から調達するのか,また,違う方法で調達するのか。</w:t>
            </w:r>
          </w:p>
        </w:tc>
      </w:tr>
      <w:tr w:rsidR="00FC3BBF" w:rsidRPr="002860C8" w:rsidTr="009661EA">
        <w:tc>
          <w:tcPr>
            <w:tcW w:w="9302" w:type="dxa"/>
          </w:tcPr>
          <w:p w:rsidR="00FC3BBF" w:rsidRPr="002860C8" w:rsidRDefault="00FC3BBF" w:rsidP="00FC3BB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■契約内容</w:t>
            </w:r>
          </w:p>
          <w:p w:rsidR="00FC3BBF" w:rsidRPr="002860C8" w:rsidRDefault="00FC3BBF" w:rsidP="0006437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当該建物を利活用するうえで，盛岡市とどのような契約</w:t>
            </w:r>
            <w:r w:rsidR="0006437F" w:rsidRPr="002860C8">
              <w:rPr>
                <w:rFonts w:ascii="メイリオ" w:eastAsia="メイリオ" w:hAnsi="メイリオ" w:cs="メイリオ" w:hint="eastAsia"/>
                <w:szCs w:val="21"/>
              </w:rPr>
              <w:t>内容</w:t>
            </w:r>
            <w:r w:rsidR="006B79FB" w:rsidRPr="002860C8">
              <w:rPr>
                <w:rFonts w:ascii="メイリオ" w:eastAsia="メイリオ" w:hAnsi="メイリオ" w:cs="メイリオ" w:hint="eastAsia"/>
                <w:szCs w:val="21"/>
              </w:rPr>
              <w:t>を</w:t>
            </w:r>
            <w:r w:rsidR="0006437F" w:rsidRPr="002860C8">
              <w:rPr>
                <w:rFonts w:ascii="メイリオ" w:eastAsia="メイリオ" w:hAnsi="メイリオ" w:cs="メイリオ" w:hint="eastAsia"/>
                <w:szCs w:val="21"/>
              </w:rPr>
              <w:t>求めるか。</w:t>
            </w:r>
          </w:p>
        </w:tc>
      </w:tr>
      <w:tr w:rsidR="00FC3BBF" w:rsidRPr="002860C8" w:rsidTr="009661EA">
        <w:tc>
          <w:tcPr>
            <w:tcW w:w="9302" w:type="dxa"/>
          </w:tcPr>
          <w:p w:rsidR="00FC3BBF" w:rsidRPr="002860C8" w:rsidRDefault="00FC3BBF" w:rsidP="00FC3BB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■岩山エリア公民連携基本計画</w:t>
            </w:r>
          </w:p>
          <w:p w:rsidR="00FC3BBF" w:rsidRPr="002860C8" w:rsidRDefault="00FC3BBF" w:rsidP="00FC3BBF">
            <w:pPr>
              <w:spacing w:line="40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動物公園再生事業をリードプロジェクトとし，岩山エリアにある既存公共施設についても公民連携による事業構築を検討する岩山エリア公民連携基本計画をどう考えるか。</w:t>
            </w:r>
          </w:p>
        </w:tc>
      </w:tr>
    </w:tbl>
    <w:p w:rsidR="004D35E9" w:rsidRPr="002860C8" w:rsidRDefault="004D35E9" w:rsidP="009661EA">
      <w:pPr>
        <w:spacing w:line="360" w:lineRule="exact"/>
        <w:ind w:leftChars="200" w:left="459" w:firstLineChars="100" w:firstLine="229"/>
        <w:rPr>
          <w:rFonts w:ascii="メイリオ" w:eastAsia="メイリオ" w:hAnsi="メイリオ" w:cs="メイリオ"/>
          <w:szCs w:val="21"/>
        </w:rPr>
      </w:pPr>
    </w:p>
    <w:p w:rsidR="009661EA" w:rsidRPr="002860C8" w:rsidRDefault="009661EA" w:rsidP="009661EA">
      <w:pPr>
        <w:spacing w:line="360" w:lineRule="exact"/>
        <w:ind w:leftChars="200" w:left="459"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上記項目に沿って，参加された民間事業者等の皆様からヒアリングし，それを踏まえて本市からの質問等にお答えいただきます。</w:t>
      </w:r>
    </w:p>
    <w:p w:rsidR="009661EA" w:rsidRPr="00570B16" w:rsidRDefault="009661EA" w:rsidP="009661EA">
      <w:pPr>
        <w:spacing w:line="360" w:lineRule="exact"/>
        <w:ind w:leftChars="200" w:left="459" w:firstLineChars="100" w:firstLine="229"/>
        <w:rPr>
          <w:rFonts w:ascii="メイリオ" w:eastAsia="メイリオ" w:hAnsi="メイリオ" w:cs="メイリオ"/>
          <w:szCs w:val="21"/>
          <w:u w:val="wave"/>
        </w:rPr>
      </w:pPr>
      <w:r w:rsidRPr="00570B16">
        <w:rPr>
          <w:rFonts w:ascii="メイリオ" w:eastAsia="メイリオ" w:hAnsi="メイリオ" w:cs="メイリオ" w:hint="eastAsia"/>
          <w:szCs w:val="21"/>
          <w:u w:val="wave"/>
        </w:rPr>
        <w:t>なお，お答えいただけない項目・内容があっても構いません。</w:t>
      </w:r>
    </w:p>
    <w:p w:rsidR="009661EA" w:rsidRPr="002860C8" w:rsidRDefault="009661EA" w:rsidP="009661EA">
      <w:pPr>
        <w:spacing w:line="360" w:lineRule="exact"/>
        <w:rPr>
          <w:rFonts w:ascii="メイリオ" w:eastAsia="メイリオ" w:hAnsi="メイリオ" w:cs="メイリオ"/>
          <w:szCs w:val="21"/>
        </w:rPr>
      </w:pPr>
    </w:p>
    <w:p w:rsidR="00350336" w:rsidRPr="002860C8" w:rsidRDefault="00350336" w:rsidP="009661EA">
      <w:pPr>
        <w:spacing w:line="360" w:lineRule="exact"/>
        <w:rPr>
          <w:rFonts w:ascii="メイリオ" w:eastAsia="メイリオ" w:hAnsi="メイリオ" w:cs="メイリオ"/>
          <w:szCs w:val="21"/>
        </w:rPr>
      </w:pPr>
    </w:p>
    <w:p w:rsidR="00350336" w:rsidRPr="002860C8" w:rsidRDefault="00350336" w:rsidP="009661EA">
      <w:pPr>
        <w:spacing w:line="360" w:lineRule="exact"/>
        <w:rPr>
          <w:rFonts w:ascii="メイリオ" w:eastAsia="メイリオ" w:hAnsi="メイリオ" w:cs="メイリオ"/>
          <w:szCs w:val="21"/>
        </w:rPr>
      </w:pPr>
    </w:p>
    <w:p w:rsidR="00350336" w:rsidRPr="002860C8" w:rsidRDefault="00350336" w:rsidP="009661EA">
      <w:pPr>
        <w:spacing w:line="360" w:lineRule="exact"/>
        <w:rPr>
          <w:rFonts w:ascii="メイリオ" w:eastAsia="メイリオ" w:hAnsi="メイリオ" w:cs="メイリオ"/>
          <w:szCs w:val="21"/>
        </w:rPr>
      </w:pPr>
    </w:p>
    <w:p w:rsidR="00350336" w:rsidRPr="00F767FC" w:rsidRDefault="00350336" w:rsidP="009661EA">
      <w:pPr>
        <w:spacing w:line="360" w:lineRule="exact"/>
        <w:rPr>
          <w:rFonts w:ascii="メイリオ" w:eastAsia="メイリオ" w:hAnsi="メイリオ" w:cs="メイリオ"/>
          <w:szCs w:val="21"/>
        </w:rPr>
      </w:pPr>
    </w:p>
    <w:p w:rsidR="00350336" w:rsidRPr="002860C8" w:rsidRDefault="00F37AF3"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８</w:t>
      </w:r>
      <w:r w:rsidR="00350336" w:rsidRPr="002860C8">
        <w:rPr>
          <w:rFonts w:ascii="メイリオ" w:eastAsia="メイリオ" w:hAnsi="メイリオ" w:cs="メイリオ" w:hint="eastAsia"/>
          <w:szCs w:val="21"/>
        </w:rPr>
        <w:t>（１）建物の概要（昭和50年11月30日新築）</w:t>
      </w:r>
    </w:p>
    <w:tbl>
      <w:tblPr>
        <w:tblW w:w="8610" w:type="dxa"/>
        <w:tblInd w:w="519" w:type="dxa"/>
        <w:tblCellMar>
          <w:left w:w="99" w:type="dxa"/>
          <w:right w:w="99" w:type="dxa"/>
        </w:tblCellMar>
        <w:tblLook w:val="04A0" w:firstRow="1" w:lastRow="0" w:firstColumn="1" w:lastColumn="0" w:noHBand="0" w:noVBand="1"/>
      </w:tblPr>
      <w:tblGrid>
        <w:gridCol w:w="1990"/>
        <w:gridCol w:w="1559"/>
        <w:gridCol w:w="1418"/>
        <w:gridCol w:w="3643"/>
      </w:tblGrid>
      <w:tr w:rsidR="00350336" w:rsidRPr="002860C8" w:rsidTr="00350336">
        <w:trPr>
          <w:trHeight w:val="44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所在番号</w:t>
            </w:r>
          </w:p>
        </w:tc>
        <w:tc>
          <w:tcPr>
            <w:tcW w:w="6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盛岡市加賀野字才ノ神13番地1，13番地3，9番地</w:t>
            </w:r>
          </w:p>
        </w:tc>
      </w:tr>
      <w:tr w:rsidR="00350336" w:rsidRPr="002860C8" w:rsidTr="00350336">
        <w:trPr>
          <w:trHeight w:val="471"/>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家屋番号</w:t>
            </w:r>
          </w:p>
        </w:tc>
        <w:tc>
          <w:tcPr>
            <w:tcW w:w="6620" w:type="dxa"/>
            <w:gridSpan w:val="3"/>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13番3</w:t>
            </w:r>
          </w:p>
        </w:tc>
      </w:tr>
      <w:tr w:rsidR="00350336" w:rsidRPr="002860C8" w:rsidTr="00350336">
        <w:trPr>
          <w:trHeight w:val="407"/>
        </w:trPr>
        <w:tc>
          <w:tcPr>
            <w:tcW w:w="1990" w:type="dxa"/>
            <w:vMerge w:val="restart"/>
            <w:tcBorders>
              <w:top w:val="single" w:sz="4" w:space="0" w:color="auto"/>
              <w:left w:val="single" w:sz="4" w:space="0" w:color="auto"/>
              <w:right w:val="single" w:sz="4" w:space="0" w:color="auto"/>
            </w:tcBorders>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主たる建築物又は</w:t>
            </w:r>
          </w:p>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附属建物</w:t>
            </w:r>
          </w:p>
        </w:tc>
        <w:tc>
          <w:tcPr>
            <w:tcW w:w="1559"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種類</w:t>
            </w:r>
          </w:p>
        </w:tc>
        <w:tc>
          <w:tcPr>
            <w:tcW w:w="5061" w:type="dxa"/>
            <w:gridSpan w:val="2"/>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美術館</w:t>
            </w:r>
          </w:p>
        </w:tc>
      </w:tr>
      <w:tr w:rsidR="00350336" w:rsidRPr="002860C8" w:rsidTr="00350336">
        <w:trPr>
          <w:trHeight w:val="823"/>
        </w:trPr>
        <w:tc>
          <w:tcPr>
            <w:tcW w:w="1990" w:type="dxa"/>
            <w:vMerge/>
            <w:tcBorders>
              <w:left w:val="single" w:sz="4" w:space="0" w:color="auto"/>
              <w:right w:val="single" w:sz="4" w:space="0" w:color="auto"/>
            </w:tcBorders>
            <w:vAlign w:val="center"/>
          </w:tcPr>
          <w:p w:rsidR="00350336" w:rsidRPr="002860C8" w:rsidRDefault="00350336" w:rsidP="00350336">
            <w:pPr>
              <w:spacing w:line="360" w:lineRule="exact"/>
              <w:rPr>
                <w:rFonts w:ascii="メイリオ" w:eastAsia="メイリオ" w:hAnsi="メイリオ" w:cs="メイリオ"/>
                <w:szCs w:val="21"/>
              </w:rPr>
            </w:pPr>
          </w:p>
        </w:tc>
        <w:tc>
          <w:tcPr>
            <w:tcW w:w="1559"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構造</w:t>
            </w:r>
          </w:p>
        </w:tc>
        <w:tc>
          <w:tcPr>
            <w:tcW w:w="5061" w:type="dxa"/>
            <w:gridSpan w:val="2"/>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鉄筋コンクリート・木造亜鉛メッキ鋼板，瓦陸屋根４階建</w:t>
            </w:r>
          </w:p>
        </w:tc>
      </w:tr>
      <w:tr w:rsidR="00350336" w:rsidRPr="002860C8" w:rsidTr="00350336">
        <w:trPr>
          <w:trHeight w:val="404"/>
        </w:trPr>
        <w:tc>
          <w:tcPr>
            <w:tcW w:w="1990" w:type="dxa"/>
            <w:vMerge/>
            <w:tcBorders>
              <w:left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p>
        </w:tc>
        <w:tc>
          <w:tcPr>
            <w:tcW w:w="1559" w:type="dxa"/>
            <w:vMerge w:val="restart"/>
            <w:tcBorders>
              <w:top w:val="nil"/>
              <w:left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床面積(㎡)</w:t>
            </w:r>
          </w:p>
        </w:tc>
        <w:tc>
          <w:tcPr>
            <w:tcW w:w="1418"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１階</w:t>
            </w:r>
          </w:p>
        </w:tc>
        <w:tc>
          <w:tcPr>
            <w:tcW w:w="3643"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749.83</w:t>
            </w:r>
          </w:p>
        </w:tc>
      </w:tr>
      <w:tr w:rsidR="00350336" w:rsidRPr="002860C8" w:rsidTr="00350336">
        <w:trPr>
          <w:trHeight w:val="411"/>
        </w:trPr>
        <w:tc>
          <w:tcPr>
            <w:tcW w:w="1990" w:type="dxa"/>
            <w:vMerge/>
            <w:tcBorders>
              <w:left w:val="single" w:sz="4" w:space="0" w:color="auto"/>
              <w:right w:val="single" w:sz="4" w:space="0" w:color="auto"/>
            </w:tcBorders>
            <w:vAlign w:val="center"/>
          </w:tcPr>
          <w:p w:rsidR="00350336" w:rsidRPr="002860C8" w:rsidRDefault="00350336" w:rsidP="00350336">
            <w:pPr>
              <w:spacing w:line="360" w:lineRule="exact"/>
              <w:rPr>
                <w:rFonts w:ascii="メイリオ" w:eastAsia="メイリオ" w:hAnsi="メイリオ" w:cs="メイリオ"/>
                <w:szCs w:val="21"/>
              </w:rPr>
            </w:pPr>
          </w:p>
        </w:tc>
        <w:tc>
          <w:tcPr>
            <w:tcW w:w="1559" w:type="dxa"/>
            <w:vMerge/>
            <w:tcBorders>
              <w:left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p>
        </w:tc>
        <w:tc>
          <w:tcPr>
            <w:tcW w:w="1418"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２階</w:t>
            </w:r>
          </w:p>
        </w:tc>
        <w:tc>
          <w:tcPr>
            <w:tcW w:w="3643"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1,508.94</w:t>
            </w:r>
          </w:p>
        </w:tc>
      </w:tr>
      <w:tr w:rsidR="00350336" w:rsidRPr="002860C8" w:rsidTr="00350336">
        <w:trPr>
          <w:trHeight w:val="417"/>
        </w:trPr>
        <w:tc>
          <w:tcPr>
            <w:tcW w:w="1990" w:type="dxa"/>
            <w:vMerge/>
            <w:tcBorders>
              <w:left w:val="single" w:sz="4" w:space="0" w:color="auto"/>
              <w:right w:val="single" w:sz="4" w:space="0" w:color="auto"/>
            </w:tcBorders>
            <w:vAlign w:val="center"/>
          </w:tcPr>
          <w:p w:rsidR="00350336" w:rsidRPr="002860C8" w:rsidRDefault="00350336" w:rsidP="00350336">
            <w:pPr>
              <w:spacing w:line="360" w:lineRule="exact"/>
              <w:rPr>
                <w:rFonts w:ascii="メイリオ" w:eastAsia="メイリオ" w:hAnsi="メイリオ" w:cs="メイリオ"/>
                <w:szCs w:val="21"/>
              </w:rPr>
            </w:pPr>
          </w:p>
        </w:tc>
        <w:tc>
          <w:tcPr>
            <w:tcW w:w="1559" w:type="dxa"/>
            <w:vMerge/>
            <w:tcBorders>
              <w:left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p>
        </w:tc>
        <w:tc>
          <w:tcPr>
            <w:tcW w:w="1418"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３階</w:t>
            </w:r>
          </w:p>
        </w:tc>
        <w:tc>
          <w:tcPr>
            <w:tcW w:w="3643"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904.52</w:t>
            </w:r>
          </w:p>
        </w:tc>
      </w:tr>
      <w:tr w:rsidR="00350336" w:rsidRPr="002860C8" w:rsidTr="00350336">
        <w:trPr>
          <w:trHeight w:val="409"/>
        </w:trPr>
        <w:tc>
          <w:tcPr>
            <w:tcW w:w="1990" w:type="dxa"/>
            <w:vMerge/>
            <w:tcBorders>
              <w:left w:val="single" w:sz="4" w:space="0" w:color="auto"/>
              <w:bottom w:val="single" w:sz="4" w:space="0" w:color="000000"/>
              <w:right w:val="single" w:sz="4" w:space="0" w:color="auto"/>
            </w:tcBorders>
            <w:vAlign w:val="center"/>
          </w:tcPr>
          <w:p w:rsidR="00350336" w:rsidRPr="002860C8" w:rsidRDefault="00350336" w:rsidP="00350336">
            <w:pPr>
              <w:spacing w:line="360" w:lineRule="exact"/>
              <w:rPr>
                <w:rFonts w:ascii="メイリオ" w:eastAsia="メイリオ" w:hAnsi="メイリオ" w:cs="メイリオ"/>
                <w:szCs w:val="21"/>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p>
        </w:tc>
        <w:tc>
          <w:tcPr>
            <w:tcW w:w="1418"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４階</w:t>
            </w:r>
          </w:p>
        </w:tc>
        <w:tc>
          <w:tcPr>
            <w:tcW w:w="3643" w:type="dxa"/>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500.38</w:t>
            </w:r>
          </w:p>
        </w:tc>
      </w:tr>
      <w:tr w:rsidR="00350336" w:rsidRPr="002860C8" w:rsidTr="00350336">
        <w:trPr>
          <w:trHeight w:val="399"/>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計</w:t>
            </w:r>
          </w:p>
        </w:tc>
        <w:tc>
          <w:tcPr>
            <w:tcW w:w="6620" w:type="dxa"/>
            <w:gridSpan w:val="3"/>
            <w:tcBorders>
              <w:top w:val="nil"/>
              <w:left w:val="nil"/>
              <w:bottom w:val="single" w:sz="4" w:space="0" w:color="auto"/>
              <w:right w:val="single" w:sz="4" w:space="0" w:color="auto"/>
            </w:tcBorders>
            <w:shd w:val="clear" w:color="auto" w:fill="auto"/>
            <w:noWrap/>
            <w:vAlign w:val="center"/>
          </w:tcPr>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3,663.67</w:t>
            </w:r>
          </w:p>
        </w:tc>
      </w:tr>
    </w:tbl>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※上記の面積は，財産目録の面積であり，確認申請時及び現況の面積とは異なる。</w:t>
      </w:r>
    </w:p>
    <w:p w:rsidR="00350336" w:rsidRPr="002860C8" w:rsidRDefault="00350336" w:rsidP="00350336">
      <w:pPr>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 xml:space="preserve">(２) 区域区分　　</w:t>
      </w:r>
    </w:p>
    <w:p w:rsidR="00350336" w:rsidRPr="002860C8" w:rsidRDefault="00350336" w:rsidP="00350336">
      <w:pPr>
        <w:spacing w:line="360" w:lineRule="exact"/>
        <w:ind w:firstLineChars="300" w:firstLine="688"/>
        <w:rPr>
          <w:rFonts w:ascii="メイリオ" w:eastAsia="メイリオ" w:hAnsi="メイリオ" w:cs="メイリオ"/>
          <w:szCs w:val="21"/>
        </w:rPr>
      </w:pPr>
      <w:r w:rsidRPr="002860C8">
        <w:rPr>
          <w:rFonts w:ascii="メイリオ" w:eastAsia="メイリオ" w:hAnsi="メイリオ" w:cs="メイリオ" w:hint="eastAsia"/>
          <w:szCs w:val="21"/>
        </w:rPr>
        <w:t xml:space="preserve">市街化調整区域（建ぺい率70％　容積率200％）　</w:t>
      </w:r>
    </w:p>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宅地造成等規制区域</w:t>
      </w:r>
    </w:p>
    <w:p w:rsidR="00350336" w:rsidRPr="002860C8" w:rsidRDefault="00350336" w:rsidP="00350336">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山王風致区域（第１種風致地区　敷地の一部）</w:t>
      </w:r>
    </w:p>
    <w:p w:rsidR="009661EA" w:rsidRPr="002860C8" w:rsidRDefault="009661EA" w:rsidP="009661EA">
      <w:pPr>
        <w:spacing w:line="360" w:lineRule="exact"/>
        <w:rPr>
          <w:rFonts w:ascii="メイリオ" w:eastAsia="メイリオ" w:hAnsi="メイリオ" w:cs="メイリオ"/>
          <w:szCs w:val="21"/>
        </w:rPr>
      </w:pPr>
    </w:p>
    <w:p w:rsidR="009661EA" w:rsidRPr="002860C8" w:rsidRDefault="00C1354C" w:rsidP="009661EA">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９</w:t>
      </w:r>
      <w:r w:rsidR="009661EA" w:rsidRPr="002860C8">
        <w:rPr>
          <w:rFonts w:ascii="メイリオ" w:eastAsia="メイリオ" w:hAnsi="メイリオ" w:cs="メイリオ" w:hint="eastAsia"/>
          <w:szCs w:val="21"/>
        </w:rPr>
        <w:t xml:space="preserve">　留意事項（必ず御覧の上，御参加ください）</w:t>
      </w:r>
    </w:p>
    <w:p w:rsidR="009661EA" w:rsidRPr="002860C8" w:rsidRDefault="009661EA" w:rsidP="009661EA">
      <w:pPr>
        <w:tabs>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(1)　参加及び対話内容の扱い</w:t>
      </w:r>
    </w:p>
    <w:p w:rsidR="009661EA" w:rsidRPr="002860C8" w:rsidRDefault="009661EA" w:rsidP="009661EA">
      <w:pPr>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ア　対話への参加実績は，事業者選定における評価の対象とはなりません。</w:t>
      </w:r>
    </w:p>
    <w:p w:rsidR="009661EA" w:rsidRPr="002860C8" w:rsidRDefault="009661EA" w:rsidP="009661EA">
      <w:pPr>
        <w:spacing w:line="360" w:lineRule="exact"/>
        <w:ind w:leftChars="200" w:left="688" w:hangingChars="100" w:hanging="229"/>
        <w:rPr>
          <w:rFonts w:ascii="メイリオ" w:eastAsia="メイリオ" w:hAnsi="メイリオ" w:cs="メイリオ"/>
          <w:szCs w:val="21"/>
        </w:rPr>
      </w:pPr>
      <w:r w:rsidRPr="002860C8">
        <w:rPr>
          <w:rFonts w:ascii="メイリオ" w:eastAsia="メイリオ" w:hAnsi="メイリオ" w:cs="メイリオ" w:hint="eastAsia"/>
          <w:szCs w:val="21"/>
        </w:rPr>
        <w:t>イ　対話内容は，今後の検討の参考にさせていただきます。ただし，双方の発言は，あくまで対話時点での想定のものとし，何ら約束するものではないことを御理解ください。</w:t>
      </w:r>
    </w:p>
    <w:p w:rsidR="009661EA" w:rsidRPr="002860C8" w:rsidRDefault="009661EA" w:rsidP="009661EA">
      <w:pPr>
        <w:tabs>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(2) 対話に関する費用および説明資料の提出</w:t>
      </w:r>
    </w:p>
    <w:p w:rsidR="009661EA" w:rsidRPr="002860C8" w:rsidRDefault="009661EA" w:rsidP="009661EA">
      <w:pPr>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ア　対話への参加に要する費用は，御参加いただく民間事業者等の負担とします。</w:t>
      </w:r>
    </w:p>
    <w:p w:rsidR="009661EA" w:rsidRPr="002860C8" w:rsidRDefault="009661EA" w:rsidP="009661EA">
      <w:pPr>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イ　説明資料の提出は求めません。ただし，必要だと考える場合は，御持参ください。</w:t>
      </w:r>
    </w:p>
    <w:p w:rsidR="009661EA" w:rsidRPr="002860C8" w:rsidRDefault="009661EA" w:rsidP="009661EA">
      <w:pPr>
        <w:tabs>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(3) 対話への協力</w:t>
      </w:r>
    </w:p>
    <w:p w:rsidR="009661EA" w:rsidRPr="002860C8" w:rsidRDefault="009661EA" w:rsidP="009661EA">
      <w:pPr>
        <w:spacing w:line="360" w:lineRule="exact"/>
        <w:ind w:leftChars="259" w:left="594" w:firstLineChars="50" w:firstLine="115"/>
        <w:rPr>
          <w:rFonts w:ascii="メイリオ" w:eastAsia="メイリオ" w:hAnsi="メイリオ" w:cs="メイリオ"/>
          <w:szCs w:val="21"/>
        </w:rPr>
      </w:pPr>
      <w:r w:rsidRPr="002860C8">
        <w:rPr>
          <w:rFonts w:ascii="メイリオ" w:eastAsia="メイリオ" w:hAnsi="メイリオ" w:cs="メイリオ" w:hint="eastAsia"/>
          <w:szCs w:val="21"/>
        </w:rPr>
        <w:t>必要に応じて追加対話(文書照会含む)やアンケート等を行うことがあります。御協力をお願いします。</w:t>
      </w:r>
    </w:p>
    <w:p w:rsidR="009661EA" w:rsidRPr="002860C8" w:rsidRDefault="009661EA" w:rsidP="009661EA">
      <w:pPr>
        <w:tabs>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(4) 実施結果の公表</w:t>
      </w:r>
    </w:p>
    <w:p w:rsidR="009661EA" w:rsidRPr="002860C8" w:rsidRDefault="009661EA" w:rsidP="009661EA">
      <w:pPr>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ア　対話の実施結果については，概要をホームページで公表します。</w:t>
      </w:r>
    </w:p>
    <w:p w:rsidR="009661EA" w:rsidRPr="002860C8" w:rsidRDefault="009661EA" w:rsidP="009661EA">
      <w:pPr>
        <w:spacing w:line="360" w:lineRule="exact"/>
        <w:ind w:firstLineChars="200" w:firstLine="459"/>
        <w:rPr>
          <w:rFonts w:ascii="メイリオ" w:eastAsia="メイリオ" w:hAnsi="メイリオ" w:cs="メイリオ"/>
          <w:szCs w:val="21"/>
        </w:rPr>
      </w:pPr>
      <w:r w:rsidRPr="002860C8">
        <w:rPr>
          <w:rFonts w:ascii="メイリオ" w:eastAsia="メイリオ" w:hAnsi="メイリオ" w:cs="メイリオ" w:hint="eastAsia"/>
          <w:szCs w:val="21"/>
        </w:rPr>
        <w:t>イ　御参加いただいた民間事業者等の名称及び企業ノウハウに係る内容は公表しません。</w:t>
      </w:r>
    </w:p>
    <w:p w:rsidR="009661EA" w:rsidRPr="002860C8" w:rsidRDefault="009661EA" w:rsidP="009661EA">
      <w:pPr>
        <w:tabs>
          <w:tab w:val="left" w:pos="993"/>
        </w:tabs>
        <w:spacing w:line="360" w:lineRule="exact"/>
        <w:ind w:firstLineChars="100" w:firstLine="229"/>
        <w:rPr>
          <w:rFonts w:ascii="メイリオ" w:eastAsia="メイリオ" w:hAnsi="メイリオ" w:cs="メイリオ"/>
          <w:szCs w:val="21"/>
        </w:rPr>
      </w:pPr>
      <w:r w:rsidRPr="002860C8">
        <w:rPr>
          <w:rFonts w:ascii="メイリオ" w:eastAsia="メイリオ" w:hAnsi="メイリオ" w:cs="メイリオ" w:hint="eastAsia"/>
          <w:szCs w:val="21"/>
        </w:rPr>
        <w:t>(5) 参加除外条件</w:t>
      </w:r>
    </w:p>
    <w:p w:rsidR="009661EA" w:rsidRPr="002860C8" w:rsidRDefault="009661EA" w:rsidP="009661EA">
      <w:pPr>
        <w:tabs>
          <w:tab w:val="left" w:pos="993"/>
        </w:tabs>
        <w:spacing w:line="360" w:lineRule="exact"/>
        <w:ind w:firstLineChars="300" w:firstLine="688"/>
        <w:rPr>
          <w:rFonts w:ascii="メイリオ" w:eastAsia="メイリオ" w:hAnsi="メイリオ" w:cs="メイリオ"/>
          <w:szCs w:val="21"/>
        </w:rPr>
      </w:pPr>
      <w:r w:rsidRPr="002860C8">
        <w:rPr>
          <w:rFonts w:ascii="メイリオ" w:eastAsia="メイリオ" w:hAnsi="メイリオ" w:cs="メイリオ" w:hint="eastAsia"/>
          <w:szCs w:val="21"/>
        </w:rPr>
        <w:t>次に該当する場合は，今回のサウンディング調査に参加することは出来ません。</w:t>
      </w:r>
    </w:p>
    <w:p w:rsidR="009661EA" w:rsidRPr="002860C8" w:rsidRDefault="009661EA" w:rsidP="009661EA">
      <w:pPr>
        <w:tabs>
          <w:tab w:val="left" w:pos="993"/>
        </w:tabs>
        <w:spacing w:line="360" w:lineRule="exact"/>
        <w:ind w:leftChars="300" w:left="803" w:hangingChars="50" w:hanging="115"/>
        <w:rPr>
          <w:rFonts w:ascii="メイリオ" w:eastAsia="メイリオ" w:hAnsi="メイリオ" w:cs="メイリオ"/>
          <w:szCs w:val="21"/>
        </w:rPr>
      </w:pPr>
      <w:r w:rsidRPr="002860C8">
        <w:rPr>
          <w:rFonts w:ascii="メイリオ" w:eastAsia="メイリオ" w:hAnsi="メイリオ" w:cs="メイリオ" w:hint="eastAsia"/>
          <w:szCs w:val="21"/>
        </w:rPr>
        <w:t>・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w:t>
      </w:r>
    </w:p>
    <w:p w:rsidR="009661EA" w:rsidRPr="002860C8" w:rsidRDefault="009661EA" w:rsidP="009661EA">
      <w:pPr>
        <w:spacing w:line="360" w:lineRule="exact"/>
        <w:rPr>
          <w:rFonts w:ascii="メイリオ" w:eastAsia="メイリオ" w:hAnsi="メイリオ" w:cs="メイリオ"/>
          <w:szCs w:val="21"/>
        </w:rPr>
      </w:pPr>
    </w:p>
    <w:p w:rsidR="009661EA" w:rsidRPr="002860C8" w:rsidRDefault="001712F6" w:rsidP="009661EA">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lastRenderedPageBreak/>
        <w:t>10</w:t>
      </w:r>
      <w:r w:rsidR="009661EA" w:rsidRPr="002860C8">
        <w:rPr>
          <w:rFonts w:ascii="メイリオ" w:eastAsia="メイリオ" w:hAnsi="メイリオ" w:cs="メイリオ" w:hint="eastAsia"/>
          <w:szCs w:val="21"/>
        </w:rPr>
        <w:t xml:space="preserve">　参加申込・その他連絡先</w:t>
      </w:r>
    </w:p>
    <w:p w:rsidR="009661EA" w:rsidRPr="002860C8" w:rsidRDefault="009661EA" w:rsidP="009661EA">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w:t>
      </w:r>
      <w:r w:rsidRPr="002860C8">
        <w:rPr>
          <w:rFonts w:ascii="メイリオ" w:eastAsia="メイリオ" w:hAnsi="メイリオ" w:cs="メイリオ" w:hint="eastAsia"/>
          <w:spacing w:val="141"/>
          <w:kern w:val="0"/>
          <w:szCs w:val="21"/>
          <w:fitText w:val="1195" w:id="1994558209"/>
        </w:rPr>
        <w:t>担当</w:t>
      </w:r>
      <w:r w:rsidRPr="002860C8">
        <w:rPr>
          <w:rFonts w:ascii="メイリオ" w:eastAsia="メイリオ" w:hAnsi="メイリオ" w:cs="メイリオ" w:hint="eastAsia"/>
          <w:kern w:val="0"/>
          <w:szCs w:val="21"/>
          <w:fitText w:val="1195" w:id="1994558209"/>
        </w:rPr>
        <w:t>者</w:t>
      </w:r>
      <w:r w:rsidRPr="002860C8">
        <w:rPr>
          <w:rFonts w:ascii="メイリオ" w:eastAsia="メイリオ" w:hAnsi="メイリオ" w:cs="メイリオ" w:hint="eastAsia"/>
          <w:szCs w:val="21"/>
        </w:rPr>
        <w:t xml:space="preserve">　　　盛岡市 </w:t>
      </w:r>
      <w:r w:rsidR="004D35E9" w:rsidRPr="002860C8">
        <w:rPr>
          <w:rFonts w:ascii="メイリオ" w:eastAsia="メイリオ" w:hAnsi="メイリオ" w:cs="メイリオ" w:hint="eastAsia"/>
          <w:szCs w:val="21"/>
        </w:rPr>
        <w:t>総務部管財</w:t>
      </w:r>
      <w:r w:rsidRPr="002860C8">
        <w:rPr>
          <w:rFonts w:ascii="メイリオ" w:eastAsia="メイリオ" w:hAnsi="メイリオ" w:cs="メイリオ" w:hint="eastAsia"/>
          <w:kern w:val="0"/>
          <w:szCs w:val="21"/>
        </w:rPr>
        <w:t xml:space="preserve">課 </w:t>
      </w:r>
      <w:r w:rsidR="004D35E9" w:rsidRPr="002860C8">
        <w:rPr>
          <w:rFonts w:ascii="メイリオ" w:eastAsia="メイリオ" w:hAnsi="メイリオ" w:cs="メイリオ" w:hint="eastAsia"/>
          <w:kern w:val="0"/>
          <w:szCs w:val="21"/>
        </w:rPr>
        <w:t>財産</w:t>
      </w:r>
      <w:r w:rsidRPr="002860C8">
        <w:rPr>
          <w:rFonts w:ascii="メイリオ" w:eastAsia="メイリオ" w:hAnsi="メイリオ" w:cs="メイリオ" w:hint="eastAsia"/>
          <w:kern w:val="0"/>
          <w:szCs w:val="21"/>
        </w:rPr>
        <w:t>係</w:t>
      </w:r>
    </w:p>
    <w:p w:rsidR="009661EA" w:rsidRPr="002860C8" w:rsidRDefault="009661EA" w:rsidP="009661EA">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w:t>
      </w:r>
      <w:r w:rsidRPr="002860C8">
        <w:rPr>
          <w:rFonts w:ascii="メイリオ" w:eastAsia="メイリオ" w:hAnsi="メイリオ" w:cs="メイリオ" w:hint="eastAsia"/>
          <w:spacing w:val="387"/>
          <w:kern w:val="0"/>
          <w:szCs w:val="21"/>
          <w:fitText w:val="1195" w:id="1994558210"/>
        </w:rPr>
        <w:t>所</w:t>
      </w:r>
      <w:r w:rsidRPr="002860C8">
        <w:rPr>
          <w:rFonts w:ascii="メイリオ" w:eastAsia="メイリオ" w:hAnsi="メイリオ" w:cs="メイリオ" w:hint="eastAsia"/>
          <w:kern w:val="0"/>
          <w:szCs w:val="21"/>
          <w:fitText w:val="1195" w:id="1994558210"/>
        </w:rPr>
        <w:t>在</w:t>
      </w:r>
      <w:r w:rsidRPr="002860C8">
        <w:rPr>
          <w:rFonts w:ascii="メイリオ" w:eastAsia="メイリオ" w:hAnsi="メイリオ" w:cs="メイリオ" w:hint="eastAsia"/>
          <w:szCs w:val="21"/>
        </w:rPr>
        <w:t xml:space="preserve">　　　〒020-853</w:t>
      </w:r>
      <w:r w:rsidR="004D35E9" w:rsidRPr="002860C8">
        <w:rPr>
          <w:rFonts w:ascii="メイリオ" w:eastAsia="メイリオ" w:hAnsi="メイリオ" w:cs="メイリオ" w:hint="eastAsia"/>
          <w:szCs w:val="21"/>
        </w:rPr>
        <w:t>0</w:t>
      </w:r>
      <w:r w:rsidRPr="002860C8">
        <w:rPr>
          <w:rFonts w:ascii="メイリオ" w:eastAsia="メイリオ" w:hAnsi="メイリオ" w:cs="メイリオ" w:hint="eastAsia"/>
          <w:szCs w:val="21"/>
        </w:rPr>
        <w:t xml:space="preserve"> 盛岡市</w:t>
      </w:r>
      <w:r w:rsidR="004D35E9" w:rsidRPr="002860C8">
        <w:rPr>
          <w:rFonts w:ascii="メイリオ" w:eastAsia="メイリオ" w:hAnsi="メイリオ" w:cs="メイリオ" w:hint="eastAsia"/>
          <w:szCs w:val="21"/>
        </w:rPr>
        <w:t>内丸12番２号</w:t>
      </w:r>
      <w:r w:rsidRPr="002860C8">
        <w:rPr>
          <w:rFonts w:ascii="メイリオ" w:eastAsia="メイリオ" w:hAnsi="メイリオ" w:cs="メイリオ" w:hint="eastAsia"/>
          <w:szCs w:val="21"/>
        </w:rPr>
        <w:t xml:space="preserve">　</w:t>
      </w:r>
    </w:p>
    <w:p w:rsidR="009661EA" w:rsidRPr="002860C8" w:rsidRDefault="009661EA" w:rsidP="009661EA">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w:t>
      </w:r>
      <w:r w:rsidRPr="002860C8">
        <w:rPr>
          <w:rFonts w:ascii="メイリオ" w:eastAsia="メイリオ" w:hAnsi="メイリオ" w:cs="メイリオ" w:hint="eastAsia"/>
          <w:spacing w:val="20"/>
          <w:kern w:val="0"/>
          <w:szCs w:val="21"/>
          <w:fitText w:val="1195" w:id="1994558211"/>
        </w:rPr>
        <w:t>電話・FA</w:t>
      </w:r>
      <w:r w:rsidRPr="002860C8">
        <w:rPr>
          <w:rFonts w:ascii="メイリオ" w:eastAsia="メイリオ" w:hAnsi="メイリオ" w:cs="メイリオ" w:hint="eastAsia"/>
          <w:spacing w:val="3"/>
          <w:kern w:val="0"/>
          <w:szCs w:val="21"/>
          <w:fitText w:val="1195" w:id="1994558211"/>
        </w:rPr>
        <w:t>X</w:t>
      </w:r>
      <w:r w:rsidRPr="002860C8">
        <w:rPr>
          <w:rFonts w:ascii="メイリオ" w:eastAsia="メイリオ" w:hAnsi="メイリオ" w:cs="メイリオ" w:hint="eastAsia"/>
          <w:szCs w:val="21"/>
        </w:rPr>
        <w:t xml:space="preserve">　　　019-6</w:t>
      </w:r>
      <w:r w:rsidR="004D35E9" w:rsidRPr="002860C8">
        <w:rPr>
          <w:rFonts w:ascii="メイリオ" w:eastAsia="メイリオ" w:hAnsi="メイリオ" w:cs="メイリオ" w:hint="eastAsia"/>
          <w:szCs w:val="21"/>
        </w:rPr>
        <w:t>13</w:t>
      </w:r>
      <w:r w:rsidRPr="002860C8">
        <w:rPr>
          <w:rFonts w:ascii="メイリオ" w:eastAsia="メイリオ" w:hAnsi="メイリオ" w:cs="メイリオ" w:hint="eastAsia"/>
          <w:szCs w:val="21"/>
        </w:rPr>
        <w:t>-</w:t>
      </w:r>
      <w:r w:rsidR="004D35E9" w:rsidRPr="002860C8">
        <w:rPr>
          <w:rFonts w:ascii="メイリオ" w:eastAsia="メイリオ" w:hAnsi="メイリオ" w:cs="メイリオ" w:hint="eastAsia"/>
          <w:szCs w:val="21"/>
        </w:rPr>
        <w:t>8340</w:t>
      </w:r>
      <w:r w:rsidRPr="002860C8">
        <w:rPr>
          <w:rFonts w:ascii="メイリオ" w:eastAsia="メイリオ" w:hAnsi="メイリオ" w:cs="メイリオ" w:hint="eastAsia"/>
          <w:szCs w:val="21"/>
        </w:rPr>
        <w:t>（</w:t>
      </w:r>
      <w:r w:rsidR="004D35E9" w:rsidRPr="002860C8">
        <w:rPr>
          <w:rFonts w:ascii="メイリオ" w:eastAsia="メイリオ" w:hAnsi="メイリオ" w:cs="メイリオ" w:hint="eastAsia"/>
          <w:szCs w:val="21"/>
        </w:rPr>
        <w:t>直通</w:t>
      </w:r>
      <w:r w:rsidRPr="002860C8">
        <w:rPr>
          <w:rFonts w:ascii="メイリオ" w:eastAsia="メイリオ" w:hAnsi="メイリオ" w:cs="メイリオ" w:hint="eastAsia"/>
          <w:szCs w:val="21"/>
        </w:rPr>
        <w:t>）／</w:t>
      </w:r>
      <w:r w:rsidR="004D35E9" w:rsidRPr="002860C8">
        <w:rPr>
          <w:rFonts w:ascii="メイリオ" w:eastAsia="メイリオ" w:hAnsi="メイリオ" w:cs="メイリオ" w:hint="eastAsia"/>
          <w:szCs w:val="21"/>
        </w:rPr>
        <w:t>019-622-6211</w:t>
      </w:r>
    </w:p>
    <w:p w:rsidR="00EB1BE8" w:rsidRPr="002860C8" w:rsidRDefault="009661EA" w:rsidP="009661EA">
      <w:pPr>
        <w:spacing w:line="360" w:lineRule="exact"/>
        <w:rPr>
          <w:rFonts w:ascii="メイリオ" w:eastAsia="メイリオ" w:hAnsi="メイリオ" w:cs="メイリオ"/>
          <w:szCs w:val="21"/>
        </w:rPr>
      </w:pPr>
      <w:r w:rsidRPr="002860C8">
        <w:rPr>
          <w:rFonts w:ascii="メイリオ" w:eastAsia="メイリオ" w:hAnsi="メイリオ" w:cs="メイリオ" w:hint="eastAsia"/>
          <w:szCs w:val="21"/>
        </w:rPr>
        <w:t xml:space="preserve">　　</w:t>
      </w:r>
      <w:r w:rsidRPr="002860C8">
        <w:rPr>
          <w:rFonts w:ascii="メイリオ" w:eastAsia="メイリオ" w:hAnsi="メイリオ" w:cs="メイリオ" w:hint="eastAsia"/>
          <w:spacing w:val="108"/>
          <w:kern w:val="0"/>
          <w:szCs w:val="21"/>
          <w:fitText w:val="1195" w:id="1994558212"/>
        </w:rPr>
        <w:t>E-mai</w:t>
      </w:r>
      <w:r w:rsidRPr="002860C8">
        <w:rPr>
          <w:rFonts w:ascii="メイリオ" w:eastAsia="メイリオ" w:hAnsi="メイリオ" w:cs="メイリオ" w:hint="eastAsia"/>
          <w:spacing w:val="4"/>
          <w:kern w:val="0"/>
          <w:szCs w:val="21"/>
          <w:fitText w:val="1195" w:id="1994558212"/>
        </w:rPr>
        <w:t>l</w:t>
      </w:r>
      <w:r w:rsidRPr="002860C8">
        <w:rPr>
          <w:rFonts w:ascii="メイリオ" w:eastAsia="メイリオ" w:hAnsi="メイリオ" w:cs="メイリオ" w:hint="eastAsia"/>
          <w:szCs w:val="21"/>
        </w:rPr>
        <w:t xml:space="preserve">　　　</w:t>
      </w:r>
      <w:r w:rsidR="004D35E9" w:rsidRPr="002860C8">
        <w:rPr>
          <w:rFonts w:ascii="メイリオ" w:eastAsia="メイリオ" w:hAnsi="メイリオ" w:cs="メイリオ" w:hint="eastAsia"/>
          <w:szCs w:val="21"/>
        </w:rPr>
        <w:t>kanzai</w:t>
      </w:r>
      <w:r w:rsidRPr="002860C8">
        <w:rPr>
          <w:rFonts w:ascii="メイリオ" w:eastAsia="メイリオ" w:hAnsi="メイリオ" w:cs="メイリオ" w:hint="eastAsia"/>
          <w:szCs w:val="21"/>
        </w:rPr>
        <w:t>@city.morioka.iwate.jp</w:t>
      </w:r>
    </w:p>
    <w:p w:rsidR="00EB1BE8" w:rsidRPr="002860C8" w:rsidRDefault="00EB1BE8" w:rsidP="00EB1BE8">
      <w:pPr>
        <w:spacing w:line="360" w:lineRule="exact"/>
        <w:ind w:leftChars="100" w:left="229" w:firstLineChars="100" w:firstLine="229"/>
        <w:rPr>
          <w:rFonts w:ascii="メイリオ" w:eastAsia="メイリオ" w:hAnsi="メイリオ" w:cs="メイリオ"/>
          <w:szCs w:val="21"/>
        </w:rPr>
      </w:pPr>
    </w:p>
    <w:p w:rsidR="007E5283" w:rsidRPr="002860C8" w:rsidRDefault="007E5283" w:rsidP="0061613A">
      <w:pPr>
        <w:spacing w:line="360" w:lineRule="exact"/>
        <w:ind w:firstLineChars="100" w:firstLine="229"/>
        <w:rPr>
          <w:rFonts w:ascii="メイリオ" w:eastAsia="メイリオ" w:hAnsi="メイリオ" w:cs="メイリオ"/>
        </w:rPr>
      </w:pPr>
    </w:p>
    <w:sectPr w:rsidR="007E5283" w:rsidRPr="002860C8" w:rsidSect="00F767FC">
      <w:footerReference w:type="default" r:id="rId9"/>
      <w:pgSz w:w="11906" w:h="16838" w:code="9"/>
      <w:pgMar w:top="1418" w:right="1134" w:bottom="851" w:left="1134" w:header="851" w:footer="680" w:gutter="0"/>
      <w:cols w:space="425"/>
      <w:docGrid w:type="linesAndChars" w:linePitch="337"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90" w:rsidRDefault="002C7290" w:rsidP="00072937">
      <w:r>
        <w:separator/>
      </w:r>
    </w:p>
  </w:endnote>
  <w:endnote w:type="continuationSeparator" w:id="0">
    <w:p w:rsidR="002C7290" w:rsidRDefault="002C7290" w:rsidP="0007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2284"/>
      <w:docPartObj>
        <w:docPartGallery w:val="Page Numbers (Bottom of Page)"/>
        <w:docPartUnique/>
      </w:docPartObj>
    </w:sdtPr>
    <w:sdtEndPr/>
    <w:sdtContent>
      <w:p w:rsidR="002C7290" w:rsidRDefault="002C7290">
        <w:pPr>
          <w:pStyle w:val="a7"/>
          <w:jc w:val="center"/>
        </w:pPr>
        <w:r>
          <w:fldChar w:fldCharType="begin"/>
        </w:r>
        <w:r>
          <w:instrText>PAGE   \* MERGEFORMAT</w:instrText>
        </w:r>
        <w:r>
          <w:fldChar w:fldCharType="separate"/>
        </w:r>
        <w:r w:rsidR="00D84275" w:rsidRPr="00D8427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90" w:rsidRDefault="002C7290" w:rsidP="00072937">
      <w:r>
        <w:separator/>
      </w:r>
    </w:p>
  </w:footnote>
  <w:footnote w:type="continuationSeparator" w:id="0">
    <w:p w:rsidR="002C7290" w:rsidRDefault="002C7290" w:rsidP="00072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884"/>
    <w:multiLevelType w:val="hybridMultilevel"/>
    <w:tmpl w:val="5B1A7F5C"/>
    <w:lvl w:ilvl="0" w:tplc="4F980892">
      <w:start w:val="1"/>
      <w:numFmt w:val="bullet"/>
      <w:lvlText w:val="※"/>
      <w:lvlJc w:val="left"/>
      <w:pPr>
        <w:ind w:left="934" w:hanging="420"/>
      </w:pPr>
      <w:rPr>
        <w:rFonts w:ascii="ＭＳ 明朝" w:eastAsia="ＭＳ 明朝" w:hAnsi="ＭＳ 明朝"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
    <w:nsid w:val="0AC30FD8"/>
    <w:multiLevelType w:val="hybridMultilevel"/>
    <w:tmpl w:val="276E13A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403696C"/>
    <w:multiLevelType w:val="hybridMultilevel"/>
    <w:tmpl w:val="942280AE"/>
    <w:lvl w:ilvl="0" w:tplc="13D2AEFA">
      <w:start w:val="1"/>
      <w:numFmt w:val="decimalFullWidth"/>
      <w:pStyle w:val="1"/>
      <w:lvlText w:val="%1．"/>
      <w:lvlJc w:val="left"/>
      <w:pPr>
        <w:ind w:left="420" w:hanging="420"/>
      </w:pPr>
      <w:rPr>
        <w:rFonts w:eastAsia="ＭＳ ゴシック" w:hint="eastAsia"/>
        <w:b w:val="0"/>
        <w:i w:val="0"/>
        <w:sz w:val="24"/>
      </w:rPr>
    </w:lvl>
    <w:lvl w:ilvl="1" w:tplc="1BF6F0B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B07C2D"/>
    <w:multiLevelType w:val="hybridMultilevel"/>
    <w:tmpl w:val="24F08EDA"/>
    <w:lvl w:ilvl="0" w:tplc="A4D6182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A83E13"/>
    <w:multiLevelType w:val="hybridMultilevel"/>
    <w:tmpl w:val="A744535A"/>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5">
    <w:nsid w:val="2702427C"/>
    <w:multiLevelType w:val="hybridMultilevel"/>
    <w:tmpl w:val="07E41984"/>
    <w:lvl w:ilvl="0" w:tplc="8CE83086">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6">
    <w:nsid w:val="2BD70A58"/>
    <w:multiLevelType w:val="hybridMultilevel"/>
    <w:tmpl w:val="FB7ED680"/>
    <w:lvl w:ilvl="0" w:tplc="20969FBE">
      <w:start w:val="1"/>
      <w:numFmt w:val="decimalFullWidth"/>
      <w:lvlText w:val="（%1）"/>
      <w:lvlJc w:val="left"/>
      <w:pPr>
        <w:ind w:left="846" w:hanging="420"/>
      </w:pPr>
      <w:rPr>
        <w:rFonts w:hint="default"/>
        <w:sz w:val="21"/>
        <w:szCs w:val="21"/>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nsid w:val="38D50CE7"/>
    <w:multiLevelType w:val="hybridMultilevel"/>
    <w:tmpl w:val="573865BE"/>
    <w:lvl w:ilvl="0" w:tplc="7B38A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C26438"/>
    <w:multiLevelType w:val="hybridMultilevel"/>
    <w:tmpl w:val="55620D5A"/>
    <w:lvl w:ilvl="0" w:tplc="D20A8164">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9">
    <w:nsid w:val="41C56F9F"/>
    <w:multiLevelType w:val="hybridMultilevel"/>
    <w:tmpl w:val="F7482832"/>
    <w:lvl w:ilvl="0" w:tplc="20969FBE">
      <w:start w:val="1"/>
      <w:numFmt w:val="decimalFullWidth"/>
      <w:lvlText w:val="（%1）"/>
      <w:lvlJc w:val="left"/>
      <w:pPr>
        <w:ind w:left="1413" w:hanging="420"/>
      </w:pPr>
      <w:rPr>
        <w:rFonts w:hint="default"/>
        <w:sz w:val="21"/>
        <w:szCs w:val="21"/>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nsid w:val="492D0048"/>
    <w:multiLevelType w:val="hybridMultilevel"/>
    <w:tmpl w:val="E242A7C0"/>
    <w:lvl w:ilvl="0" w:tplc="DCAC4126">
      <w:start w:val="1"/>
      <w:numFmt w:val="decimalFullWidth"/>
      <w:lvlText w:val="（%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394338"/>
    <w:multiLevelType w:val="hybridMultilevel"/>
    <w:tmpl w:val="DE8C1E2C"/>
    <w:lvl w:ilvl="0" w:tplc="20969FBE">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D0796C"/>
    <w:multiLevelType w:val="hybridMultilevel"/>
    <w:tmpl w:val="9998E596"/>
    <w:lvl w:ilvl="0" w:tplc="42228E1C">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lang w:val="en-US"/>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3">
    <w:nsid w:val="52204CD7"/>
    <w:multiLevelType w:val="hybridMultilevel"/>
    <w:tmpl w:val="12301968"/>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4">
    <w:nsid w:val="5A6C2889"/>
    <w:multiLevelType w:val="hybridMultilevel"/>
    <w:tmpl w:val="E0A84BF2"/>
    <w:lvl w:ilvl="0" w:tplc="DE587584">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5">
    <w:nsid w:val="5B2F50D5"/>
    <w:multiLevelType w:val="hybridMultilevel"/>
    <w:tmpl w:val="0A58564E"/>
    <w:lvl w:ilvl="0" w:tplc="5C04817C">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6">
    <w:nsid w:val="5F371529"/>
    <w:multiLevelType w:val="hybridMultilevel"/>
    <w:tmpl w:val="73306C16"/>
    <w:lvl w:ilvl="0" w:tplc="DB8C26A2">
      <w:start w:val="4"/>
      <w:numFmt w:val="bullet"/>
      <w:lvlText w:val="※"/>
      <w:lvlJc w:val="left"/>
      <w:pPr>
        <w:ind w:left="874" w:hanging="360"/>
      </w:pPr>
      <w:rPr>
        <w:rFonts w:ascii="ＭＳ 明朝" w:eastAsia="ＭＳ 明朝" w:hAnsi="ＭＳ 明朝" w:cstheme="minorBidi"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7">
    <w:nsid w:val="60266AF4"/>
    <w:multiLevelType w:val="hybridMultilevel"/>
    <w:tmpl w:val="A75E52F0"/>
    <w:lvl w:ilvl="0" w:tplc="14F4175C">
      <w:start w:val="1"/>
      <w:numFmt w:val="decimalFullWidth"/>
      <w:lvlText w:val="（%1）"/>
      <w:lvlJc w:val="left"/>
      <w:pPr>
        <w:ind w:left="846" w:hanging="420"/>
      </w:pPr>
      <w:rPr>
        <w:rFonts w:cs="Times New Roman" w:hint="eastAsia"/>
        <w:b w:val="0"/>
        <w:bCs w:val="0"/>
        <w:i w:val="0"/>
        <w:iCs w:val="0"/>
        <w:caps w:val="0"/>
        <w:smallCaps w:val="0"/>
        <w:strike w:val="0"/>
        <w:dstrike w:val="0"/>
        <w:outline w:val="0"/>
        <w:shadow w:val="0"/>
        <w:emboss w:val="0"/>
        <w:imprint w:val="0"/>
        <w:vanish w:val="0"/>
        <w:color w:val="auto"/>
        <w:spacing w:val="0"/>
        <w:position w:val="0"/>
        <w:sz w:val="21"/>
        <w:szCs w:val="21"/>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nsid w:val="60C40958"/>
    <w:multiLevelType w:val="hybridMultilevel"/>
    <w:tmpl w:val="31B8C6C2"/>
    <w:lvl w:ilvl="0" w:tplc="4F98089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7D5680"/>
    <w:multiLevelType w:val="hybridMultilevel"/>
    <w:tmpl w:val="B3F2D3F2"/>
    <w:lvl w:ilvl="0" w:tplc="59D81158">
      <w:start w:val="1"/>
      <w:numFmt w:val="decimal"/>
      <w:lvlText w:val="(%1)"/>
      <w:lvlJc w:val="left"/>
      <w:pPr>
        <w:ind w:left="824" w:hanging="36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0">
    <w:nsid w:val="75882E58"/>
    <w:multiLevelType w:val="hybridMultilevel"/>
    <w:tmpl w:val="09382B36"/>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1">
    <w:nsid w:val="772229B2"/>
    <w:multiLevelType w:val="hybridMultilevel"/>
    <w:tmpl w:val="E280D320"/>
    <w:lvl w:ilvl="0" w:tplc="11D09D08">
      <w:start w:val="1"/>
      <w:numFmt w:val="decimal"/>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num w:numId="1">
    <w:abstractNumId w:val="17"/>
  </w:num>
  <w:num w:numId="2">
    <w:abstractNumId w:val="21"/>
  </w:num>
  <w:num w:numId="3">
    <w:abstractNumId w:val="0"/>
  </w:num>
  <w:num w:numId="4">
    <w:abstractNumId w:val="16"/>
  </w:num>
  <w:num w:numId="5">
    <w:abstractNumId w:val="13"/>
  </w:num>
  <w:num w:numId="6">
    <w:abstractNumId w:val="15"/>
  </w:num>
  <w:num w:numId="7">
    <w:abstractNumId w:val="18"/>
  </w:num>
  <w:num w:numId="8">
    <w:abstractNumId w:val="12"/>
  </w:num>
  <w:num w:numId="9">
    <w:abstractNumId w:val="14"/>
  </w:num>
  <w:num w:numId="10">
    <w:abstractNumId w:val="10"/>
  </w:num>
  <w:num w:numId="11">
    <w:abstractNumId w:val="8"/>
  </w:num>
  <w:num w:numId="12">
    <w:abstractNumId w:val="4"/>
  </w:num>
  <w:num w:numId="13">
    <w:abstractNumId w:val="5"/>
  </w:num>
  <w:num w:numId="14">
    <w:abstractNumId w:val="20"/>
  </w:num>
  <w:num w:numId="15">
    <w:abstractNumId w:val="19"/>
  </w:num>
  <w:num w:numId="16">
    <w:abstractNumId w:val="2"/>
  </w:num>
  <w:num w:numId="17">
    <w:abstractNumId w:val="7"/>
  </w:num>
  <w:num w:numId="18">
    <w:abstractNumId w:val="11"/>
  </w:num>
  <w:num w:numId="19">
    <w:abstractNumId w:val="9"/>
  </w:num>
  <w:num w:numId="20">
    <w:abstractNumId w:val="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33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6A"/>
    <w:rsid w:val="00000E0F"/>
    <w:rsid w:val="00001BB0"/>
    <w:rsid w:val="00005E69"/>
    <w:rsid w:val="00007032"/>
    <w:rsid w:val="00007F78"/>
    <w:rsid w:val="0001194B"/>
    <w:rsid w:val="000127EF"/>
    <w:rsid w:val="0001444F"/>
    <w:rsid w:val="00017550"/>
    <w:rsid w:val="00023326"/>
    <w:rsid w:val="00023D97"/>
    <w:rsid w:val="00030705"/>
    <w:rsid w:val="00030B24"/>
    <w:rsid w:val="00031C52"/>
    <w:rsid w:val="0003503E"/>
    <w:rsid w:val="00037374"/>
    <w:rsid w:val="0006251B"/>
    <w:rsid w:val="00063868"/>
    <w:rsid w:val="0006437F"/>
    <w:rsid w:val="0006566E"/>
    <w:rsid w:val="00072937"/>
    <w:rsid w:val="0008489A"/>
    <w:rsid w:val="00094B9C"/>
    <w:rsid w:val="0009767F"/>
    <w:rsid w:val="000A4551"/>
    <w:rsid w:val="000A5845"/>
    <w:rsid w:val="000A5A0E"/>
    <w:rsid w:val="000B24D1"/>
    <w:rsid w:val="000B3509"/>
    <w:rsid w:val="000B5731"/>
    <w:rsid w:val="000B6B28"/>
    <w:rsid w:val="000B7726"/>
    <w:rsid w:val="000C3660"/>
    <w:rsid w:val="000C3BC8"/>
    <w:rsid w:val="000C6D2D"/>
    <w:rsid w:val="000C7662"/>
    <w:rsid w:val="000D4AF6"/>
    <w:rsid w:val="000D6670"/>
    <w:rsid w:val="000D74D8"/>
    <w:rsid w:val="000E1360"/>
    <w:rsid w:val="000E20BF"/>
    <w:rsid w:val="000F4D1D"/>
    <w:rsid w:val="000F62B0"/>
    <w:rsid w:val="000F75E9"/>
    <w:rsid w:val="000F78CC"/>
    <w:rsid w:val="00102F78"/>
    <w:rsid w:val="001042D1"/>
    <w:rsid w:val="00105830"/>
    <w:rsid w:val="0010782F"/>
    <w:rsid w:val="00111E6A"/>
    <w:rsid w:val="00114A93"/>
    <w:rsid w:val="0012136B"/>
    <w:rsid w:val="0012299B"/>
    <w:rsid w:val="00130BD1"/>
    <w:rsid w:val="001363DE"/>
    <w:rsid w:val="001415C8"/>
    <w:rsid w:val="001557F5"/>
    <w:rsid w:val="00162C16"/>
    <w:rsid w:val="0016443B"/>
    <w:rsid w:val="001652B0"/>
    <w:rsid w:val="001712F6"/>
    <w:rsid w:val="00172007"/>
    <w:rsid w:val="0018145F"/>
    <w:rsid w:val="00182A65"/>
    <w:rsid w:val="00187196"/>
    <w:rsid w:val="00187F65"/>
    <w:rsid w:val="001963B7"/>
    <w:rsid w:val="001A1072"/>
    <w:rsid w:val="001A481C"/>
    <w:rsid w:val="001A4A3F"/>
    <w:rsid w:val="001B03F5"/>
    <w:rsid w:val="001B553A"/>
    <w:rsid w:val="001C6C76"/>
    <w:rsid w:val="001D1708"/>
    <w:rsid w:val="001D31F3"/>
    <w:rsid w:val="001D3B51"/>
    <w:rsid w:val="001D4FB3"/>
    <w:rsid w:val="001E0040"/>
    <w:rsid w:val="001E035A"/>
    <w:rsid w:val="001E13F7"/>
    <w:rsid w:val="001E41F2"/>
    <w:rsid w:val="001F0338"/>
    <w:rsid w:val="001F0703"/>
    <w:rsid w:val="001F691C"/>
    <w:rsid w:val="00206C21"/>
    <w:rsid w:val="002136B6"/>
    <w:rsid w:val="00217148"/>
    <w:rsid w:val="002200A7"/>
    <w:rsid w:val="00220A59"/>
    <w:rsid w:val="002229D2"/>
    <w:rsid w:val="002322BF"/>
    <w:rsid w:val="002335CB"/>
    <w:rsid w:val="00242AF5"/>
    <w:rsid w:val="00245E90"/>
    <w:rsid w:val="00247275"/>
    <w:rsid w:val="00255E32"/>
    <w:rsid w:val="002563A8"/>
    <w:rsid w:val="00260B7A"/>
    <w:rsid w:val="00260B84"/>
    <w:rsid w:val="00261647"/>
    <w:rsid w:val="00263220"/>
    <w:rsid w:val="00263CEE"/>
    <w:rsid w:val="00264772"/>
    <w:rsid w:val="002664FE"/>
    <w:rsid w:val="002674E2"/>
    <w:rsid w:val="00273803"/>
    <w:rsid w:val="00275091"/>
    <w:rsid w:val="0028498A"/>
    <w:rsid w:val="002860C8"/>
    <w:rsid w:val="002861BE"/>
    <w:rsid w:val="002909D5"/>
    <w:rsid w:val="00291C1E"/>
    <w:rsid w:val="0029465A"/>
    <w:rsid w:val="002950BF"/>
    <w:rsid w:val="00295527"/>
    <w:rsid w:val="00296586"/>
    <w:rsid w:val="002A1540"/>
    <w:rsid w:val="002A3935"/>
    <w:rsid w:val="002A4763"/>
    <w:rsid w:val="002A4DA5"/>
    <w:rsid w:val="002A615E"/>
    <w:rsid w:val="002B0624"/>
    <w:rsid w:val="002B2335"/>
    <w:rsid w:val="002B4CF0"/>
    <w:rsid w:val="002B548C"/>
    <w:rsid w:val="002C4EBA"/>
    <w:rsid w:val="002C7290"/>
    <w:rsid w:val="002C7AFC"/>
    <w:rsid w:val="002D4157"/>
    <w:rsid w:val="002D7E63"/>
    <w:rsid w:val="002F145D"/>
    <w:rsid w:val="002F30FE"/>
    <w:rsid w:val="00306575"/>
    <w:rsid w:val="00307716"/>
    <w:rsid w:val="00312C23"/>
    <w:rsid w:val="00313665"/>
    <w:rsid w:val="00321341"/>
    <w:rsid w:val="00325979"/>
    <w:rsid w:val="00331B6B"/>
    <w:rsid w:val="00334119"/>
    <w:rsid w:val="003465AA"/>
    <w:rsid w:val="00350336"/>
    <w:rsid w:val="00350ECD"/>
    <w:rsid w:val="00351581"/>
    <w:rsid w:val="0035454A"/>
    <w:rsid w:val="0035585F"/>
    <w:rsid w:val="00360F1F"/>
    <w:rsid w:val="00361F85"/>
    <w:rsid w:val="003629DF"/>
    <w:rsid w:val="003630DC"/>
    <w:rsid w:val="0036432D"/>
    <w:rsid w:val="00366BC4"/>
    <w:rsid w:val="00371066"/>
    <w:rsid w:val="00374C12"/>
    <w:rsid w:val="00376802"/>
    <w:rsid w:val="00391857"/>
    <w:rsid w:val="0039646E"/>
    <w:rsid w:val="0039756D"/>
    <w:rsid w:val="003C0268"/>
    <w:rsid w:val="003C1084"/>
    <w:rsid w:val="003C5B56"/>
    <w:rsid w:val="003E527C"/>
    <w:rsid w:val="003F187C"/>
    <w:rsid w:val="003F59EF"/>
    <w:rsid w:val="003F7DA1"/>
    <w:rsid w:val="00400077"/>
    <w:rsid w:val="0040168D"/>
    <w:rsid w:val="004059F6"/>
    <w:rsid w:val="00407C93"/>
    <w:rsid w:val="00407F8A"/>
    <w:rsid w:val="00420B45"/>
    <w:rsid w:val="004274BB"/>
    <w:rsid w:val="004300D8"/>
    <w:rsid w:val="00442186"/>
    <w:rsid w:val="004448EC"/>
    <w:rsid w:val="004474BC"/>
    <w:rsid w:val="00450703"/>
    <w:rsid w:val="00461568"/>
    <w:rsid w:val="00463193"/>
    <w:rsid w:val="00466F08"/>
    <w:rsid w:val="004719DE"/>
    <w:rsid w:val="00484D15"/>
    <w:rsid w:val="00485D88"/>
    <w:rsid w:val="004950D4"/>
    <w:rsid w:val="0049796E"/>
    <w:rsid w:val="004A0D52"/>
    <w:rsid w:val="004A244E"/>
    <w:rsid w:val="004A3553"/>
    <w:rsid w:val="004B5299"/>
    <w:rsid w:val="004C1564"/>
    <w:rsid w:val="004C4931"/>
    <w:rsid w:val="004D041A"/>
    <w:rsid w:val="004D0E8E"/>
    <w:rsid w:val="004D35E9"/>
    <w:rsid w:val="004D3F6E"/>
    <w:rsid w:val="004D6AA2"/>
    <w:rsid w:val="004F7F1D"/>
    <w:rsid w:val="005015ED"/>
    <w:rsid w:val="00504A94"/>
    <w:rsid w:val="00506092"/>
    <w:rsid w:val="0051009A"/>
    <w:rsid w:val="005109DF"/>
    <w:rsid w:val="00515296"/>
    <w:rsid w:val="005237CB"/>
    <w:rsid w:val="00526256"/>
    <w:rsid w:val="00527892"/>
    <w:rsid w:val="0053080D"/>
    <w:rsid w:val="00531F09"/>
    <w:rsid w:val="00532E9C"/>
    <w:rsid w:val="00535C7E"/>
    <w:rsid w:val="0053712D"/>
    <w:rsid w:val="00545CEC"/>
    <w:rsid w:val="00555751"/>
    <w:rsid w:val="00560228"/>
    <w:rsid w:val="00562B66"/>
    <w:rsid w:val="00565338"/>
    <w:rsid w:val="00570B16"/>
    <w:rsid w:val="00576C25"/>
    <w:rsid w:val="005802F7"/>
    <w:rsid w:val="00581D45"/>
    <w:rsid w:val="0058471C"/>
    <w:rsid w:val="005930D4"/>
    <w:rsid w:val="00593C8B"/>
    <w:rsid w:val="00594E1A"/>
    <w:rsid w:val="005A3F78"/>
    <w:rsid w:val="005B2222"/>
    <w:rsid w:val="005C6ABA"/>
    <w:rsid w:val="005D707D"/>
    <w:rsid w:val="005F05BB"/>
    <w:rsid w:val="005F0F44"/>
    <w:rsid w:val="005F3AAE"/>
    <w:rsid w:val="005F3EC7"/>
    <w:rsid w:val="005F41A6"/>
    <w:rsid w:val="005F59A9"/>
    <w:rsid w:val="00600FA1"/>
    <w:rsid w:val="00610DC7"/>
    <w:rsid w:val="0061613A"/>
    <w:rsid w:val="00626971"/>
    <w:rsid w:val="006303DD"/>
    <w:rsid w:val="006415A8"/>
    <w:rsid w:val="00641C1B"/>
    <w:rsid w:val="00641CA8"/>
    <w:rsid w:val="0064370A"/>
    <w:rsid w:val="00645CF5"/>
    <w:rsid w:val="00646356"/>
    <w:rsid w:val="00652A26"/>
    <w:rsid w:val="0066204E"/>
    <w:rsid w:val="00666D35"/>
    <w:rsid w:val="00667921"/>
    <w:rsid w:val="00670621"/>
    <w:rsid w:val="00674BE5"/>
    <w:rsid w:val="0067623F"/>
    <w:rsid w:val="00681723"/>
    <w:rsid w:val="00684D93"/>
    <w:rsid w:val="00697F28"/>
    <w:rsid w:val="006A14B2"/>
    <w:rsid w:val="006A552D"/>
    <w:rsid w:val="006A6ABE"/>
    <w:rsid w:val="006A6CB5"/>
    <w:rsid w:val="006B0C74"/>
    <w:rsid w:val="006B2429"/>
    <w:rsid w:val="006B79FB"/>
    <w:rsid w:val="006C7E49"/>
    <w:rsid w:val="006D0665"/>
    <w:rsid w:val="006D2F32"/>
    <w:rsid w:val="006D3C8B"/>
    <w:rsid w:val="006D4C1B"/>
    <w:rsid w:val="006D4DDE"/>
    <w:rsid w:val="006D77C4"/>
    <w:rsid w:val="006D787A"/>
    <w:rsid w:val="006E34C6"/>
    <w:rsid w:val="006E3AAE"/>
    <w:rsid w:val="006F42EE"/>
    <w:rsid w:val="00702A2E"/>
    <w:rsid w:val="0070358C"/>
    <w:rsid w:val="00711EFD"/>
    <w:rsid w:val="0073488D"/>
    <w:rsid w:val="007368C6"/>
    <w:rsid w:val="007428FB"/>
    <w:rsid w:val="00750540"/>
    <w:rsid w:val="00754A30"/>
    <w:rsid w:val="00763EC0"/>
    <w:rsid w:val="007659CC"/>
    <w:rsid w:val="00786215"/>
    <w:rsid w:val="0079157D"/>
    <w:rsid w:val="007916A5"/>
    <w:rsid w:val="007933EE"/>
    <w:rsid w:val="0079418B"/>
    <w:rsid w:val="00794345"/>
    <w:rsid w:val="00794922"/>
    <w:rsid w:val="00796492"/>
    <w:rsid w:val="00797B3A"/>
    <w:rsid w:val="007A4C79"/>
    <w:rsid w:val="007A6E1C"/>
    <w:rsid w:val="007B6B5E"/>
    <w:rsid w:val="007C2F51"/>
    <w:rsid w:val="007C5D53"/>
    <w:rsid w:val="007D00E0"/>
    <w:rsid w:val="007E3869"/>
    <w:rsid w:val="007E4C9D"/>
    <w:rsid w:val="007E5283"/>
    <w:rsid w:val="007E6113"/>
    <w:rsid w:val="007F00E6"/>
    <w:rsid w:val="007F2008"/>
    <w:rsid w:val="007F30B6"/>
    <w:rsid w:val="00801E60"/>
    <w:rsid w:val="00804CE6"/>
    <w:rsid w:val="00813E9E"/>
    <w:rsid w:val="0081711C"/>
    <w:rsid w:val="008265A5"/>
    <w:rsid w:val="008312DF"/>
    <w:rsid w:val="008402F5"/>
    <w:rsid w:val="008417A7"/>
    <w:rsid w:val="008442C8"/>
    <w:rsid w:val="00845AD1"/>
    <w:rsid w:val="00852A51"/>
    <w:rsid w:val="00855319"/>
    <w:rsid w:val="00860BA4"/>
    <w:rsid w:val="00866CF0"/>
    <w:rsid w:val="00871C45"/>
    <w:rsid w:val="008979E7"/>
    <w:rsid w:val="008A226F"/>
    <w:rsid w:val="008A71A9"/>
    <w:rsid w:val="008B3061"/>
    <w:rsid w:val="008C6136"/>
    <w:rsid w:val="008C7A40"/>
    <w:rsid w:val="008D34B1"/>
    <w:rsid w:val="008D4634"/>
    <w:rsid w:val="008E1C50"/>
    <w:rsid w:val="008E2EC5"/>
    <w:rsid w:val="008E33D7"/>
    <w:rsid w:val="008E7093"/>
    <w:rsid w:val="008F01F8"/>
    <w:rsid w:val="008F3EE2"/>
    <w:rsid w:val="008F4B0E"/>
    <w:rsid w:val="008F5281"/>
    <w:rsid w:val="00902E7F"/>
    <w:rsid w:val="00914DF4"/>
    <w:rsid w:val="0092552D"/>
    <w:rsid w:val="009328CC"/>
    <w:rsid w:val="0093391C"/>
    <w:rsid w:val="009468D9"/>
    <w:rsid w:val="00946BB4"/>
    <w:rsid w:val="0095785A"/>
    <w:rsid w:val="00960399"/>
    <w:rsid w:val="00965412"/>
    <w:rsid w:val="009657E4"/>
    <w:rsid w:val="009661EA"/>
    <w:rsid w:val="00971834"/>
    <w:rsid w:val="00974BA8"/>
    <w:rsid w:val="00974F94"/>
    <w:rsid w:val="009830FE"/>
    <w:rsid w:val="009862BA"/>
    <w:rsid w:val="00987842"/>
    <w:rsid w:val="009901F3"/>
    <w:rsid w:val="00991779"/>
    <w:rsid w:val="0099235A"/>
    <w:rsid w:val="00994C5E"/>
    <w:rsid w:val="009963C0"/>
    <w:rsid w:val="00996F8A"/>
    <w:rsid w:val="009B05C7"/>
    <w:rsid w:val="009B37A0"/>
    <w:rsid w:val="009B6DC0"/>
    <w:rsid w:val="009C1BB4"/>
    <w:rsid w:val="009C20D3"/>
    <w:rsid w:val="009C227B"/>
    <w:rsid w:val="009C50C5"/>
    <w:rsid w:val="009D6C1B"/>
    <w:rsid w:val="009E6FF3"/>
    <w:rsid w:val="009E76A7"/>
    <w:rsid w:val="009F2A21"/>
    <w:rsid w:val="009F4E33"/>
    <w:rsid w:val="00A03E72"/>
    <w:rsid w:val="00A10008"/>
    <w:rsid w:val="00A102BD"/>
    <w:rsid w:val="00A10CA9"/>
    <w:rsid w:val="00A266D6"/>
    <w:rsid w:val="00A27EF0"/>
    <w:rsid w:val="00A32C21"/>
    <w:rsid w:val="00A36178"/>
    <w:rsid w:val="00A37B31"/>
    <w:rsid w:val="00A4249F"/>
    <w:rsid w:val="00A4369E"/>
    <w:rsid w:val="00A56250"/>
    <w:rsid w:val="00A60E62"/>
    <w:rsid w:val="00A65329"/>
    <w:rsid w:val="00A653B3"/>
    <w:rsid w:val="00A65D8D"/>
    <w:rsid w:val="00A70A5D"/>
    <w:rsid w:val="00A74273"/>
    <w:rsid w:val="00A77210"/>
    <w:rsid w:val="00A810AD"/>
    <w:rsid w:val="00A83FBD"/>
    <w:rsid w:val="00A8545E"/>
    <w:rsid w:val="00A85DE2"/>
    <w:rsid w:val="00A92BDE"/>
    <w:rsid w:val="00A95C4E"/>
    <w:rsid w:val="00AB5375"/>
    <w:rsid w:val="00AC1A8C"/>
    <w:rsid w:val="00AC5805"/>
    <w:rsid w:val="00AC69C5"/>
    <w:rsid w:val="00AD29D4"/>
    <w:rsid w:val="00AD2E22"/>
    <w:rsid w:val="00AD48FB"/>
    <w:rsid w:val="00AD595D"/>
    <w:rsid w:val="00AE0934"/>
    <w:rsid w:val="00AE142F"/>
    <w:rsid w:val="00AF36BB"/>
    <w:rsid w:val="00AF64F3"/>
    <w:rsid w:val="00AF6F89"/>
    <w:rsid w:val="00B0089B"/>
    <w:rsid w:val="00B02770"/>
    <w:rsid w:val="00B05EBD"/>
    <w:rsid w:val="00B10C8E"/>
    <w:rsid w:val="00B115A0"/>
    <w:rsid w:val="00B233A1"/>
    <w:rsid w:val="00B2548D"/>
    <w:rsid w:val="00B31B6A"/>
    <w:rsid w:val="00B37545"/>
    <w:rsid w:val="00B37BC1"/>
    <w:rsid w:val="00B43DD5"/>
    <w:rsid w:val="00B45CF5"/>
    <w:rsid w:val="00B47FC3"/>
    <w:rsid w:val="00B50B82"/>
    <w:rsid w:val="00B53545"/>
    <w:rsid w:val="00B61EAA"/>
    <w:rsid w:val="00B64257"/>
    <w:rsid w:val="00B6518E"/>
    <w:rsid w:val="00B667AA"/>
    <w:rsid w:val="00B729E2"/>
    <w:rsid w:val="00B74843"/>
    <w:rsid w:val="00B75590"/>
    <w:rsid w:val="00B75EFD"/>
    <w:rsid w:val="00B76256"/>
    <w:rsid w:val="00B77123"/>
    <w:rsid w:val="00B81397"/>
    <w:rsid w:val="00B81AE2"/>
    <w:rsid w:val="00B87ADE"/>
    <w:rsid w:val="00B92A54"/>
    <w:rsid w:val="00B967CA"/>
    <w:rsid w:val="00BA4AA4"/>
    <w:rsid w:val="00BB2082"/>
    <w:rsid w:val="00BB51F9"/>
    <w:rsid w:val="00BC091F"/>
    <w:rsid w:val="00BD3667"/>
    <w:rsid w:val="00BD6B2A"/>
    <w:rsid w:val="00BD6DFE"/>
    <w:rsid w:val="00BE4818"/>
    <w:rsid w:val="00BE4B67"/>
    <w:rsid w:val="00BF27E1"/>
    <w:rsid w:val="00BF3FC5"/>
    <w:rsid w:val="00BF55FE"/>
    <w:rsid w:val="00BF57CC"/>
    <w:rsid w:val="00BF7697"/>
    <w:rsid w:val="00C0066B"/>
    <w:rsid w:val="00C06C36"/>
    <w:rsid w:val="00C1141E"/>
    <w:rsid w:val="00C1354C"/>
    <w:rsid w:val="00C144B2"/>
    <w:rsid w:val="00C16699"/>
    <w:rsid w:val="00C22BB1"/>
    <w:rsid w:val="00C34F36"/>
    <w:rsid w:val="00C36A85"/>
    <w:rsid w:val="00C374A0"/>
    <w:rsid w:val="00C4474C"/>
    <w:rsid w:val="00C5181D"/>
    <w:rsid w:val="00C522B0"/>
    <w:rsid w:val="00C54207"/>
    <w:rsid w:val="00C55E53"/>
    <w:rsid w:val="00C57554"/>
    <w:rsid w:val="00C6443D"/>
    <w:rsid w:val="00C73E61"/>
    <w:rsid w:val="00C73EAF"/>
    <w:rsid w:val="00C8218A"/>
    <w:rsid w:val="00C843ED"/>
    <w:rsid w:val="00C87102"/>
    <w:rsid w:val="00C875CD"/>
    <w:rsid w:val="00C9007D"/>
    <w:rsid w:val="00C90432"/>
    <w:rsid w:val="00CA11A1"/>
    <w:rsid w:val="00CA1FE1"/>
    <w:rsid w:val="00CB42A5"/>
    <w:rsid w:val="00CB5795"/>
    <w:rsid w:val="00CB67E4"/>
    <w:rsid w:val="00CD12D1"/>
    <w:rsid w:val="00CD3BDD"/>
    <w:rsid w:val="00CD47AE"/>
    <w:rsid w:val="00CE0FB7"/>
    <w:rsid w:val="00CE3A71"/>
    <w:rsid w:val="00CE45F5"/>
    <w:rsid w:val="00CE645A"/>
    <w:rsid w:val="00CF070C"/>
    <w:rsid w:val="00CF3791"/>
    <w:rsid w:val="00D037B1"/>
    <w:rsid w:val="00D07821"/>
    <w:rsid w:val="00D17312"/>
    <w:rsid w:val="00D1742E"/>
    <w:rsid w:val="00D22E18"/>
    <w:rsid w:val="00D26FAE"/>
    <w:rsid w:val="00D301F4"/>
    <w:rsid w:val="00D307EE"/>
    <w:rsid w:val="00D33660"/>
    <w:rsid w:val="00D373E1"/>
    <w:rsid w:val="00D37CFC"/>
    <w:rsid w:val="00D42D8B"/>
    <w:rsid w:val="00D50AF8"/>
    <w:rsid w:val="00D60259"/>
    <w:rsid w:val="00D623FE"/>
    <w:rsid w:val="00D62608"/>
    <w:rsid w:val="00D73575"/>
    <w:rsid w:val="00D749F8"/>
    <w:rsid w:val="00D77184"/>
    <w:rsid w:val="00D84275"/>
    <w:rsid w:val="00D8492E"/>
    <w:rsid w:val="00D853A2"/>
    <w:rsid w:val="00D9298E"/>
    <w:rsid w:val="00D92EEC"/>
    <w:rsid w:val="00D949E5"/>
    <w:rsid w:val="00DA7A4E"/>
    <w:rsid w:val="00DB3F2E"/>
    <w:rsid w:val="00DB654B"/>
    <w:rsid w:val="00DC6138"/>
    <w:rsid w:val="00DD159F"/>
    <w:rsid w:val="00DD3E09"/>
    <w:rsid w:val="00DE1955"/>
    <w:rsid w:val="00DE6369"/>
    <w:rsid w:val="00DF4BE6"/>
    <w:rsid w:val="00DF5228"/>
    <w:rsid w:val="00DF5D45"/>
    <w:rsid w:val="00E01722"/>
    <w:rsid w:val="00E047D9"/>
    <w:rsid w:val="00E06216"/>
    <w:rsid w:val="00E1426F"/>
    <w:rsid w:val="00E1517D"/>
    <w:rsid w:val="00E24358"/>
    <w:rsid w:val="00E2601D"/>
    <w:rsid w:val="00E269F4"/>
    <w:rsid w:val="00E30C87"/>
    <w:rsid w:val="00E31141"/>
    <w:rsid w:val="00E34EEC"/>
    <w:rsid w:val="00E40DE1"/>
    <w:rsid w:val="00E557D8"/>
    <w:rsid w:val="00E56DCC"/>
    <w:rsid w:val="00E56E5C"/>
    <w:rsid w:val="00E63023"/>
    <w:rsid w:val="00E70A5D"/>
    <w:rsid w:val="00E71B83"/>
    <w:rsid w:val="00E77796"/>
    <w:rsid w:val="00E825EC"/>
    <w:rsid w:val="00E86588"/>
    <w:rsid w:val="00E96460"/>
    <w:rsid w:val="00E97988"/>
    <w:rsid w:val="00EA21DF"/>
    <w:rsid w:val="00EA4B43"/>
    <w:rsid w:val="00EA6E88"/>
    <w:rsid w:val="00EB1BE8"/>
    <w:rsid w:val="00EB41F8"/>
    <w:rsid w:val="00EB7C05"/>
    <w:rsid w:val="00EC2949"/>
    <w:rsid w:val="00EC4671"/>
    <w:rsid w:val="00EC6182"/>
    <w:rsid w:val="00ED1A40"/>
    <w:rsid w:val="00ED1EC1"/>
    <w:rsid w:val="00ED26C6"/>
    <w:rsid w:val="00ED2AAE"/>
    <w:rsid w:val="00ED2F6A"/>
    <w:rsid w:val="00EE6E03"/>
    <w:rsid w:val="00EE7257"/>
    <w:rsid w:val="00EE74E9"/>
    <w:rsid w:val="00EE7C06"/>
    <w:rsid w:val="00EF288B"/>
    <w:rsid w:val="00EF35C8"/>
    <w:rsid w:val="00EF44F1"/>
    <w:rsid w:val="00EF47A1"/>
    <w:rsid w:val="00F03A06"/>
    <w:rsid w:val="00F12F98"/>
    <w:rsid w:val="00F20C66"/>
    <w:rsid w:val="00F218ED"/>
    <w:rsid w:val="00F33D72"/>
    <w:rsid w:val="00F37107"/>
    <w:rsid w:val="00F37AF3"/>
    <w:rsid w:val="00F40CDA"/>
    <w:rsid w:val="00F41A94"/>
    <w:rsid w:val="00F41ACB"/>
    <w:rsid w:val="00F45423"/>
    <w:rsid w:val="00F4647A"/>
    <w:rsid w:val="00F5002E"/>
    <w:rsid w:val="00F530C8"/>
    <w:rsid w:val="00F53161"/>
    <w:rsid w:val="00F5490E"/>
    <w:rsid w:val="00F550FE"/>
    <w:rsid w:val="00F635A1"/>
    <w:rsid w:val="00F73FA9"/>
    <w:rsid w:val="00F75803"/>
    <w:rsid w:val="00F767FC"/>
    <w:rsid w:val="00F815C4"/>
    <w:rsid w:val="00F81B79"/>
    <w:rsid w:val="00F848C3"/>
    <w:rsid w:val="00F953F6"/>
    <w:rsid w:val="00FA01DC"/>
    <w:rsid w:val="00FA058C"/>
    <w:rsid w:val="00FA6B24"/>
    <w:rsid w:val="00FB2159"/>
    <w:rsid w:val="00FB330B"/>
    <w:rsid w:val="00FC3BBF"/>
    <w:rsid w:val="00FD1A82"/>
    <w:rsid w:val="00FD489D"/>
    <w:rsid w:val="00FD5156"/>
    <w:rsid w:val="00FD5FFB"/>
    <w:rsid w:val="00FD6818"/>
    <w:rsid w:val="00FE132C"/>
    <w:rsid w:val="00FE5231"/>
    <w:rsid w:val="00FF0DCD"/>
    <w:rsid w:val="00FF25E9"/>
    <w:rsid w:val="00FF3F2A"/>
    <w:rsid w:val="00FF56E5"/>
    <w:rsid w:val="00FF6130"/>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950BF"/>
    <w:pPr>
      <w:numPr>
        <w:numId w:val="16"/>
      </w:numPr>
      <w:spacing w:line="360" w:lineRule="auto"/>
      <w:ind w:left="567" w:hanging="567"/>
      <w:outlineLvl w:val="0"/>
    </w:pPr>
    <w:rPr>
      <w:rFonts w:asciiTheme="majorEastAsia" w:eastAsiaTheme="majorEastAsia" w:hAnsiTheme="majorEastAsia"/>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C16"/>
    <w:rPr>
      <w:color w:val="0000FF"/>
      <w:u w:val="single"/>
    </w:rPr>
  </w:style>
  <w:style w:type="table" w:styleId="a4">
    <w:name w:val="Table Grid"/>
    <w:basedOn w:val="a1"/>
    <w:uiPriority w:val="59"/>
    <w:rsid w:val="0026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2937"/>
    <w:pPr>
      <w:tabs>
        <w:tab w:val="center" w:pos="4252"/>
        <w:tab w:val="right" w:pos="8504"/>
      </w:tabs>
      <w:snapToGrid w:val="0"/>
    </w:pPr>
  </w:style>
  <w:style w:type="character" w:customStyle="1" w:styleId="a6">
    <w:name w:val="ヘッダー (文字)"/>
    <w:basedOn w:val="a0"/>
    <w:link w:val="a5"/>
    <w:uiPriority w:val="99"/>
    <w:rsid w:val="00072937"/>
  </w:style>
  <w:style w:type="paragraph" w:styleId="a7">
    <w:name w:val="footer"/>
    <w:basedOn w:val="a"/>
    <w:link w:val="a8"/>
    <w:uiPriority w:val="99"/>
    <w:unhideWhenUsed/>
    <w:rsid w:val="00072937"/>
    <w:pPr>
      <w:tabs>
        <w:tab w:val="center" w:pos="4252"/>
        <w:tab w:val="right" w:pos="8504"/>
      </w:tabs>
      <w:snapToGrid w:val="0"/>
    </w:pPr>
  </w:style>
  <w:style w:type="character" w:customStyle="1" w:styleId="a8">
    <w:name w:val="フッター (文字)"/>
    <w:basedOn w:val="a0"/>
    <w:link w:val="a7"/>
    <w:uiPriority w:val="99"/>
    <w:rsid w:val="00072937"/>
  </w:style>
  <w:style w:type="paragraph" w:styleId="a9">
    <w:name w:val="List Paragraph"/>
    <w:basedOn w:val="a"/>
    <w:uiPriority w:val="34"/>
    <w:qFormat/>
    <w:rsid w:val="00072937"/>
    <w:pPr>
      <w:ind w:leftChars="400" w:left="840"/>
    </w:pPr>
  </w:style>
  <w:style w:type="paragraph" w:styleId="aa">
    <w:name w:val="Balloon Text"/>
    <w:basedOn w:val="a"/>
    <w:link w:val="ab"/>
    <w:uiPriority w:val="99"/>
    <w:semiHidden/>
    <w:unhideWhenUsed/>
    <w:rsid w:val="004A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553"/>
    <w:rPr>
      <w:rFonts w:asciiTheme="majorHAnsi" w:eastAsiaTheme="majorEastAsia" w:hAnsiTheme="majorHAnsi" w:cstheme="majorBidi"/>
      <w:sz w:val="18"/>
      <w:szCs w:val="18"/>
    </w:rPr>
  </w:style>
  <w:style w:type="character" w:customStyle="1" w:styleId="10">
    <w:name w:val="見出し 1 (文字)"/>
    <w:basedOn w:val="a0"/>
    <w:link w:val="1"/>
    <w:uiPriority w:val="9"/>
    <w:rsid w:val="002950BF"/>
    <w:rPr>
      <w:rFonts w:asciiTheme="majorEastAsia" w:eastAsiaTheme="majorEastAsia" w:hAnsiTheme="maj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950BF"/>
    <w:pPr>
      <w:numPr>
        <w:numId w:val="16"/>
      </w:numPr>
      <w:spacing w:line="360" w:lineRule="auto"/>
      <w:ind w:left="567" w:hanging="567"/>
      <w:outlineLvl w:val="0"/>
    </w:pPr>
    <w:rPr>
      <w:rFonts w:asciiTheme="majorEastAsia" w:eastAsiaTheme="majorEastAsia" w:hAnsiTheme="majorEastAsia"/>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C16"/>
    <w:rPr>
      <w:color w:val="0000FF"/>
      <w:u w:val="single"/>
    </w:rPr>
  </w:style>
  <w:style w:type="table" w:styleId="a4">
    <w:name w:val="Table Grid"/>
    <w:basedOn w:val="a1"/>
    <w:uiPriority w:val="59"/>
    <w:rsid w:val="0026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2937"/>
    <w:pPr>
      <w:tabs>
        <w:tab w:val="center" w:pos="4252"/>
        <w:tab w:val="right" w:pos="8504"/>
      </w:tabs>
      <w:snapToGrid w:val="0"/>
    </w:pPr>
  </w:style>
  <w:style w:type="character" w:customStyle="1" w:styleId="a6">
    <w:name w:val="ヘッダー (文字)"/>
    <w:basedOn w:val="a0"/>
    <w:link w:val="a5"/>
    <w:uiPriority w:val="99"/>
    <w:rsid w:val="00072937"/>
  </w:style>
  <w:style w:type="paragraph" w:styleId="a7">
    <w:name w:val="footer"/>
    <w:basedOn w:val="a"/>
    <w:link w:val="a8"/>
    <w:uiPriority w:val="99"/>
    <w:unhideWhenUsed/>
    <w:rsid w:val="00072937"/>
    <w:pPr>
      <w:tabs>
        <w:tab w:val="center" w:pos="4252"/>
        <w:tab w:val="right" w:pos="8504"/>
      </w:tabs>
      <w:snapToGrid w:val="0"/>
    </w:pPr>
  </w:style>
  <w:style w:type="character" w:customStyle="1" w:styleId="a8">
    <w:name w:val="フッター (文字)"/>
    <w:basedOn w:val="a0"/>
    <w:link w:val="a7"/>
    <w:uiPriority w:val="99"/>
    <w:rsid w:val="00072937"/>
  </w:style>
  <w:style w:type="paragraph" w:styleId="a9">
    <w:name w:val="List Paragraph"/>
    <w:basedOn w:val="a"/>
    <w:uiPriority w:val="34"/>
    <w:qFormat/>
    <w:rsid w:val="00072937"/>
    <w:pPr>
      <w:ind w:leftChars="400" w:left="840"/>
    </w:pPr>
  </w:style>
  <w:style w:type="paragraph" w:styleId="aa">
    <w:name w:val="Balloon Text"/>
    <w:basedOn w:val="a"/>
    <w:link w:val="ab"/>
    <w:uiPriority w:val="99"/>
    <w:semiHidden/>
    <w:unhideWhenUsed/>
    <w:rsid w:val="004A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553"/>
    <w:rPr>
      <w:rFonts w:asciiTheme="majorHAnsi" w:eastAsiaTheme="majorEastAsia" w:hAnsiTheme="majorHAnsi" w:cstheme="majorBidi"/>
      <w:sz w:val="18"/>
      <w:szCs w:val="18"/>
    </w:rPr>
  </w:style>
  <w:style w:type="character" w:customStyle="1" w:styleId="10">
    <w:name w:val="見出し 1 (文字)"/>
    <w:basedOn w:val="a0"/>
    <w:link w:val="1"/>
    <w:uiPriority w:val="9"/>
    <w:rsid w:val="002950BF"/>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7A92-841A-47F0-BFE2-84D69987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E40D43FD.dotm</Template>
  <TotalTime>72</TotalTime>
  <Pages>4</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卓也</dc:creator>
  <cp:lastModifiedBy>武田　卓也</cp:lastModifiedBy>
  <cp:revision>5</cp:revision>
  <cp:lastPrinted>2019-08-08T02:49:00Z</cp:lastPrinted>
  <dcterms:created xsi:type="dcterms:W3CDTF">2019-08-16T04:52:00Z</dcterms:created>
  <dcterms:modified xsi:type="dcterms:W3CDTF">2019-08-22T09:11:00Z</dcterms:modified>
</cp:coreProperties>
</file>