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D8246" w14:textId="74F80CD4" w:rsidR="001611F1" w:rsidRDefault="005D06AB" w:rsidP="000A1173">
      <w:pPr>
        <w:jc w:val="center"/>
        <w:rPr>
          <w:rFonts w:asciiTheme="majorEastAsia" w:eastAsiaTheme="majorEastAsia" w:hAnsiTheme="majorEastAsia"/>
          <w:b/>
          <w:color w:val="000000" w:themeColor="text1"/>
          <w:sz w:val="24"/>
          <w:szCs w:val="24"/>
        </w:rPr>
      </w:pPr>
      <w:r w:rsidRPr="00F6563C">
        <w:rPr>
          <w:rFonts w:asciiTheme="majorEastAsia" w:eastAsiaTheme="majorEastAsia" w:hAnsiTheme="majorEastAsia" w:hint="eastAsia"/>
          <w:b/>
          <w:color w:val="000000" w:themeColor="text1"/>
          <w:sz w:val="24"/>
          <w:szCs w:val="24"/>
        </w:rPr>
        <w:t>トライアル・サウンディング</w:t>
      </w:r>
      <w:r w:rsidR="000A1173">
        <w:rPr>
          <w:rFonts w:asciiTheme="majorEastAsia" w:eastAsiaTheme="majorEastAsia" w:hAnsiTheme="majorEastAsia" w:hint="eastAsia"/>
          <w:b/>
          <w:color w:val="000000" w:themeColor="text1"/>
          <w:sz w:val="24"/>
          <w:szCs w:val="24"/>
        </w:rPr>
        <w:t>実施</w:t>
      </w:r>
      <w:r w:rsidR="00825D73">
        <w:rPr>
          <w:rFonts w:asciiTheme="majorEastAsia" w:eastAsiaTheme="majorEastAsia" w:hAnsiTheme="majorEastAsia" w:hint="eastAsia"/>
          <w:b/>
          <w:color w:val="000000" w:themeColor="text1"/>
          <w:sz w:val="24"/>
          <w:szCs w:val="24"/>
        </w:rPr>
        <w:t>要領</w:t>
      </w:r>
      <w:r w:rsidR="00707CEA">
        <w:rPr>
          <w:rFonts w:asciiTheme="majorEastAsia" w:eastAsiaTheme="majorEastAsia" w:hAnsiTheme="majorEastAsia" w:hint="eastAsia"/>
          <w:b/>
          <w:color w:val="000000" w:themeColor="text1"/>
          <w:sz w:val="24"/>
          <w:szCs w:val="24"/>
        </w:rPr>
        <w:t>（対象施設：旧</w:t>
      </w:r>
      <w:r w:rsidR="009F4B12">
        <w:rPr>
          <w:rFonts w:asciiTheme="majorEastAsia" w:eastAsiaTheme="majorEastAsia" w:hAnsiTheme="majorEastAsia" w:hint="eastAsia"/>
          <w:b/>
          <w:color w:val="000000" w:themeColor="text1"/>
          <w:sz w:val="24"/>
          <w:szCs w:val="24"/>
        </w:rPr>
        <w:t>盛岡市立</w:t>
      </w:r>
      <w:r w:rsidR="00707CEA">
        <w:rPr>
          <w:rFonts w:asciiTheme="majorEastAsia" w:eastAsiaTheme="majorEastAsia" w:hAnsiTheme="majorEastAsia" w:hint="eastAsia"/>
          <w:b/>
          <w:color w:val="000000" w:themeColor="text1"/>
          <w:sz w:val="24"/>
          <w:szCs w:val="24"/>
        </w:rPr>
        <w:t>繋小学校等）</w:t>
      </w:r>
    </w:p>
    <w:p w14:paraId="712DD254" w14:textId="77777777" w:rsidR="00061A71" w:rsidRDefault="00061A71" w:rsidP="00061A71">
      <w:pPr>
        <w:jc w:val="left"/>
      </w:pPr>
    </w:p>
    <w:p w14:paraId="570810FD" w14:textId="2CAC311C" w:rsidR="00061A71" w:rsidRDefault="00061A71" w:rsidP="00061A71">
      <w:pPr>
        <w:jc w:val="left"/>
        <w:rPr>
          <w:rFonts w:asciiTheme="majorEastAsia" w:eastAsiaTheme="majorEastAsia" w:hAnsiTheme="majorEastAsia"/>
          <w:b/>
          <w:color w:val="000000" w:themeColor="text1"/>
          <w:sz w:val="24"/>
          <w:szCs w:val="24"/>
        </w:rPr>
      </w:pPr>
      <w:r>
        <w:rPr>
          <w:rFonts w:asciiTheme="majorEastAsia" w:eastAsiaTheme="majorEastAsia" w:hAnsiTheme="majorEastAsia"/>
          <w:b/>
          <w:noProof/>
          <w:color w:val="000000" w:themeColor="text1"/>
          <w:sz w:val="24"/>
          <w:szCs w:val="24"/>
          <w:u w:val="single"/>
        </w:rPr>
        <mc:AlternateContent>
          <mc:Choice Requires="wps">
            <w:drawing>
              <wp:anchor distT="0" distB="0" distL="114300" distR="114300" simplePos="0" relativeHeight="251658240" behindDoc="0" locked="0" layoutInCell="1" allowOverlap="1" wp14:anchorId="3095BC3D" wp14:editId="2CD53075">
                <wp:simplePos x="0" y="0"/>
                <wp:positionH relativeFrom="column">
                  <wp:posOffset>120015</wp:posOffset>
                </wp:positionH>
                <wp:positionV relativeFrom="paragraph">
                  <wp:posOffset>23495</wp:posOffset>
                </wp:positionV>
                <wp:extent cx="5467350" cy="5810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467350" cy="581025"/>
                        </a:xfrm>
                        <a:prstGeom prst="rect">
                          <a:avLst/>
                        </a:prstGeom>
                        <a:solidFill>
                          <a:schemeClr val="lt1"/>
                        </a:solidFill>
                        <a:ln w="6350">
                          <a:solidFill>
                            <a:prstClr val="black"/>
                          </a:solidFill>
                        </a:ln>
                      </wps:spPr>
                      <wps:txbx>
                        <w:txbxContent>
                          <w:p w14:paraId="200AC46B" w14:textId="0726FB23" w:rsidR="00061A71" w:rsidRPr="00061A71" w:rsidRDefault="00061A71" w:rsidP="00061A71">
                            <w:pPr>
                              <w:jc w:val="left"/>
                            </w:pPr>
                            <w:r w:rsidRPr="00061A71">
                              <w:rPr>
                                <w:rFonts w:hint="eastAsia"/>
                              </w:rPr>
                              <w:t>トライアル・サウンディング</w:t>
                            </w:r>
                            <w:r w:rsidR="00DE2EA3">
                              <w:rPr>
                                <w:rFonts w:hint="eastAsia"/>
                              </w:rPr>
                              <w:t>と</w:t>
                            </w:r>
                            <w:r w:rsidRPr="00061A71">
                              <w:rPr>
                                <w:rFonts w:hint="eastAsia"/>
                              </w:rPr>
                              <w:t>は、民間事業者に検討対象となる公共施設を暫定的に使用し、民間事業者の提案事業を試験的に実施する機会を提供するものです。</w:t>
                            </w:r>
                          </w:p>
                          <w:p w14:paraId="1641E1FD" w14:textId="77777777" w:rsidR="00061A71" w:rsidRDefault="00061A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95BC3D" id="_x0000_t202" coordsize="21600,21600" o:spt="202" path="m,l,21600r21600,l21600,xe">
                <v:stroke joinstyle="miter"/>
                <v:path gradientshapeok="t" o:connecttype="rect"/>
              </v:shapetype>
              <v:shape id="テキスト ボックス 1" o:spid="_x0000_s1026" type="#_x0000_t202" style="position:absolute;margin-left:9.45pt;margin-top:1.85pt;width:430.5pt;height:45.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" fillcolor="white [3201]" strokeweight=".5pt">
                <v:textbox>
                  <w:txbxContent>
                    <w:p w14:paraId="200AC46B" w14:textId="0726FB23" w:rsidR="00061A71" w:rsidRPr="00061A71" w:rsidRDefault="00061A71" w:rsidP="00061A71">
                      <w:pPr>
                        <w:jc w:val="left"/>
                      </w:pPr>
                      <w:r w:rsidRPr="00061A71">
                        <w:rPr>
                          <w:rFonts w:hint="eastAsia"/>
                        </w:rPr>
                        <w:t>トライアル・サウンディング</w:t>
                      </w:r>
                      <w:r w:rsidR="00DE2EA3">
                        <w:rPr>
                          <w:rFonts w:hint="eastAsia"/>
                        </w:rPr>
                        <w:t>と</w:t>
                      </w:r>
                      <w:r w:rsidRPr="00061A71">
                        <w:rPr>
                          <w:rFonts w:hint="eastAsia"/>
                        </w:rPr>
                        <w:t>は、民間事業者に検討対象となる公共施設を暫定的に使用し、民間事業者の提案事業を試験的に実施する機会を提供するものです。</w:t>
                      </w:r>
                    </w:p>
                    <w:p w14:paraId="1641E1FD" w14:textId="77777777" w:rsidR="00061A71" w:rsidRDefault="00061A71"/>
                  </w:txbxContent>
                </v:textbox>
              </v:shape>
            </w:pict>
          </mc:Fallback>
        </mc:AlternateContent>
      </w:r>
    </w:p>
    <w:p w14:paraId="132F4EC1" w14:textId="7826BC6D" w:rsidR="00061A71" w:rsidRDefault="00061A71" w:rsidP="00061A71">
      <w:pPr>
        <w:jc w:val="left"/>
        <w:rPr>
          <w:rFonts w:asciiTheme="majorEastAsia" w:eastAsiaTheme="majorEastAsia" w:hAnsiTheme="majorEastAsia"/>
          <w:b/>
          <w:color w:val="000000" w:themeColor="text1"/>
          <w:sz w:val="24"/>
          <w:szCs w:val="24"/>
        </w:rPr>
      </w:pPr>
    </w:p>
    <w:p w14:paraId="53FB6605" w14:textId="544476CB" w:rsidR="00061A71" w:rsidRDefault="00061A71" w:rsidP="00061A71">
      <w:pPr>
        <w:jc w:val="left"/>
        <w:rPr>
          <w:rFonts w:asciiTheme="majorEastAsia" w:eastAsiaTheme="majorEastAsia" w:hAnsiTheme="majorEastAsia"/>
          <w:b/>
          <w:color w:val="000000" w:themeColor="text1"/>
          <w:sz w:val="24"/>
          <w:szCs w:val="24"/>
        </w:rPr>
      </w:pPr>
    </w:p>
    <w:p w14:paraId="384E5C1A" w14:textId="1ED6ACB4" w:rsidR="00825D73" w:rsidRPr="000A1173" w:rsidRDefault="00825D73" w:rsidP="000A1173">
      <w:pPr>
        <w:jc w:val="center"/>
        <w:rPr>
          <w:rFonts w:asciiTheme="majorEastAsia" w:eastAsiaTheme="majorEastAsia" w:hAnsiTheme="majorEastAsia"/>
          <w:b/>
          <w:color w:val="000000" w:themeColor="text1"/>
          <w:sz w:val="24"/>
          <w:szCs w:val="24"/>
          <w:u w:val="single"/>
        </w:rPr>
      </w:pPr>
    </w:p>
    <w:p w14:paraId="2D69127F" w14:textId="7488693A" w:rsidR="00966D8B" w:rsidRPr="00966D8B" w:rsidRDefault="00A002C4" w:rsidP="00801423">
      <w:pPr>
        <w:pStyle w:val="1"/>
      </w:pPr>
      <w:r>
        <w:rPr>
          <w:rFonts w:hint="eastAsia"/>
        </w:rPr>
        <w:t>１</w:t>
      </w:r>
      <w:r w:rsidR="00966D8B" w:rsidRPr="00966D8B">
        <w:rPr>
          <w:rFonts w:hint="eastAsia"/>
        </w:rPr>
        <w:t xml:space="preserve">　目的</w:t>
      </w:r>
    </w:p>
    <w:p w14:paraId="760AE7D9" w14:textId="47462C50" w:rsidR="00B060FA" w:rsidRPr="00966D8B" w:rsidRDefault="00B060FA" w:rsidP="00B060FA">
      <w:pPr>
        <w:ind w:leftChars="100" w:left="210" w:firstLineChars="100" w:firstLine="210"/>
        <w:rPr>
          <w:rFonts w:asciiTheme="minorEastAsia" w:hAnsiTheme="minorEastAsia"/>
        </w:rPr>
      </w:pPr>
      <w:r>
        <w:rPr>
          <w:rFonts w:hint="eastAsia"/>
        </w:rPr>
        <w:t>地域住民や利用者のニーズを的確にとらえるとともに、施設の利便性をより高め、施設の機能を最大限に発揮できるよう、サウンディング型市場調査などを通じ、事業者の意見を聴くなどしながら、地域住民と民間事業者と行政の三者にとって効果の高い手法の検討を進めております。</w:t>
      </w:r>
      <w:r w:rsidRPr="00966D8B">
        <w:t>今後は</w:t>
      </w:r>
      <w:r w:rsidR="00061A71">
        <w:t>、</w:t>
      </w:r>
      <w:r w:rsidRPr="00966D8B">
        <w:t>民間事業者の持つ優れたアイディア・ノウハウの活用とスピード感への対応をより強化するため</w:t>
      </w:r>
      <w:r w:rsidR="00061A71">
        <w:t>、</w:t>
      </w:r>
      <w:r w:rsidRPr="00966D8B">
        <w:t>実際に公共施設を暫定利用してもらいながら</w:t>
      </w:r>
      <w:r w:rsidR="00061A71">
        <w:t>、</w:t>
      </w:r>
      <w:r w:rsidRPr="00966D8B">
        <w:t>市場</w:t>
      </w:r>
      <w:r w:rsidR="00061A71">
        <w:rPr>
          <w:rFonts w:hint="eastAsia"/>
        </w:rPr>
        <w:t>性や使い勝手を把握する機会として実施するもの</w:t>
      </w:r>
      <w:r w:rsidR="00E77E65">
        <w:rPr>
          <w:rFonts w:hint="eastAsia"/>
        </w:rPr>
        <w:t>です。</w:t>
      </w:r>
    </w:p>
    <w:p w14:paraId="2DE600FC" w14:textId="77777777" w:rsidR="00966D8B" w:rsidRPr="00061A71" w:rsidRDefault="00966D8B" w:rsidP="00966D8B">
      <w:pPr>
        <w:rPr>
          <w:rFonts w:asciiTheme="minorEastAsia" w:hAnsiTheme="minorEastAsia"/>
        </w:rPr>
      </w:pPr>
    </w:p>
    <w:p w14:paraId="6BC08974" w14:textId="3CEC573F" w:rsidR="00966D8B" w:rsidRPr="00966D8B" w:rsidRDefault="00A002C4" w:rsidP="00966D8B">
      <w:pPr>
        <w:outlineLvl w:val="0"/>
        <w:rPr>
          <w:rFonts w:asciiTheme="majorEastAsia" w:eastAsiaTheme="majorEastAsia" w:hAnsiTheme="majorEastAsia"/>
          <w:b/>
        </w:rPr>
      </w:pPr>
      <w:r>
        <w:rPr>
          <w:rFonts w:asciiTheme="majorEastAsia" w:eastAsiaTheme="majorEastAsia" w:hAnsiTheme="majorEastAsia" w:hint="eastAsia"/>
          <w:b/>
        </w:rPr>
        <w:t>２</w:t>
      </w:r>
      <w:r w:rsidR="00966D8B" w:rsidRPr="00966D8B">
        <w:rPr>
          <w:rFonts w:asciiTheme="majorEastAsia" w:eastAsiaTheme="majorEastAsia" w:hAnsiTheme="majorEastAsia" w:hint="eastAsia"/>
          <w:b/>
        </w:rPr>
        <w:t xml:space="preserve">　実施方針</w:t>
      </w:r>
    </w:p>
    <w:p w14:paraId="54661309" w14:textId="77777777" w:rsidR="00966D8B" w:rsidRPr="00966D8B" w:rsidRDefault="00966D8B" w:rsidP="00966D8B">
      <w:pPr>
        <w:ind w:leftChars="100" w:left="378" w:hangingChars="80" w:hanging="168"/>
        <w:rPr>
          <w:rFonts w:asciiTheme="minorEastAsia" w:hAnsiTheme="minorEastAsia"/>
        </w:rPr>
      </w:pPr>
      <w:r w:rsidRPr="00966D8B">
        <w:rPr>
          <w:rFonts w:asciiTheme="minorEastAsia" w:hAnsiTheme="minorEastAsia" w:hint="eastAsia"/>
        </w:rPr>
        <w:t>(1) 対象施設等における様々な利活用の可能性や潜在的な需要、提案の市場性等を把握するための試験的な事業（以下、「試験事業」という。）を行うこととします。</w:t>
      </w:r>
    </w:p>
    <w:p w14:paraId="6AF52FB0" w14:textId="77777777" w:rsidR="00966D8B" w:rsidRPr="00966D8B" w:rsidRDefault="00966D8B" w:rsidP="00966D8B">
      <w:pPr>
        <w:ind w:leftChars="100" w:left="447" w:hangingChars="113" w:hanging="237"/>
        <w:rPr>
          <w:rFonts w:asciiTheme="minorEastAsia" w:hAnsiTheme="minorEastAsia"/>
        </w:rPr>
      </w:pPr>
      <w:r w:rsidRPr="00966D8B">
        <w:rPr>
          <w:rFonts w:asciiTheme="minorEastAsia" w:hAnsiTheme="minorEastAsia" w:hint="eastAsia"/>
        </w:rPr>
        <w:t>(2) 対象施設等における提案の自由度を広げるため、既存のイメージに捉われない、柔軟、かつ独自性に富んだ試験事業の提案を求めることとします。</w:t>
      </w:r>
    </w:p>
    <w:p w14:paraId="5B335099" w14:textId="7E58F9E7" w:rsidR="00966D8B" w:rsidRDefault="00966D8B" w:rsidP="00966D8B">
      <w:pPr>
        <w:tabs>
          <w:tab w:val="left" w:pos="210"/>
        </w:tabs>
        <w:ind w:leftChars="100" w:left="420" w:hangingChars="100" w:hanging="210"/>
        <w:rPr>
          <w:rFonts w:asciiTheme="minorEastAsia" w:hAnsiTheme="minorEastAsia"/>
        </w:rPr>
      </w:pPr>
      <w:r w:rsidRPr="00966D8B">
        <w:rPr>
          <w:rFonts w:asciiTheme="minorEastAsia" w:hAnsiTheme="minorEastAsia" w:hint="eastAsia"/>
        </w:rPr>
        <w:t>(3) 使用期間中における一時的な営利のみを目的とせず、対象施設等における民間活力の導入（官民連携事業）に繋がる試験事業の提案を求めることとします。</w:t>
      </w:r>
    </w:p>
    <w:p w14:paraId="28B915F9" w14:textId="77777777" w:rsidR="00966D8B" w:rsidRPr="00966D8B" w:rsidRDefault="00966D8B" w:rsidP="00966D8B">
      <w:pPr>
        <w:tabs>
          <w:tab w:val="left" w:pos="210"/>
        </w:tabs>
        <w:ind w:leftChars="100" w:left="420" w:hangingChars="100" w:hanging="210"/>
        <w:rPr>
          <w:rFonts w:asciiTheme="minorEastAsia" w:hAnsiTheme="minorEastAsia"/>
        </w:rPr>
      </w:pPr>
    </w:p>
    <w:p w14:paraId="3EAE1788" w14:textId="77777777" w:rsidR="00966D8B" w:rsidRPr="00F6563C" w:rsidRDefault="00966D8B" w:rsidP="00966D8B">
      <w:pPr>
        <w:pStyle w:val="1"/>
        <w:tabs>
          <w:tab w:val="center" w:pos="4252"/>
        </w:tabs>
      </w:pPr>
      <w:r w:rsidRPr="00F6563C">
        <w:rPr>
          <w:rFonts w:hint="eastAsia"/>
        </w:rPr>
        <w:t>３　期待される効果</w:t>
      </w:r>
      <w:r>
        <w:tab/>
      </w:r>
    </w:p>
    <w:p w14:paraId="37C990C7" w14:textId="77777777" w:rsidR="00966D8B" w:rsidRPr="00F6563C" w:rsidRDefault="00966D8B" w:rsidP="00966D8B">
      <w:pPr>
        <w:pStyle w:val="2"/>
        <w:ind w:leftChars="100" w:left="210" w:firstLineChars="0" w:firstLine="0"/>
      </w:pPr>
      <w:r w:rsidRPr="00356B39">
        <w:rPr>
          <w:rFonts w:asciiTheme="majorEastAsia" w:eastAsiaTheme="majorEastAsia" w:hAnsiTheme="majorEastAsia"/>
        </w:rPr>
        <w:t xml:space="preserve">(1) </w:t>
      </w:r>
      <w:r w:rsidRPr="00356B39">
        <w:rPr>
          <w:rFonts w:asciiTheme="majorEastAsia" w:eastAsiaTheme="majorEastAsia" w:hAnsiTheme="majorEastAsia" w:hint="eastAsia"/>
        </w:rPr>
        <w:t>民間事業者の利点</w:t>
      </w:r>
    </w:p>
    <w:p w14:paraId="4AC3EA00" w14:textId="48121068"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ア　事前に市の意向や、</w:t>
      </w:r>
      <w:r w:rsidR="00707CEA">
        <w:rPr>
          <w:rFonts w:asciiTheme="minorEastAsia" w:hAnsiTheme="minorEastAsia" w:hint="eastAsia"/>
        </w:rPr>
        <w:t>対象施設</w:t>
      </w:r>
      <w:r>
        <w:rPr>
          <w:rFonts w:asciiTheme="minorEastAsia" w:hAnsiTheme="minorEastAsia" w:hint="eastAsia"/>
        </w:rPr>
        <w:t>の</w:t>
      </w:r>
      <w:r w:rsidRPr="00F6563C">
        <w:rPr>
          <w:rFonts w:asciiTheme="minorEastAsia" w:hAnsiTheme="minorEastAsia" w:hint="eastAsia"/>
        </w:rPr>
        <w:t>使用における留意事項や課題などの情報を把握でき、今後の</w:t>
      </w:r>
      <w:r w:rsidR="00707CEA">
        <w:rPr>
          <w:rFonts w:asciiTheme="minorEastAsia" w:hAnsiTheme="minorEastAsia" w:hint="eastAsia"/>
        </w:rPr>
        <w:t>対象施設</w:t>
      </w:r>
      <w:r w:rsidRPr="00F6563C">
        <w:rPr>
          <w:rFonts w:asciiTheme="minorEastAsia" w:hAnsiTheme="minorEastAsia" w:hint="eastAsia"/>
        </w:rPr>
        <w:t>における官民連携事業への参加の判断</w:t>
      </w:r>
      <w:r>
        <w:rPr>
          <w:rFonts w:asciiTheme="minorEastAsia" w:hAnsiTheme="minorEastAsia" w:hint="eastAsia"/>
        </w:rPr>
        <w:t>材料が得られます</w:t>
      </w:r>
      <w:r w:rsidRPr="00F6563C">
        <w:rPr>
          <w:rFonts w:asciiTheme="minorEastAsia" w:hAnsiTheme="minorEastAsia" w:hint="eastAsia"/>
        </w:rPr>
        <w:t>。</w:t>
      </w:r>
    </w:p>
    <w:p w14:paraId="58F4D552" w14:textId="066DA568"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イ　民間事業者による提案が、</w:t>
      </w:r>
      <w:r w:rsidR="00707CEA">
        <w:rPr>
          <w:rFonts w:asciiTheme="minorEastAsia" w:hAnsiTheme="minorEastAsia" w:hint="eastAsia"/>
        </w:rPr>
        <w:t>対象施設</w:t>
      </w:r>
      <w:r>
        <w:rPr>
          <w:rFonts w:asciiTheme="minorEastAsia" w:hAnsiTheme="minorEastAsia" w:hint="eastAsia"/>
        </w:rPr>
        <w:t>における</w:t>
      </w:r>
      <w:r w:rsidRPr="00F6563C">
        <w:rPr>
          <w:rFonts w:asciiTheme="minorEastAsia" w:hAnsiTheme="minorEastAsia" w:hint="eastAsia"/>
        </w:rPr>
        <w:t>ニーズ</w:t>
      </w:r>
      <w:r>
        <w:rPr>
          <w:rFonts w:asciiTheme="minorEastAsia" w:hAnsiTheme="minorEastAsia" w:hint="eastAsia"/>
        </w:rPr>
        <w:t>にマッチングしているかを確認できます</w:t>
      </w:r>
      <w:r w:rsidRPr="00F6563C">
        <w:rPr>
          <w:rFonts w:asciiTheme="minorEastAsia" w:hAnsiTheme="minorEastAsia" w:hint="eastAsia"/>
        </w:rPr>
        <w:t>。</w:t>
      </w:r>
    </w:p>
    <w:p w14:paraId="43A88407" w14:textId="77777777"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ウ　トライアル・サウンディングを通じて、民間事業者の考えを今後の官民連携</w:t>
      </w:r>
      <w:r>
        <w:rPr>
          <w:rFonts w:asciiTheme="minorEastAsia" w:hAnsiTheme="minorEastAsia" w:hint="eastAsia"/>
        </w:rPr>
        <w:t>事業に反映させることができます</w:t>
      </w:r>
      <w:r w:rsidRPr="00F6563C">
        <w:rPr>
          <w:rFonts w:asciiTheme="minorEastAsia" w:hAnsiTheme="minorEastAsia" w:hint="eastAsia"/>
        </w:rPr>
        <w:t>。</w:t>
      </w:r>
    </w:p>
    <w:p w14:paraId="32DDE732" w14:textId="77777777" w:rsidR="00966D8B" w:rsidRPr="00F6563C" w:rsidRDefault="00966D8B" w:rsidP="00966D8B">
      <w:pPr>
        <w:pStyle w:val="2"/>
        <w:ind w:leftChars="100" w:left="210" w:firstLineChars="0" w:firstLine="0"/>
      </w:pPr>
      <w:r w:rsidRPr="00356B39">
        <w:rPr>
          <w:rFonts w:asciiTheme="majorEastAsia" w:eastAsiaTheme="majorEastAsia" w:hAnsiTheme="majorEastAsia"/>
        </w:rPr>
        <w:t xml:space="preserve">(2) </w:t>
      </w:r>
      <w:r>
        <w:rPr>
          <w:rFonts w:asciiTheme="majorEastAsia" w:eastAsiaTheme="majorEastAsia" w:hAnsiTheme="majorEastAsia" w:hint="eastAsia"/>
        </w:rPr>
        <w:t>盛岡</w:t>
      </w:r>
      <w:r w:rsidRPr="00356B39">
        <w:rPr>
          <w:rFonts w:asciiTheme="majorEastAsia" w:eastAsiaTheme="majorEastAsia" w:hAnsiTheme="majorEastAsia" w:hint="eastAsia"/>
        </w:rPr>
        <w:t>市の利点</w:t>
      </w:r>
    </w:p>
    <w:p w14:paraId="05FB3D2A" w14:textId="77777777"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ア　早</w:t>
      </w:r>
      <w:r>
        <w:rPr>
          <w:rFonts w:asciiTheme="minorEastAsia" w:hAnsiTheme="minorEastAsia" w:hint="eastAsia"/>
        </w:rPr>
        <w:t>い段階で各種事業の市場性を確認することで、幅広い検討が可能になります</w:t>
      </w:r>
      <w:r w:rsidRPr="00F6563C">
        <w:rPr>
          <w:rFonts w:asciiTheme="minorEastAsia" w:hAnsiTheme="minorEastAsia" w:hint="eastAsia"/>
        </w:rPr>
        <w:t>。</w:t>
      </w:r>
    </w:p>
    <w:p w14:paraId="12661920" w14:textId="416B4407"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 xml:space="preserve">イ　</w:t>
      </w:r>
      <w:r w:rsidR="00707CEA">
        <w:rPr>
          <w:rFonts w:asciiTheme="minorEastAsia" w:hAnsiTheme="minorEastAsia" w:hint="eastAsia"/>
        </w:rPr>
        <w:t>対象施設</w:t>
      </w:r>
      <w:r w:rsidRPr="00F6563C">
        <w:rPr>
          <w:rFonts w:asciiTheme="minorEastAsia" w:hAnsiTheme="minorEastAsia" w:hint="eastAsia"/>
        </w:rPr>
        <w:t>におけるニーズや課題点などを踏まえた</w:t>
      </w:r>
      <w:r>
        <w:rPr>
          <w:rFonts w:asciiTheme="minorEastAsia" w:hAnsiTheme="minorEastAsia" w:hint="eastAsia"/>
        </w:rPr>
        <w:t>公募条件の検討ができます</w:t>
      </w:r>
      <w:r w:rsidRPr="00F6563C">
        <w:rPr>
          <w:rFonts w:asciiTheme="minorEastAsia" w:hAnsiTheme="minorEastAsia" w:hint="eastAsia"/>
        </w:rPr>
        <w:t>。</w:t>
      </w:r>
    </w:p>
    <w:p w14:paraId="71DEA22F" w14:textId="77777777" w:rsidR="00966D8B" w:rsidRPr="00F6563C" w:rsidRDefault="00966D8B" w:rsidP="00966D8B">
      <w:pPr>
        <w:ind w:leftChars="200" w:left="630" w:hangingChars="100" w:hanging="210"/>
        <w:rPr>
          <w:rFonts w:asciiTheme="minorEastAsia" w:hAnsiTheme="minorEastAsia"/>
        </w:rPr>
      </w:pPr>
      <w:r w:rsidRPr="00F6563C">
        <w:rPr>
          <w:rFonts w:asciiTheme="minorEastAsia" w:hAnsiTheme="minorEastAsia" w:hint="eastAsia"/>
        </w:rPr>
        <w:t>ウ　民間事業者の意見を参考に、民間事業者が参加しやすい公募条件</w:t>
      </w:r>
      <w:r>
        <w:rPr>
          <w:rFonts w:asciiTheme="minorEastAsia" w:hAnsiTheme="minorEastAsia" w:hint="eastAsia"/>
        </w:rPr>
        <w:t>の検討ができます</w:t>
      </w:r>
      <w:r w:rsidRPr="00F6563C">
        <w:rPr>
          <w:rFonts w:asciiTheme="minorEastAsia" w:hAnsiTheme="minorEastAsia" w:hint="eastAsia"/>
        </w:rPr>
        <w:t>。</w:t>
      </w:r>
    </w:p>
    <w:p w14:paraId="0500E2CF" w14:textId="77777777" w:rsidR="00966D8B" w:rsidRDefault="00966D8B" w:rsidP="00966D8B">
      <w:pPr>
        <w:ind w:leftChars="200" w:left="630" w:hangingChars="100" w:hanging="210"/>
        <w:rPr>
          <w:rFonts w:asciiTheme="minorEastAsia" w:hAnsiTheme="minorEastAsia"/>
        </w:rPr>
      </w:pPr>
      <w:r w:rsidRPr="00F6563C">
        <w:rPr>
          <w:rFonts w:asciiTheme="minorEastAsia" w:hAnsiTheme="minorEastAsia" w:hint="eastAsia"/>
        </w:rPr>
        <w:t>エ　民間活力による効果を、地域住民等に実感してもらうことができる</w:t>
      </w:r>
      <w:r>
        <w:rPr>
          <w:rFonts w:asciiTheme="minorEastAsia" w:hAnsiTheme="minorEastAsia" w:hint="eastAsia"/>
        </w:rPr>
        <w:t>とともに、今後の官民連携事業を盛り上げる気運を醸成できます</w:t>
      </w:r>
      <w:r w:rsidRPr="00F6563C">
        <w:rPr>
          <w:rFonts w:asciiTheme="minorEastAsia" w:hAnsiTheme="minorEastAsia" w:hint="eastAsia"/>
        </w:rPr>
        <w:t>。</w:t>
      </w:r>
    </w:p>
    <w:p w14:paraId="5DFEAEC9" w14:textId="536D5EB9" w:rsidR="00580576" w:rsidRDefault="00580576" w:rsidP="00F00784">
      <w:pPr>
        <w:ind w:leftChars="67" w:left="141" w:firstLineChars="133" w:firstLine="279"/>
        <w:rPr>
          <w:rFonts w:asciiTheme="majorEastAsia" w:eastAsiaTheme="majorEastAsia" w:hAnsiTheme="majorEastAsia"/>
          <w:color w:val="000000" w:themeColor="text1"/>
        </w:rPr>
      </w:pPr>
    </w:p>
    <w:p w14:paraId="25D7D3B9" w14:textId="77777777" w:rsidR="005D6A6F" w:rsidRDefault="005D6A6F" w:rsidP="00F00784">
      <w:pPr>
        <w:ind w:leftChars="67" w:left="141" w:firstLineChars="133" w:firstLine="279"/>
        <w:rPr>
          <w:rFonts w:asciiTheme="majorEastAsia" w:eastAsiaTheme="majorEastAsia" w:hAnsiTheme="majorEastAsia"/>
          <w:color w:val="000000" w:themeColor="text1"/>
        </w:rPr>
      </w:pPr>
    </w:p>
    <w:p w14:paraId="0F2E9F66" w14:textId="044C6365" w:rsidR="00966D8B" w:rsidRPr="00A002C4" w:rsidRDefault="00830358" w:rsidP="00801423">
      <w:pPr>
        <w:pStyle w:val="1"/>
      </w:pPr>
      <w:r w:rsidRPr="00A002C4">
        <w:rPr>
          <w:rFonts w:hint="eastAsia"/>
        </w:rPr>
        <w:lastRenderedPageBreak/>
        <w:t>４　対象施設等</w:t>
      </w:r>
    </w:p>
    <w:p w14:paraId="018DCBE6" w14:textId="53476CE0" w:rsidR="00830358" w:rsidRPr="00A6008F" w:rsidRDefault="00830358" w:rsidP="00830358">
      <w:pPr>
        <w:rPr>
          <w:rFonts w:asciiTheme="minorEastAsia" w:hAnsiTheme="minorEastAsia"/>
        </w:rPr>
      </w:pPr>
      <w:r>
        <w:rPr>
          <w:rFonts w:asciiTheme="majorEastAsia" w:eastAsiaTheme="majorEastAsia" w:hAnsiTheme="majorEastAsia" w:hint="eastAsia"/>
          <w:color w:val="000000" w:themeColor="text1"/>
        </w:rPr>
        <w:t xml:space="preserve">　</w:t>
      </w:r>
      <w:r w:rsidR="00886933">
        <w:rPr>
          <w:rFonts w:asciiTheme="majorEastAsia" w:eastAsiaTheme="majorEastAsia" w:hAnsiTheme="majorEastAsia" w:hint="eastAsia"/>
          <w:color w:val="000000" w:themeColor="text1"/>
        </w:rPr>
        <w:t xml:space="preserve">　</w:t>
      </w:r>
      <w:r w:rsidR="00F25D1E" w:rsidRPr="00A6008F">
        <w:rPr>
          <w:rFonts w:asciiTheme="minorEastAsia" w:hAnsiTheme="minorEastAsia" w:hint="eastAsia"/>
        </w:rPr>
        <w:t>旧</w:t>
      </w:r>
      <w:r w:rsidRPr="00A6008F">
        <w:rPr>
          <w:rFonts w:asciiTheme="minorEastAsia" w:hAnsiTheme="minorEastAsia" w:hint="eastAsia"/>
        </w:rPr>
        <w:t>盛岡市立</w:t>
      </w:r>
      <w:r w:rsidR="00453966" w:rsidRPr="00A6008F">
        <w:rPr>
          <w:rFonts w:asciiTheme="minorEastAsia" w:hAnsiTheme="minorEastAsia" w:hint="eastAsia"/>
        </w:rPr>
        <w:t>繋</w:t>
      </w:r>
      <w:r w:rsidRPr="00A6008F">
        <w:rPr>
          <w:rFonts w:asciiTheme="minorEastAsia" w:hAnsiTheme="minorEastAsia" w:hint="eastAsia"/>
        </w:rPr>
        <w:t>小学校等</w:t>
      </w:r>
    </w:p>
    <w:p w14:paraId="400F4023" w14:textId="34EA4732" w:rsidR="00830358" w:rsidRPr="00A6008F" w:rsidRDefault="00830358" w:rsidP="00830358">
      <w:pPr>
        <w:rPr>
          <w:rFonts w:asciiTheme="minorEastAsia" w:hAnsiTheme="minorEastAsia"/>
        </w:rPr>
      </w:pPr>
      <w:r w:rsidRPr="00A6008F">
        <w:rPr>
          <w:rFonts w:asciiTheme="minorEastAsia" w:hAnsiTheme="minorEastAsia" w:hint="eastAsia"/>
        </w:rPr>
        <w:t xml:space="preserve">　</w:t>
      </w:r>
      <w:r w:rsidR="00886933" w:rsidRPr="00A6008F">
        <w:rPr>
          <w:rFonts w:asciiTheme="minorEastAsia" w:hAnsiTheme="minorEastAsia" w:hint="eastAsia"/>
        </w:rPr>
        <w:t xml:space="preserve">　</w:t>
      </w:r>
      <w:r w:rsidRPr="00A6008F">
        <w:rPr>
          <w:rFonts w:asciiTheme="minorEastAsia" w:hAnsiTheme="minorEastAsia" w:hint="eastAsia"/>
        </w:rPr>
        <w:t>詳細は別紙</w:t>
      </w:r>
      <w:r w:rsidR="005F49C0">
        <w:rPr>
          <w:rFonts w:asciiTheme="minorEastAsia" w:hAnsiTheme="minorEastAsia" w:hint="eastAsia"/>
        </w:rPr>
        <w:t>（施設概要）のとおり</w:t>
      </w:r>
    </w:p>
    <w:p w14:paraId="2F723C21" w14:textId="2FDF3C5A" w:rsidR="00830358" w:rsidRDefault="00830358" w:rsidP="00830358">
      <w:pPr>
        <w:rPr>
          <w:rFonts w:asciiTheme="majorEastAsia" w:eastAsiaTheme="majorEastAsia" w:hAnsiTheme="majorEastAsia"/>
          <w:color w:val="000000" w:themeColor="text1"/>
        </w:rPr>
      </w:pPr>
    </w:p>
    <w:p w14:paraId="37AFEAFD" w14:textId="77777777" w:rsidR="00204414" w:rsidRPr="00F6563C" w:rsidRDefault="00204414" w:rsidP="00204414">
      <w:pPr>
        <w:pStyle w:val="1"/>
      </w:pPr>
      <w:r>
        <w:rPr>
          <w:rFonts w:hint="eastAsia"/>
        </w:rPr>
        <w:t>５</w:t>
      </w:r>
      <w:r w:rsidRPr="00F6563C">
        <w:rPr>
          <w:rFonts w:hint="eastAsia"/>
        </w:rPr>
        <w:t xml:space="preserve">　全体の流れ</w:t>
      </w:r>
    </w:p>
    <w:p w14:paraId="221B0EC1" w14:textId="291D77F1" w:rsidR="00D15020" w:rsidRDefault="00F85D57" w:rsidP="00830358">
      <w:pPr>
        <w:rPr>
          <w:rFonts w:asciiTheme="majorEastAsia" w:eastAsiaTheme="majorEastAsia" w:hAnsiTheme="majorEastAsia"/>
          <w:color w:val="000000" w:themeColor="text1"/>
        </w:rPr>
      </w:pPr>
      <w:r>
        <w:rPr>
          <w:rFonts w:asciiTheme="majorEastAsia" w:eastAsiaTheme="majorEastAsia" w:hAnsiTheme="majorEastAsia"/>
          <w:noProof/>
          <w:color w:val="000000" w:themeColor="text1"/>
        </w:rPr>
        <mc:AlternateContent>
          <mc:Choice Requires="wpg">
            <w:drawing>
              <wp:anchor distT="0" distB="0" distL="114300" distR="114300" simplePos="0" relativeHeight="251671552" behindDoc="0" locked="0" layoutInCell="1" allowOverlap="1" wp14:anchorId="6A8F3409" wp14:editId="0A24E20B">
                <wp:simplePos x="0" y="0"/>
                <wp:positionH relativeFrom="column">
                  <wp:posOffset>158115</wp:posOffset>
                </wp:positionH>
                <wp:positionV relativeFrom="paragraph">
                  <wp:posOffset>185420</wp:posOffset>
                </wp:positionV>
                <wp:extent cx="5105400" cy="1152525"/>
                <wp:effectExtent l="0" t="0" r="19050" b="28575"/>
                <wp:wrapNone/>
                <wp:docPr id="5" name="グループ化 5"/>
                <wp:cNvGraphicFramePr/>
                <a:graphic xmlns:a="http://schemas.openxmlformats.org/drawingml/2006/main">
                  <a:graphicData uri="http://schemas.microsoft.com/office/word/2010/wordprocessingGroup">
                    <wpg:wgp>
                      <wpg:cNvGrpSpPr/>
                      <wpg:grpSpPr>
                        <a:xfrm>
                          <a:off x="0" y="0"/>
                          <a:ext cx="5105400" cy="1152525"/>
                          <a:chOff x="0" y="0"/>
                          <a:chExt cx="5105400" cy="1152525"/>
                        </a:xfrm>
                      </wpg:grpSpPr>
                      <wps:wsp>
                        <wps:cNvPr id="2" name="矢印: 五方向 2"/>
                        <wps:cNvSpPr/>
                        <wps:spPr>
                          <a:xfrm>
                            <a:off x="0" y="0"/>
                            <a:ext cx="514350" cy="1104900"/>
                          </a:xfrm>
                          <a:prstGeom prst="homePlate">
                            <a:avLst/>
                          </a:prstGeom>
                        </wps:spPr>
                        <wps:style>
                          <a:lnRef idx="2">
                            <a:schemeClr val="dk1"/>
                          </a:lnRef>
                          <a:fillRef idx="1">
                            <a:schemeClr val="lt1"/>
                          </a:fillRef>
                          <a:effectRef idx="0">
                            <a:schemeClr val="dk1"/>
                          </a:effectRef>
                          <a:fontRef idx="minor">
                            <a:schemeClr val="dk1"/>
                          </a:fontRef>
                        </wps:style>
                        <wps:txbx>
                          <w:txbxContent>
                            <w:p w14:paraId="791D2B81" w14:textId="4CA8D16B" w:rsidR="00D15020" w:rsidRPr="00D15020" w:rsidRDefault="00D15020" w:rsidP="00025B06">
                              <w:pPr>
                                <w:jc w:val="center"/>
                              </w:pPr>
                              <w:r>
                                <w:rPr>
                                  <w:rFonts w:hint="eastAsia"/>
                                </w:rPr>
                                <w:t>事前相談</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3" name="矢印: 五方向 3"/>
                        <wps:cNvSpPr/>
                        <wps:spPr>
                          <a:xfrm>
                            <a:off x="561975" y="0"/>
                            <a:ext cx="571500" cy="1104900"/>
                          </a:xfrm>
                          <a:prstGeom prst="homePlate">
                            <a:avLst/>
                          </a:prstGeom>
                        </wps:spPr>
                        <wps:style>
                          <a:lnRef idx="2">
                            <a:schemeClr val="dk1"/>
                          </a:lnRef>
                          <a:fillRef idx="1">
                            <a:schemeClr val="lt1"/>
                          </a:fillRef>
                          <a:effectRef idx="0">
                            <a:schemeClr val="dk1"/>
                          </a:effectRef>
                          <a:fontRef idx="minor">
                            <a:schemeClr val="dk1"/>
                          </a:fontRef>
                        </wps:style>
                        <wps:txbx>
                          <w:txbxContent>
                            <w:p w14:paraId="6650FA4D" w14:textId="269D692C" w:rsidR="00025B06" w:rsidRPr="00D15020" w:rsidRDefault="00025B06" w:rsidP="00025B06">
                              <w:pPr>
                                <w:jc w:val="center"/>
                              </w:pPr>
                              <w:r>
                                <w:rPr>
                                  <w:rFonts w:hint="eastAsia"/>
                                </w:rPr>
                                <w:t>試験事業の申請</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4" name="矢印: 五方向 4"/>
                        <wps:cNvSpPr/>
                        <wps:spPr>
                          <a:xfrm>
                            <a:off x="1209675" y="0"/>
                            <a:ext cx="533400" cy="1104900"/>
                          </a:xfrm>
                          <a:prstGeom prst="homePlate">
                            <a:avLst/>
                          </a:prstGeom>
                        </wps:spPr>
                        <wps:style>
                          <a:lnRef idx="2">
                            <a:schemeClr val="dk1"/>
                          </a:lnRef>
                          <a:fillRef idx="1">
                            <a:schemeClr val="lt1"/>
                          </a:fillRef>
                          <a:effectRef idx="0">
                            <a:schemeClr val="dk1"/>
                          </a:effectRef>
                          <a:fontRef idx="minor">
                            <a:schemeClr val="dk1"/>
                          </a:fontRef>
                        </wps:style>
                        <wps:txbx>
                          <w:txbxContent>
                            <w:p w14:paraId="3BE75150" w14:textId="255BFF24" w:rsidR="00025B06" w:rsidRPr="00D15020" w:rsidRDefault="00025B06" w:rsidP="00025B06">
                              <w:pPr>
                                <w:jc w:val="center"/>
                              </w:pPr>
                              <w:r>
                                <w:rPr>
                                  <w:rFonts w:hint="eastAsia"/>
                                </w:rPr>
                                <w:t>提案審査</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6" name="矢印: 五方向 6"/>
                        <wps:cNvSpPr/>
                        <wps:spPr>
                          <a:xfrm>
                            <a:off x="2400300" y="0"/>
                            <a:ext cx="1552575" cy="1104900"/>
                          </a:xfrm>
                          <a:prstGeom prst="homePlate">
                            <a:avLst/>
                          </a:prstGeom>
                        </wps:spPr>
                        <wps:style>
                          <a:lnRef idx="2">
                            <a:schemeClr val="dk1"/>
                          </a:lnRef>
                          <a:fillRef idx="1">
                            <a:schemeClr val="lt1"/>
                          </a:fillRef>
                          <a:effectRef idx="0">
                            <a:schemeClr val="dk1"/>
                          </a:effectRef>
                          <a:fontRef idx="minor">
                            <a:schemeClr val="dk1"/>
                          </a:fontRef>
                        </wps:style>
                        <wps:txbx>
                          <w:txbxContent>
                            <w:p w14:paraId="0086840B" w14:textId="213B449D" w:rsidR="00025B06" w:rsidRDefault="00025B06" w:rsidP="00025B06">
                              <w:r>
                                <w:rPr>
                                  <w:rFonts w:hint="eastAsia"/>
                                </w:rPr>
                                <w:t>試験事業実施</w:t>
                              </w:r>
                            </w:p>
                            <w:p w14:paraId="79C3F939" w14:textId="560A5BDA" w:rsidR="00025B06" w:rsidRPr="00D15020" w:rsidRDefault="00025B06" w:rsidP="00025B06">
                              <w:r>
                                <w:rPr>
                                  <w:rFonts w:hint="eastAsia"/>
                                </w:rPr>
                                <w:t>※モニタリング等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矢印: 五方向 8"/>
                        <wps:cNvSpPr/>
                        <wps:spPr>
                          <a:xfrm>
                            <a:off x="4029075" y="0"/>
                            <a:ext cx="581025" cy="1152525"/>
                          </a:xfrm>
                          <a:prstGeom prst="homePlate">
                            <a:avLst/>
                          </a:prstGeom>
                        </wps:spPr>
                        <wps:style>
                          <a:lnRef idx="2">
                            <a:schemeClr val="dk1"/>
                          </a:lnRef>
                          <a:fillRef idx="1">
                            <a:schemeClr val="lt1"/>
                          </a:fillRef>
                          <a:effectRef idx="0">
                            <a:schemeClr val="dk1"/>
                          </a:effectRef>
                          <a:fontRef idx="minor">
                            <a:schemeClr val="dk1"/>
                          </a:fontRef>
                        </wps:style>
                        <wps:txbx>
                          <w:txbxContent>
                            <w:p w14:paraId="01293393" w14:textId="58A66F2A" w:rsidR="00025B06" w:rsidRPr="00D15020" w:rsidRDefault="00025B06" w:rsidP="00025B06">
                              <w:pPr>
                                <w:jc w:val="center"/>
                              </w:pPr>
                              <w:r>
                                <w:rPr>
                                  <w:rFonts w:hint="eastAsia"/>
                                </w:rPr>
                                <w:t>実績報告</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4676775" y="0"/>
                            <a:ext cx="428625" cy="1152525"/>
                          </a:xfrm>
                          <a:prstGeom prst="rect">
                            <a:avLst/>
                          </a:prstGeom>
                          <a:solidFill>
                            <a:schemeClr val="lt1"/>
                          </a:solidFill>
                          <a:ln w="12700">
                            <a:solidFill>
                              <a:prstClr val="black"/>
                            </a:solidFill>
                          </a:ln>
                        </wps:spPr>
                        <wps:txbx>
                          <w:txbxContent>
                            <w:p w14:paraId="1CF8B7EA" w14:textId="30950F56" w:rsidR="00025B06" w:rsidRDefault="00025B06" w:rsidP="00025B06">
                              <w:pPr>
                                <w:jc w:val="center"/>
                              </w:pPr>
                              <w:r>
                                <w:rPr>
                                  <w:rFonts w:hint="eastAsia"/>
                                </w:rPr>
                                <w:t>公表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17" name="矢印: 五方向 17"/>
                        <wps:cNvSpPr/>
                        <wps:spPr>
                          <a:xfrm>
                            <a:off x="1819275" y="0"/>
                            <a:ext cx="533400" cy="1104900"/>
                          </a:xfrm>
                          <a:prstGeom prst="homePlate">
                            <a:avLst/>
                          </a:prstGeom>
                        </wps:spPr>
                        <wps:style>
                          <a:lnRef idx="2">
                            <a:schemeClr val="dk1"/>
                          </a:lnRef>
                          <a:fillRef idx="1">
                            <a:schemeClr val="lt1"/>
                          </a:fillRef>
                          <a:effectRef idx="0">
                            <a:schemeClr val="dk1"/>
                          </a:effectRef>
                          <a:fontRef idx="minor">
                            <a:schemeClr val="dk1"/>
                          </a:fontRef>
                        </wps:style>
                        <wps:txbx>
                          <w:txbxContent>
                            <w:p w14:paraId="6FD8AF2B" w14:textId="0EADAF27" w:rsidR="00025B06" w:rsidRPr="00D15020" w:rsidRDefault="00025B06" w:rsidP="00025B06">
                              <w:pPr>
                                <w:jc w:val="center"/>
                              </w:pPr>
                              <w:r>
                                <w:rPr>
                                  <w:rFonts w:hint="eastAsia"/>
                                </w:rPr>
                                <w:t>事前準備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8F3409" id="グループ化 5" o:spid="_x0000_s1027" style="position:absolute;left:0;text-align:left;margin-left:12.45pt;margin-top:14.6pt;width:402pt;height:90.75pt;z-index:251671552" coordsize="51054,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2" o:spid="_x0000_s1028" type="#_x0000_t15" style="position:absolute;width:5143;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" adj="10800" fillcolor="white [3201]" strokecolor="black [3200]" strokeweight="1pt">
                  <v:textbox style="layout-flow:vertical-ideographic">
                    <w:txbxContent>
                      <w:p w14:paraId="791D2B81" w14:textId="4CA8D16B" w:rsidR="00D15020" w:rsidRPr="00D15020" w:rsidRDefault="00D15020" w:rsidP="00025B06">
                        <w:pPr>
                          <w:jc w:val="center"/>
                        </w:pPr>
                        <w:r>
                          <w:rPr>
                            <w:rFonts w:hint="eastAsia"/>
                          </w:rPr>
                          <w:t>事前相談</w:t>
                        </w:r>
                      </w:p>
                    </w:txbxContent>
                  </v:textbox>
                </v:shape>
                <v:shape id="矢印: 五方向 3" o:spid="_x0000_s1029" type="#_x0000_t15" style="position:absolute;left:5619;width:5715;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" adj="10800" fillcolor="white [3201]" strokecolor="black [3200]" strokeweight="1pt">
                  <v:textbox style="layout-flow:vertical-ideographic">
                    <w:txbxContent>
                      <w:p w14:paraId="6650FA4D" w14:textId="269D692C" w:rsidR="00025B06" w:rsidRPr="00D15020" w:rsidRDefault="00025B06" w:rsidP="00025B06">
                        <w:pPr>
                          <w:jc w:val="center"/>
                        </w:pPr>
                        <w:r>
                          <w:rPr>
                            <w:rFonts w:hint="eastAsia"/>
                          </w:rPr>
                          <w:t>試験事業の申請</w:t>
                        </w:r>
                      </w:p>
                    </w:txbxContent>
                  </v:textbox>
                </v:shape>
                <v:shape id="矢印: 五方向 4" o:spid="_x0000_s1030" type="#_x0000_t15" style="position:absolute;left:12096;width:5334;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" adj="10800" fillcolor="white [3201]" strokecolor="black [3200]" strokeweight="1pt">
                  <v:textbox style="layout-flow:vertical-ideographic">
                    <w:txbxContent>
                      <w:p w14:paraId="3BE75150" w14:textId="255BFF24" w:rsidR="00025B06" w:rsidRPr="00D15020" w:rsidRDefault="00025B06" w:rsidP="00025B06">
                        <w:pPr>
                          <w:jc w:val="center"/>
                        </w:pPr>
                        <w:r>
                          <w:rPr>
                            <w:rFonts w:hint="eastAsia"/>
                          </w:rPr>
                          <w:t>提案審査</w:t>
                        </w:r>
                      </w:p>
                    </w:txbxContent>
                  </v:textbox>
                </v:shape>
                <v:shape id="矢印: 五方向 6" o:spid="_x0000_s1031" type="#_x0000_t15" style="position:absolute;left:24003;width:15525;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" adj="13914" fillcolor="white [3201]" strokecolor="black [3200]" strokeweight="1pt">
                  <v:textbox>
                    <w:txbxContent>
                      <w:p w14:paraId="0086840B" w14:textId="213B449D" w:rsidR="00025B06" w:rsidRDefault="00025B06" w:rsidP="00025B06">
                        <w:r>
                          <w:rPr>
                            <w:rFonts w:hint="eastAsia"/>
                          </w:rPr>
                          <w:t>試験事業実施</w:t>
                        </w:r>
                      </w:p>
                      <w:p w14:paraId="79C3F939" w14:textId="560A5BDA" w:rsidR="00025B06" w:rsidRPr="00D15020" w:rsidRDefault="00025B06" w:rsidP="00025B06">
                        <w:r>
                          <w:rPr>
                            <w:rFonts w:hint="eastAsia"/>
                          </w:rPr>
                          <w:t>※モニタリング等</w:t>
                        </w:r>
                      </w:p>
                    </w:txbxContent>
                  </v:textbox>
                </v:shape>
                <v:shape id="矢印: 五方向 8" o:spid="_x0000_s1032" type="#_x0000_t15" style="position:absolute;left:40290;width:581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" adj="10800" fillcolor="white [3201]" strokecolor="black [3200]" strokeweight="1pt">
                  <v:textbox style="layout-flow:vertical-ideographic">
                    <w:txbxContent>
                      <w:p w14:paraId="01293393" w14:textId="58A66F2A" w:rsidR="00025B06" w:rsidRPr="00D15020" w:rsidRDefault="00025B06" w:rsidP="00025B06">
                        <w:pPr>
                          <w:jc w:val="center"/>
                        </w:pPr>
                        <w:r>
                          <w:rPr>
                            <w:rFonts w:hint="eastAsia"/>
                          </w:rPr>
                          <w:t>実績報告</w:t>
                        </w:r>
                      </w:p>
                    </w:txbxContent>
                  </v:textbox>
                </v:shape>
                <v:shape id="テキスト ボックス 12" o:spid="_x0000_s1033" type="#_x0000_t202" style="position:absolute;left:46767;width:4287;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" fillcolor="white [3201]" strokeweight="1pt">
                  <v:textbox style="layout-flow:vertical-ideographic">
                    <w:txbxContent>
                      <w:p w14:paraId="1CF8B7EA" w14:textId="30950F56" w:rsidR="00025B06" w:rsidRDefault="00025B06" w:rsidP="00025B06">
                        <w:pPr>
                          <w:jc w:val="center"/>
                        </w:pPr>
                        <w:r>
                          <w:rPr>
                            <w:rFonts w:hint="eastAsia"/>
                          </w:rPr>
                          <w:t>公表</w:t>
                        </w:r>
                      </w:p>
                    </w:txbxContent>
                  </v:textbox>
                </v:shape>
                <v:shape id="矢印: 五方向 17" o:spid="_x0000_s1034" type="#_x0000_t15" style="position:absolute;left:18192;width:5334;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" adj="10800" fillcolor="white [3201]" strokecolor="black [3200]" strokeweight="1pt">
                  <v:textbox style="layout-flow:vertical-ideographic">
                    <w:txbxContent>
                      <w:p w14:paraId="6FD8AF2B" w14:textId="0EADAF27" w:rsidR="00025B06" w:rsidRPr="00D15020" w:rsidRDefault="00025B06" w:rsidP="00025B06">
                        <w:pPr>
                          <w:jc w:val="center"/>
                        </w:pPr>
                        <w:r>
                          <w:rPr>
                            <w:rFonts w:hint="eastAsia"/>
                          </w:rPr>
                          <w:t>事前準備</w:t>
                        </w:r>
                      </w:p>
                    </w:txbxContent>
                  </v:textbox>
                </v:shape>
              </v:group>
            </w:pict>
          </mc:Fallback>
        </mc:AlternateContent>
      </w:r>
    </w:p>
    <w:p w14:paraId="5E3B9C4E" w14:textId="6E6A457B" w:rsidR="00D15020" w:rsidRDefault="00D15020" w:rsidP="00830358">
      <w:pPr>
        <w:rPr>
          <w:rFonts w:asciiTheme="majorEastAsia" w:eastAsiaTheme="majorEastAsia" w:hAnsiTheme="majorEastAsia"/>
          <w:color w:val="000000" w:themeColor="text1"/>
        </w:rPr>
      </w:pPr>
    </w:p>
    <w:p w14:paraId="7B229D21" w14:textId="79F302D4" w:rsidR="00D15020" w:rsidRDefault="00D15020" w:rsidP="00830358">
      <w:pPr>
        <w:rPr>
          <w:rFonts w:asciiTheme="majorEastAsia" w:eastAsiaTheme="majorEastAsia" w:hAnsiTheme="majorEastAsia"/>
          <w:color w:val="000000" w:themeColor="text1"/>
        </w:rPr>
      </w:pPr>
    </w:p>
    <w:p w14:paraId="7AC08B5A" w14:textId="47AF0424" w:rsidR="00D15020" w:rsidRDefault="00D15020" w:rsidP="00830358">
      <w:pPr>
        <w:rPr>
          <w:rFonts w:asciiTheme="majorEastAsia" w:eastAsiaTheme="majorEastAsia" w:hAnsiTheme="majorEastAsia"/>
          <w:color w:val="000000" w:themeColor="text1"/>
        </w:rPr>
      </w:pPr>
    </w:p>
    <w:p w14:paraId="203EAA14" w14:textId="1F0F824E" w:rsidR="00D15020" w:rsidRDefault="00D15020" w:rsidP="00830358">
      <w:pPr>
        <w:rPr>
          <w:rFonts w:asciiTheme="majorEastAsia" w:eastAsiaTheme="majorEastAsia" w:hAnsiTheme="majorEastAsia"/>
          <w:color w:val="000000" w:themeColor="text1"/>
        </w:rPr>
      </w:pPr>
    </w:p>
    <w:p w14:paraId="3106B74A" w14:textId="69B25A43" w:rsidR="00D15020" w:rsidRDefault="00D15020" w:rsidP="00830358">
      <w:pPr>
        <w:rPr>
          <w:rFonts w:asciiTheme="majorEastAsia" w:eastAsiaTheme="majorEastAsia" w:hAnsiTheme="majorEastAsia"/>
          <w:color w:val="000000" w:themeColor="text1"/>
        </w:rPr>
      </w:pPr>
    </w:p>
    <w:p w14:paraId="4835DCE5" w14:textId="77777777" w:rsidR="00966D8B" w:rsidRPr="00F6563C" w:rsidRDefault="00966D8B" w:rsidP="005C4225">
      <w:pPr>
        <w:ind w:leftChars="200" w:left="630" w:hangingChars="100" w:hanging="210"/>
        <w:rPr>
          <w:rFonts w:asciiTheme="minorEastAsia" w:hAnsiTheme="minorEastAsia"/>
        </w:rPr>
      </w:pPr>
    </w:p>
    <w:p w14:paraId="21E5424F" w14:textId="292A9865" w:rsidR="00C26B23" w:rsidRPr="00FB531C" w:rsidRDefault="00AA1598" w:rsidP="00801423">
      <w:pPr>
        <w:pStyle w:val="1"/>
      </w:pPr>
      <w:r>
        <w:rPr>
          <w:rFonts w:hint="eastAsia"/>
        </w:rPr>
        <w:t>６</w:t>
      </w:r>
      <w:r w:rsidR="00C26B23" w:rsidRPr="00B92A88">
        <w:rPr>
          <w:rFonts w:hint="eastAsia"/>
        </w:rPr>
        <w:t xml:space="preserve">　</w:t>
      </w:r>
      <w:r w:rsidR="00204095" w:rsidRPr="00B92A88">
        <w:rPr>
          <w:rFonts w:hint="eastAsia"/>
        </w:rPr>
        <w:t>スケジュール（予定）</w:t>
      </w:r>
    </w:p>
    <w:tbl>
      <w:tblPr>
        <w:tblStyle w:val="a6"/>
        <w:tblpPr w:leftFromText="142" w:rightFromText="142" w:vertAnchor="text" w:horzAnchor="margin" w:tblpXSpec="right" w:tblpY="109"/>
        <w:tblOverlap w:val="never"/>
        <w:tblW w:w="8190" w:type="dxa"/>
        <w:tblLook w:val="04A0" w:firstRow="1" w:lastRow="0" w:firstColumn="1" w:lastColumn="0" w:noHBand="0" w:noVBand="1"/>
      </w:tblPr>
      <w:tblGrid>
        <w:gridCol w:w="3681"/>
        <w:gridCol w:w="4509"/>
      </w:tblGrid>
      <w:tr w:rsidR="00124D78" w:rsidRPr="00F6563C" w14:paraId="6B09C9CD" w14:textId="11DB0FC9" w:rsidTr="00A52C68">
        <w:trPr>
          <w:trHeight w:val="510"/>
        </w:trPr>
        <w:tc>
          <w:tcPr>
            <w:tcW w:w="3681" w:type="dxa"/>
            <w:vAlign w:val="center"/>
          </w:tcPr>
          <w:p w14:paraId="3708E36E" w14:textId="77777777" w:rsidR="00124D78" w:rsidRPr="00F6563C" w:rsidRDefault="00124D78" w:rsidP="00124D78">
            <w:pPr>
              <w:jc w:val="center"/>
              <w:rPr>
                <w:rFonts w:asciiTheme="minorEastAsia" w:hAnsiTheme="minorEastAsia"/>
                <w:color w:val="000000" w:themeColor="text1"/>
              </w:rPr>
            </w:pPr>
            <w:r w:rsidRPr="00F6563C">
              <w:rPr>
                <w:rFonts w:asciiTheme="minorEastAsia" w:hAnsiTheme="minorEastAsia" w:hint="eastAsia"/>
                <w:color w:val="000000" w:themeColor="text1"/>
              </w:rPr>
              <w:t>内　容</w:t>
            </w:r>
          </w:p>
        </w:tc>
        <w:tc>
          <w:tcPr>
            <w:tcW w:w="4509" w:type="dxa"/>
            <w:vAlign w:val="center"/>
          </w:tcPr>
          <w:p w14:paraId="78488736" w14:textId="5FB981D5" w:rsidR="00124D78" w:rsidRPr="00F6563C" w:rsidRDefault="00124D78" w:rsidP="00124D78">
            <w:pPr>
              <w:jc w:val="center"/>
              <w:rPr>
                <w:rFonts w:asciiTheme="minorEastAsia" w:hAnsiTheme="minorEastAsia"/>
                <w:color w:val="000000" w:themeColor="text1"/>
              </w:rPr>
            </w:pPr>
            <w:r w:rsidRPr="00F6563C">
              <w:rPr>
                <w:rFonts w:asciiTheme="minorEastAsia" w:hAnsiTheme="minorEastAsia" w:hint="eastAsia"/>
                <w:color w:val="000000" w:themeColor="text1"/>
              </w:rPr>
              <w:t>日　程</w:t>
            </w:r>
          </w:p>
        </w:tc>
      </w:tr>
      <w:tr w:rsidR="008054A4" w:rsidRPr="00F6563C" w14:paraId="5BC61B73" w14:textId="77777777" w:rsidTr="00A52C68">
        <w:trPr>
          <w:trHeight w:val="510"/>
        </w:trPr>
        <w:tc>
          <w:tcPr>
            <w:tcW w:w="3681" w:type="dxa"/>
            <w:vAlign w:val="center"/>
          </w:tcPr>
          <w:p w14:paraId="1550798B" w14:textId="2733A2EA" w:rsidR="008054A4" w:rsidRPr="00F6563C" w:rsidRDefault="008054A4" w:rsidP="008054A4">
            <w:pPr>
              <w:ind w:firstLineChars="100" w:firstLine="210"/>
              <w:rPr>
                <w:rFonts w:asciiTheme="minorEastAsia" w:hAnsiTheme="minorEastAsia"/>
                <w:color w:val="000000" w:themeColor="text1"/>
              </w:rPr>
            </w:pPr>
            <w:r>
              <w:rPr>
                <w:rFonts w:asciiTheme="minorEastAsia" w:hAnsiTheme="minorEastAsia" w:hint="eastAsia"/>
                <w:color w:val="000000" w:themeColor="text1"/>
              </w:rPr>
              <w:t>事前相談</w:t>
            </w:r>
          </w:p>
        </w:tc>
        <w:tc>
          <w:tcPr>
            <w:tcW w:w="4509" w:type="dxa"/>
            <w:vAlign w:val="center"/>
          </w:tcPr>
          <w:p w14:paraId="4B537541" w14:textId="652AF73C" w:rsidR="008054A4" w:rsidRPr="00F6563C" w:rsidRDefault="00E77E65" w:rsidP="00FA1D73">
            <w:pPr>
              <w:ind w:firstLineChars="100" w:firstLine="210"/>
              <w:rPr>
                <w:rFonts w:asciiTheme="minorEastAsia" w:hAnsiTheme="minorEastAsia"/>
                <w:color w:val="000000" w:themeColor="text1"/>
              </w:rPr>
            </w:pPr>
            <w:r>
              <w:rPr>
                <w:rFonts w:asciiTheme="minorEastAsia" w:hAnsiTheme="minorEastAsia" w:hint="eastAsia"/>
                <w:color w:val="000000" w:themeColor="text1"/>
              </w:rPr>
              <w:t>試験事業の申請期間</w:t>
            </w:r>
          </w:p>
        </w:tc>
      </w:tr>
      <w:tr w:rsidR="00830358" w:rsidRPr="00F6563C" w14:paraId="659932A1" w14:textId="77777777" w:rsidTr="00A52C68">
        <w:trPr>
          <w:trHeight w:val="510"/>
        </w:trPr>
        <w:tc>
          <w:tcPr>
            <w:tcW w:w="3681" w:type="dxa"/>
            <w:vAlign w:val="center"/>
          </w:tcPr>
          <w:p w14:paraId="40042627" w14:textId="07632291" w:rsidR="00830358" w:rsidRDefault="00A002C4" w:rsidP="008054A4">
            <w:pPr>
              <w:ind w:firstLineChars="100" w:firstLine="210"/>
              <w:rPr>
                <w:rFonts w:asciiTheme="minorEastAsia" w:hAnsiTheme="minorEastAsia"/>
                <w:color w:val="000000" w:themeColor="text1"/>
              </w:rPr>
            </w:pPr>
            <w:r w:rsidRPr="009B7C99">
              <w:rPr>
                <w:rFonts w:asciiTheme="minorEastAsia" w:hAnsiTheme="minorEastAsia" w:hint="eastAsia"/>
                <w:color w:val="000000" w:themeColor="text1"/>
              </w:rPr>
              <w:t>試験事業の申請</w:t>
            </w:r>
          </w:p>
        </w:tc>
        <w:tc>
          <w:tcPr>
            <w:tcW w:w="4509" w:type="dxa"/>
            <w:vAlign w:val="center"/>
          </w:tcPr>
          <w:p w14:paraId="30028F73" w14:textId="1A695FD2" w:rsidR="00830358" w:rsidRDefault="00781700" w:rsidP="00D14AB0">
            <w:pPr>
              <w:ind w:firstLineChars="100" w:firstLine="210"/>
              <w:rPr>
                <w:rFonts w:asciiTheme="minorEastAsia" w:hAnsiTheme="minorEastAsia"/>
                <w:color w:val="000000" w:themeColor="text1"/>
              </w:rPr>
            </w:pPr>
            <w:r w:rsidRPr="00247D14">
              <w:rPr>
                <w:rFonts w:asciiTheme="minorEastAsia" w:hAnsiTheme="minorEastAsia" w:hint="eastAsia"/>
                <w:color w:val="000000" w:themeColor="text1"/>
              </w:rPr>
              <w:t>令和</w:t>
            </w:r>
            <w:r w:rsidR="00D14AB0">
              <w:rPr>
                <w:rFonts w:asciiTheme="minorEastAsia" w:hAnsiTheme="minorEastAsia" w:hint="eastAsia"/>
                <w:color w:val="000000" w:themeColor="text1"/>
              </w:rPr>
              <w:t>５</w:t>
            </w:r>
            <w:r w:rsidRPr="00247D14">
              <w:rPr>
                <w:rFonts w:asciiTheme="minorEastAsia" w:hAnsiTheme="minorEastAsia" w:hint="eastAsia"/>
                <w:color w:val="000000" w:themeColor="text1"/>
              </w:rPr>
              <w:t>年</w:t>
            </w:r>
            <w:r w:rsidR="007B1112">
              <w:rPr>
                <w:rFonts w:asciiTheme="minorEastAsia" w:hAnsiTheme="minorEastAsia" w:hint="eastAsia"/>
                <w:color w:val="000000" w:themeColor="text1"/>
              </w:rPr>
              <w:t>５</w:t>
            </w:r>
            <w:r w:rsidRPr="00247D14">
              <w:rPr>
                <w:rFonts w:asciiTheme="minorEastAsia" w:hAnsiTheme="minorEastAsia" w:hint="eastAsia"/>
                <w:color w:val="000000" w:themeColor="text1"/>
              </w:rPr>
              <w:t>月</w:t>
            </w:r>
            <w:r w:rsidR="007B1112">
              <w:rPr>
                <w:rFonts w:asciiTheme="minorEastAsia" w:hAnsiTheme="minorEastAsia" w:hint="eastAsia"/>
                <w:color w:val="000000" w:themeColor="text1"/>
              </w:rPr>
              <w:t>2</w:t>
            </w:r>
            <w:r w:rsidR="003149E3">
              <w:rPr>
                <w:rFonts w:asciiTheme="minorEastAsia" w:hAnsiTheme="minorEastAsia" w:hint="eastAsia"/>
                <w:color w:val="000000" w:themeColor="text1"/>
              </w:rPr>
              <w:t>4</w:t>
            </w:r>
            <w:r w:rsidRPr="00767F46">
              <w:rPr>
                <w:rFonts w:asciiTheme="minorEastAsia" w:hAnsiTheme="minorEastAsia" w:hint="eastAsia"/>
                <w:color w:val="000000" w:themeColor="text1"/>
              </w:rPr>
              <w:t>日</w:t>
            </w:r>
            <w:r w:rsidR="00D14AB0">
              <w:rPr>
                <w:rFonts w:asciiTheme="minorEastAsia" w:hAnsiTheme="minorEastAsia" w:hint="eastAsia"/>
                <w:color w:val="000000" w:themeColor="text1"/>
              </w:rPr>
              <w:t>から当面の間</w:t>
            </w:r>
          </w:p>
          <w:p w14:paraId="7A3886D2" w14:textId="132A8E24" w:rsidR="00666685" w:rsidRPr="00F6563C" w:rsidRDefault="00666685" w:rsidP="00D14AB0">
            <w:pPr>
              <w:ind w:firstLineChars="100" w:firstLine="210"/>
              <w:rPr>
                <w:rFonts w:asciiTheme="minorEastAsia" w:hAnsiTheme="minorEastAsia"/>
                <w:color w:val="000000" w:themeColor="text1"/>
              </w:rPr>
            </w:pPr>
            <w:r>
              <w:rPr>
                <w:rFonts w:asciiTheme="minorEastAsia" w:hAnsiTheme="minorEastAsia" w:hint="eastAsia"/>
                <w:color w:val="000000" w:themeColor="text1"/>
              </w:rPr>
              <w:t>※締め切る際は市ＨＰでお知らせします。</w:t>
            </w:r>
          </w:p>
        </w:tc>
      </w:tr>
      <w:tr w:rsidR="00124D78" w:rsidRPr="00F6563C" w14:paraId="4DCB5C1D" w14:textId="6C15AA50" w:rsidTr="00A52C68">
        <w:trPr>
          <w:trHeight w:val="510"/>
        </w:trPr>
        <w:tc>
          <w:tcPr>
            <w:tcW w:w="3681" w:type="dxa"/>
            <w:vAlign w:val="center"/>
          </w:tcPr>
          <w:p w14:paraId="190772CA" w14:textId="42B840B0" w:rsidR="00124D78" w:rsidRPr="00F6563C" w:rsidRDefault="00A002C4" w:rsidP="009B7C99">
            <w:pPr>
              <w:ind w:firstLineChars="100" w:firstLine="210"/>
              <w:rPr>
                <w:rFonts w:asciiTheme="minorEastAsia" w:hAnsiTheme="minorEastAsia"/>
                <w:color w:val="000000" w:themeColor="text1"/>
              </w:rPr>
            </w:pPr>
            <w:r w:rsidRPr="009B7C99">
              <w:rPr>
                <w:rFonts w:asciiTheme="minorEastAsia" w:hAnsiTheme="minorEastAsia" w:hint="eastAsia"/>
                <w:color w:val="000000" w:themeColor="text1"/>
              </w:rPr>
              <w:t>提案審査及び使用者の決定</w:t>
            </w:r>
          </w:p>
        </w:tc>
        <w:tc>
          <w:tcPr>
            <w:tcW w:w="4509" w:type="dxa"/>
            <w:vAlign w:val="center"/>
          </w:tcPr>
          <w:p w14:paraId="6E735051" w14:textId="5A54D9C4" w:rsidR="00124D78" w:rsidRPr="00F6563C" w:rsidRDefault="00124D78" w:rsidP="00781700">
            <w:pPr>
              <w:ind w:firstLineChars="100" w:firstLine="210"/>
              <w:rPr>
                <w:rFonts w:asciiTheme="minorEastAsia" w:hAnsiTheme="minorEastAsia"/>
                <w:color w:val="000000" w:themeColor="text1"/>
              </w:rPr>
            </w:pPr>
            <w:r>
              <w:rPr>
                <w:rFonts w:asciiTheme="minorEastAsia" w:hAnsiTheme="minorEastAsia" w:hint="eastAsia"/>
              </w:rPr>
              <w:t>提案</w:t>
            </w:r>
            <w:r w:rsidR="00A52C68">
              <w:rPr>
                <w:rFonts w:asciiTheme="minorEastAsia" w:hAnsiTheme="minorEastAsia" w:hint="eastAsia"/>
              </w:rPr>
              <w:t>の状況により</w:t>
            </w:r>
            <w:r>
              <w:rPr>
                <w:rFonts w:asciiTheme="minorEastAsia" w:hAnsiTheme="minorEastAsia" w:hint="eastAsia"/>
              </w:rPr>
              <w:t>随時</w:t>
            </w:r>
            <w:r w:rsidR="00A52C68">
              <w:rPr>
                <w:rFonts w:asciiTheme="minorEastAsia" w:hAnsiTheme="minorEastAsia" w:hint="eastAsia"/>
              </w:rPr>
              <w:t>実施</w:t>
            </w:r>
          </w:p>
        </w:tc>
      </w:tr>
      <w:tr w:rsidR="00124D78" w:rsidRPr="00F6563C" w14:paraId="0D1AD11A" w14:textId="556F1CCD" w:rsidTr="00A52C68">
        <w:trPr>
          <w:trHeight w:val="557"/>
        </w:trPr>
        <w:tc>
          <w:tcPr>
            <w:tcW w:w="3681" w:type="dxa"/>
            <w:vAlign w:val="center"/>
          </w:tcPr>
          <w:p w14:paraId="62E1D7A5" w14:textId="4F9C16CB" w:rsidR="00124D78" w:rsidRPr="00F6563C" w:rsidRDefault="00124D78" w:rsidP="00A52C68">
            <w:pPr>
              <w:ind w:firstLineChars="100" w:firstLine="210"/>
              <w:rPr>
                <w:rFonts w:asciiTheme="minorEastAsia" w:hAnsiTheme="minorEastAsia"/>
                <w:color w:val="000000" w:themeColor="text1"/>
              </w:rPr>
            </w:pPr>
            <w:r w:rsidRPr="00F6563C">
              <w:rPr>
                <w:rFonts w:asciiTheme="minorEastAsia" w:hAnsiTheme="minorEastAsia" w:hint="eastAsia"/>
                <w:color w:val="000000" w:themeColor="text1"/>
              </w:rPr>
              <w:t>試験事業</w:t>
            </w:r>
            <w:r w:rsidR="008054A4">
              <w:rPr>
                <w:rFonts w:asciiTheme="minorEastAsia" w:hAnsiTheme="minorEastAsia" w:hint="eastAsia"/>
                <w:color w:val="000000" w:themeColor="text1"/>
              </w:rPr>
              <w:t>実施</w:t>
            </w:r>
            <w:r w:rsidRPr="00F6563C">
              <w:rPr>
                <w:rFonts w:asciiTheme="minorEastAsia" w:hAnsiTheme="minorEastAsia" w:hint="eastAsia"/>
                <w:color w:val="000000" w:themeColor="text1"/>
              </w:rPr>
              <w:t>に向けた事前</w:t>
            </w:r>
            <w:r w:rsidR="008054A4">
              <w:rPr>
                <w:rFonts w:asciiTheme="minorEastAsia" w:hAnsiTheme="minorEastAsia" w:hint="eastAsia"/>
                <w:color w:val="000000" w:themeColor="text1"/>
              </w:rPr>
              <w:t>準備等</w:t>
            </w:r>
          </w:p>
        </w:tc>
        <w:tc>
          <w:tcPr>
            <w:tcW w:w="4509" w:type="dxa"/>
            <w:vAlign w:val="center"/>
          </w:tcPr>
          <w:p w14:paraId="36D952D8" w14:textId="269F02F0" w:rsidR="00124D78" w:rsidRPr="00F6563C" w:rsidRDefault="008054A4" w:rsidP="00781700">
            <w:pPr>
              <w:ind w:firstLineChars="100" w:firstLine="210"/>
              <w:rPr>
                <w:rFonts w:asciiTheme="minorEastAsia" w:hAnsiTheme="minorEastAsia"/>
                <w:color w:val="000000" w:themeColor="text1"/>
              </w:rPr>
            </w:pPr>
            <w:r>
              <w:rPr>
                <w:rFonts w:asciiTheme="minorEastAsia" w:hAnsiTheme="minorEastAsia" w:hint="eastAsia"/>
                <w:color w:val="000000" w:themeColor="text1"/>
              </w:rPr>
              <w:t>試験事業実施</w:t>
            </w:r>
            <w:r w:rsidR="00D14AB0">
              <w:rPr>
                <w:rFonts w:asciiTheme="minorEastAsia" w:hAnsiTheme="minorEastAsia" w:hint="eastAsia"/>
                <w:color w:val="000000" w:themeColor="text1"/>
              </w:rPr>
              <w:t>１</w:t>
            </w:r>
            <w:r>
              <w:rPr>
                <w:rFonts w:asciiTheme="minorEastAsia" w:hAnsiTheme="minorEastAsia" w:hint="eastAsia"/>
                <w:color w:val="000000" w:themeColor="text1"/>
              </w:rPr>
              <w:t>～３週間前ほど</w:t>
            </w:r>
          </w:p>
        </w:tc>
      </w:tr>
      <w:tr w:rsidR="00124D78" w:rsidRPr="00F6563C" w14:paraId="6830C720" w14:textId="72596B08" w:rsidTr="00A52C68">
        <w:trPr>
          <w:trHeight w:val="541"/>
        </w:trPr>
        <w:tc>
          <w:tcPr>
            <w:tcW w:w="3681" w:type="dxa"/>
            <w:vAlign w:val="center"/>
          </w:tcPr>
          <w:p w14:paraId="459E6260" w14:textId="77777777" w:rsidR="00124D78" w:rsidRPr="00F6563C" w:rsidRDefault="00124D78" w:rsidP="00A52C68">
            <w:pPr>
              <w:ind w:firstLineChars="100" w:firstLine="210"/>
              <w:rPr>
                <w:rFonts w:asciiTheme="minorEastAsia" w:hAnsiTheme="minorEastAsia"/>
                <w:color w:val="000000" w:themeColor="text1"/>
              </w:rPr>
            </w:pPr>
            <w:r w:rsidRPr="00F6563C">
              <w:rPr>
                <w:rFonts w:asciiTheme="minorEastAsia" w:hAnsiTheme="minorEastAsia" w:hint="eastAsia"/>
                <w:color w:val="000000" w:themeColor="text1"/>
              </w:rPr>
              <w:t>試験事業の実施</w:t>
            </w:r>
          </w:p>
        </w:tc>
        <w:tc>
          <w:tcPr>
            <w:tcW w:w="4509" w:type="dxa"/>
            <w:vAlign w:val="center"/>
          </w:tcPr>
          <w:p w14:paraId="4279E5EC" w14:textId="77777777" w:rsidR="00124D78" w:rsidRDefault="00124D78" w:rsidP="00781700">
            <w:pPr>
              <w:ind w:firstLineChars="100" w:firstLine="210"/>
              <w:rPr>
                <w:rFonts w:asciiTheme="minorEastAsia" w:hAnsiTheme="minorEastAsia"/>
                <w:color w:val="000000" w:themeColor="text1"/>
              </w:rPr>
            </w:pPr>
            <w:r w:rsidRPr="00247D14">
              <w:rPr>
                <w:rFonts w:asciiTheme="minorEastAsia" w:hAnsiTheme="minorEastAsia" w:hint="eastAsia"/>
                <w:color w:val="000000" w:themeColor="text1"/>
              </w:rPr>
              <w:t>令和</w:t>
            </w:r>
            <w:r w:rsidR="00D14AB0">
              <w:rPr>
                <w:rFonts w:asciiTheme="minorEastAsia" w:hAnsiTheme="minorEastAsia" w:hint="eastAsia"/>
                <w:color w:val="000000" w:themeColor="text1"/>
              </w:rPr>
              <w:t>５</w:t>
            </w:r>
            <w:r w:rsidRPr="00247D14">
              <w:rPr>
                <w:rFonts w:asciiTheme="minorEastAsia" w:hAnsiTheme="minorEastAsia" w:hint="eastAsia"/>
                <w:color w:val="000000" w:themeColor="text1"/>
              </w:rPr>
              <w:t>年</w:t>
            </w:r>
            <w:r w:rsidR="00D14AB0">
              <w:rPr>
                <w:rFonts w:asciiTheme="minorEastAsia" w:hAnsiTheme="minorEastAsia" w:hint="eastAsia"/>
                <w:color w:val="000000" w:themeColor="text1"/>
              </w:rPr>
              <w:t>６</w:t>
            </w:r>
            <w:r w:rsidRPr="00247D14">
              <w:rPr>
                <w:rFonts w:asciiTheme="minorEastAsia" w:hAnsiTheme="minorEastAsia"/>
                <w:color w:val="000000" w:themeColor="text1"/>
              </w:rPr>
              <w:t>月</w:t>
            </w:r>
            <w:r w:rsidR="00D14AB0">
              <w:rPr>
                <w:rFonts w:asciiTheme="minorEastAsia" w:hAnsiTheme="minorEastAsia" w:hint="eastAsia"/>
                <w:color w:val="000000" w:themeColor="text1"/>
              </w:rPr>
              <w:t>20</w:t>
            </w:r>
            <w:r w:rsidR="00885DFD" w:rsidRPr="00767F46">
              <w:rPr>
                <w:rFonts w:asciiTheme="minorEastAsia" w:hAnsiTheme="minorEastAsia" w:hint="eastAsia"/>
                <w:color w:val="000000" w:themeColor="text1"/>
              </w:rPr>
              <w:t>日</w:t>
            </w:r>
            <w:r w:rsidR="00D14AB0">
              <w:rPr>
                <w:rFonts w:asciiTheme="minorEastAsia" w:hAnsiTheme="minorEastAsia" w:hint="eastAsia"/>
                <w:color w:val="000000" w:themeColor="text1"/>
              </w:rPr>
              <w:t>から当面の間</w:t>
            </w:r>
          </w:p>
          <w:p w14:paraId="5DC8677C" w14:textId="597656D0" w:rsidR="00666685" w:rsidRPr="00F6563C" w:rsidRDefault="00666685" w:rsidP="00781700">
            <w:pPr>
              <w:ind w:firstLineChars="100" w:firstLine="210"/>
              <w:rPr>
                <w:rFonts w:asciiTheme="minorEastAsia" w:hAnsiTheme="minorEastAsia"/>
                <w:color w:val="000000" w:themeColor="text1"/>
              </w:rPr>
            </w:pPr>
            <w:r>
              <w:rPr>
                <w:rFonts w:asciiTheme="minorEastAsia" w:hAnsiTheme="minorEastAsia" w:hint="eastAsia"/>
                <w:color w:val="000000" w:themeColor="text1"/>
              </w:rPr>
              <w:t>※締め切る際は市ＨＰでお知らせします。</w:t>
            </w:r>
          </w:p>
        </w:tc>
      </w:tr>
      <w:tr w:rsidR="00124D78" w:rsidRPr="00F6563C" w14:paraId="65B43AFF" w14:textId="2B9AF25F" w:rsidTr="00A52C68">
        <w:trPr>
          <w:trHeight w:val="510"/>
        </w:trPr>
        <w:tc>
          <w:tcPr>
            <w:tcW w:w="3681" w:type="dxa"/>
            <w:vAlign w:val="center"/>
          </w:tcPr>
          <w:p w14:paraId="5F05344C" w14:textId="3A5EC76F" w:rsidR="00124D78" w:rsidRPr="00F6563C" w:rsidRDefault="00A002C4" w:rsidP="00A52C68">
            <w:pPr>
              <w:ind w:firstLineChars="100" w:firstLine="210"/>
              <w:rPr>
                <w:rFonts w:asciiTheme="minorEastAsia" w:hAnsiTheme="minorEastAsia"/>
                <w:color w:val="000000" w:themeColor="text1"/>
              </w:rPr>
            </w:pPr>
            <w:r w:rsidRPr="009B7C99">
              <w:rPr>
                <w:rFonts w:asciiTheme="minorEastAsia" w:hAnsiTheme="minorEastAsia" w:hint="eastAsia"/>
                <w:color w:val="000000" w:themeColor="text1"/>
              </w:rPr>
              <w:t>試験事業の報告</w:t>
            </w:r>
          </w:p>
        </w:tc>
        <w:tc>
          <w:tcPr>
            <w:tcW w:w="4509" w:type="dxa"/>
            <w:vAlign w:val="center"/>
          </w:tcPr>
          <w:p w14:paraId="140614F4" w14:textId="328A53B5" w:rsidR="00124D78" w:rsidRPr="00F6563C" w:rsidRDefault="00124D78" w:rsidP="00781700">
            <w:pPr>
              <w:ind w:firstLineChars="100" w:firstLine="210"/>
              <w:rPr>
                <w:rFonts w:asciiTheme="minorEastAsia" w:hAnsiTheme="minorEastAsia"/>
                <w:color w:val="000000" w:themeColor="text1"/>
              </w:rPr>
            </w:pPr>
            <w:r>
              <w:rPr>
                <w:rFonts w:asciiTheme="minorEastAsia" w:hAnsiTheme="minorEastAsia" w:hint="eastAsia"/>
                <w:color w:val="000000" w:themeColor="text1"/>
              </w:rPr>
              <w:t>事業終了後</w:t>
            </w:r>
            <w:r w:rsidR="008F4174">
              <w:rPr>
                <w:rFonts w:asciiTheme="minorEastAsia" w:hAnsiTheme="minorEastAsia" w:hint="eastAsia"/>
                <w:color w:val="000000" w:themeColor="text1"/>
              </w:rPr>
              <w:t>１か月以内</w:t>
            </w:r>
          </w:p>
        </w:tc>
      </w:tr>
    </w:tbl>
    <w:p w14:paraId="5D11057E" w14:textId="77777777" w:rsidR="006D0F3D" w:rsidRDefault="006D0F3D">
      <w:pPr>
        <w:rPr>
          <w:rFonts w:asciiTheme="minorEastAsia" w:hAnsiTheme="minorEastAsia"/>
          <w:color w:val="000000" w:themeColor="text1"/>
        </w:rPr>
      </w:pPr>
    </w:p>
    <w:p w14:paraId="2D267870" w14:textId="77777777" w:rsidR="007801B5" w:rsidRPr="007801B5" w:rsidRDefault="007801B5" w:rsidP="007801B5">
      <w:pPr>
        <w:outlineLvl w:val="0"/>
        <w:rPr>
          <w:rFonts w:asciiTheme="majorEastAsia" w:eastAsiaTheme="majorEastAsia" w:hAnsiTheme="majorEastAsia"/>
          <w:b/>
        </w:rPr>
      </w:pPr>
      <w:r>
        <w:rPr>
          <w:rFonts w:asciiTheme="majorEastAsia" w:eastAsiaTheme="majorEastAsia" w:hAnsiTheme="majorEastAsia" w:hint="eastAsia"/>
          <w:b/>
        </w:rPr>
        <w:t>７</w:t>
      </w:r>
      <w:r w:rsidRPr="007801B5">
        <w:rPr>
          <w:rFonts w:asciiTheme="majorEastAsia" w:eastAsiaTheme="majorEastAsia" w:hAnsiTheme="majorEastAsia" w:hint="eastAsia"/>
          <w:b/>
        </w:rPr>
        <w:t xml:space="preserve">　提案要件　</w:t>
      </w:r>
    </w:p>
    <w:p w14:paraId="37E71ECE" w14:textId="54002BAE" w:rsidR="007801B5" w:rsidRPr="007801B5" w:rsidRDefault="00DF712E" w:rsidP="002871DF">
      <w:pPr>
        <w:ind w:leftChars="100" w:left="210"/>
        <w:outlineLvl w:val="1"/>
        <w:rPr>
          <w:rFonts w:asciiTheme="minorEastAsia" w:hAnsiTheme="minorEastAsia"/>
          <w:b/>
        </w:rPr>
      </w:pPr>
      <w:r w:rsidRPr="00356B39">
        <w:rPr>
          <w:rFonts w:asciiTheme="majorEastAsia" w:eastAsiaTheme="majorEastAsia" w:hAnsiTheme="majorEastAsia"/>
          <w:b/>
        </w:rPr>
        <w:t xml:space="preserve">(1) </w:t>
      </w:r>
      <w:r w:rsidR="007801B5" w:rsidRPr="00356B39">
        <w:rPr>
          <w:rFonts w:asciiTheme="majorEastAsia" w:eastAsiaTheme="majorEastAsia" w:hAnsiTheme="majorEastAsia" w:hint="eastAsia"/>
          <w:b/>
        </w:rPr>
        <w:t>提案内容</w:t>
      </w:r>
    </w:p>
    <w:p w14:paraId="38958E91" w14:textId="259887B5" w:rsidR="007801B5" w:rsidRPr="007801B5" w:rsidRDefault="007801B5" w:rsidP="00796416">
      <w:pPr>
        <w:ind w:leftChars="100" w:left="210" w:firstLineChars="200" w:firstLine="420"/>
        <w:rPr>
          <w:rFonts w:asciiTheme="minorEastAsia" w:hAnsiTheme="minorEastAsia"/>
        </w:rPr>
      </w:pPr>
      <w:r w:rsidRPr="007801B5">
        <w:rPr>
          <w:rFonts w:asciiTheme="minorEastAsia" w:hAnsiTheme="minorEastAsia" w:hint="eastAsia"/>
        </w:rPr>
        <w:t>試験事業の提案内容は、以下の事項を</w:t>
      </w:r>
      <w:r w:rsidR="004223E8">
        <w:rPr>
          <w:rFonts w:asciiTheme="minorEastAsia" w:hAnsiTheme="minorEastAsia" w:hint="eastAsia"/>
        </w:rPr>
        <w:t>順</w:t>
      </w:r>
      <w:r w:rsidRPr="007801B5">
        <w:rPr>
          <w:rFonts w:asciiTheme="minorEastAsia" w:hAnsiTheme="minorEastAsia" w:hint="eastAsia"/>
        </w:rPr>
        <w:t>守するものとします。</w:t>
      </w:r>
    </w:p>
    <w:p w14:paraId="1E7CD178" w14:textId="04CAE46D" w:rsidR="00410D4C" w:rsidRDefault="007801B5" w:rsidP="0049003C">
      <w:pPr>
        <w:ind w:firstLineChars="200" w:firstLine="420"/>
        <w:rPr>
          <w:rFonts w:asciiTheme="minorEastAsia" w:hAnsiTheme="minorEastAsia"/>
        </w:rPr>
      </w:pPr>
      <w:r w:rsidRPr="007801B5">
        <w:rPr>
          <w:rFonts w:asciiTheme="minorEastAsia" w:hAnsiTheme="minorEastAsia" w:hint="eastAsia"/>
        </w:rPr>
        <w:t>ア</w:t>
      </w:r>
      <w:r w:rsidR="00410D4C">
        <w:rPr>
          <w:rFonts w:asciiTheme="minorEastAsia" w:hAnsiTheme="minorEastAsia" w:hint="eastAsia"/>
        </w:rPr>
        <w:t xml:space="preserve">　地域</w:t>
      </w:r>
      <w:r w:rsidR="008F4174">
        <w:rPr>
          <w:rFonts w:asciiTheme="minorEastAsia" w:hAnsiTheme="minorEastAsia" w:hint="eastAsia"/>
        </w:rPr>
        <w:t>のにぎわいや観光</w:t>
      </w:r>
      <w:r w:rsidR="00410D4C">
        <w:rPr>
          <w:rFonts w:asciiTheme="minorEastAsia" w:hAnsiTheme="minorEastAsia" w:hint="eastAsia"/>
        </w:rPr>
        <w:t>資源（温泉など）</w:t>
      </w:r>
      <w:r w:rsidR="008F4174">
        <w:rPr>
          <w:rFonts w:asciiTheme="minorEastAsia" w:hAnsiTheme="minorEastAsia" w:hint="eastAsia"/>
        </w:rPr>
        <w:t>の活性化に寄与する事業であること。</w:t>
      </w:r>
    </w:p>
    <w:p w14:paraId="5C8B2053" w14:textId="08FC4E60" w:rsidR="007801B5" w:rsidRPr="007801B5" w:rsidRDefault="00410D4C" w:rsidP="0049003C">
      <w:pPr>
        <w:ind w:firstLineChars="200" w:firstLine="420"/>
        <w:rPr>
          <w:rFonts w:asciiTheme="minorEastAsia" w:hAnsiTheme="minorEastAsia"/>
        </w:rPr>
      </w:pPr>
      <w:r>
        <w:rPr>
          <w:rFonts w:asciiTheme="minorEastAsia" w:hAnsiTheme="minorEastAsia" w:hint="eastAsia"/>
        </w:rPr>
        <w:t>イ</w:t>
      </w:r>
      <w:r w:rsidR="007801B5" w:rsidRPr="007801B5">
        <w:rPr>
          <w:rFonts w:asciiTheme="minorEastAsia" w:hAnsiTheme="minorEastAsia" w:hint="eastAsia"/>
        </w:rPr>
        <w:t xml:space="preserve">　</w:t>
      </w:r>
      <w:r w:rsidR="00707CEA">
        <w:rPr>
          <w:rFonts w:asciiTheme="minorEastAsia" w:hAnsiTheme="minorEastAsia" w:hint="eastAsia"/>
        </w:rPr>
        <w:t>対象施設</w:t>
      </w:r>
      <w:r w:rsidR="007801B5" w:rsidRPr="007801B5">
        <w:rPr>
          <w:rFonts w:asciiTheme="minorEastAsia" w:hAnsiTheme="minorEastAsia" w:hint="eastAsia"/>
        </w:rPr>
        <w:t>における民間活力の導入につながるものであること。</w:t>
      </w:r>
    </w:p>
    <w:p w14:paraId="6E8B2BB3" w14:textId="77777777" w:rsidR="0049003C" w:rsidRDefault="00410D4C" w:rsidP="0049003C">
      <w:pPr>
        <w:ind w:firstLineChars="200" w:firstLine="420"/>
        <w:rPr>
          <w:rFonts w:asciiTheme="minorEastAsia" w:hAnsiTheme="minorEastAsia"/>
        </w:rPr>
      </w:pPr>
      <w:r>
        <w:rPr>
          <w:rFonts w:asciiTheme="minorEastAsia" w:hAnsiTheme="minorEastAsia" w:hint="eastAsia"/>
        </w:rPr>
        <w:t>ウ</w:t>
      </w:r>
      <w:r w:rsidR="007801B5" w:rsidRPr="007801B5">
        <w:rPr>
          <w:rFonts w:asciiTheme="minorEastAsia" w:hAnsiTheme="minorEastAsia" w:hint="eastAsia"/>
        </w:rPr>
        <w:t xml:space="preserve">　確実に実施できる内容であること。</w:t>
      </w:r>
    </w:p>
    <w:p w14:paraId="74902162" w14:textId="2F411339" w:rsidR="007801B5" w:rsidRPr="007801B5" w:rsidRDefault="00410D4C" w:rsidP="0049003C">
      <w:pPr>
        <w:ind w:leftChars="200" w:left="630" w:hangingChars="100" w:hanging="210"/>
        <w:rPr>
          <w:rFonts w:asciiTheme="minorEastAsia" w:hAnsiTheme="minorEastAsia"/>
        </w:rPr>
      </w:pPr>
      <w:r>
        <w:rPr>
          <w:rFonts w:asciiTheme="minorEastAsia" w:hAnsiTheme="minorEastAsia" w:hint="eastAsia"/>
        </w:rPr>
        <w:t>エ</w:t>
      </w:r>
      <w:r w:rsidR="007801B5" w:rsidRPr="007801B5">
        <w:rPr>
          <w:rFonts w:asciiTheme="minorEastAsia" w:hAnsiTheme="minorEastAsia" w:hint="eastAsia"/>
        </w:rPr>
        <w:t xml:space="preserve">　</w:t>
      </w:r>
      <w:r w:rsidR="00707CEA">
        <w:rPr>
          <w:rFonts w:asciiTheme="minorEastAsia" w:hAnsiTheme="minorEastAsia" w:hint="eastAsia"/>
        </w:rPr>
        <w:t>対象施設</w:t>
      </w:r>
      <w:r w:rsidR="007801B5" w:rsidRPr="007801B5">
        <w:rPr>
          <w:rFonts w:asciiTheme="minorEastAsia" w:hAnsiTheme="minorEastAsia" w:hint="eastAsia"/>
        </w:rPr>
        <w:t>利用者（市民、観光客等）の安全に配慮するとともに、利便性、サービスの向上が見込まれる内容であること。</w:t>
      </w:r>
    </w:p>
    <w:p w14:paraId="191AB648" w14:textId="6A54DDEC" w:rsidR="007801B5" w:rsidRPr="007801B5" w:rsidRDefault="00410D4C" w:rsidP="0049003C">
      <w:pPr>
        <w:ind w:firstLineChars="200" w:firstLine="420"/>
        <w:rPr>
          <w:rFonts w:asciiTheme="minorEastAsia" w:hAnsiTheme="minorEastAsia"/>
        </w:rPr>
      </w:pPr>
      <w:r>
        <w:rPr>
          <w:rFonts w:asciiTheme="minorEastAsia" w:hAnsiTheme="minorEastAsia" w:hint="eastAsia"/>
        </w:rPr>
        <w:t>オ</w:t>
      </w:r>
      <w:r w:rsidR="00394399">
        <w:rPr>
          <w:rFonts w:asciiTheme="minorEastAsia" w:hAnsiTheme="minorEastAsia" w:hint="eastAsia"/>
        </w:rPr>
        <w:t xml:space="preserve">　試験事業の実施に</w:t>
      </w:r>
      <w:r w:rsidR="004223E8">
        <w:rPr>
          <w:rFonts w:asciiTheme="minorEastAsia" w:hAnsiTheme="minorEastAsia" w:hint="eastAsia"/>
        </w:rPr>
        <w:t>当</w:t>
      </w:r>
      <w:r w:rsidR="00394399">
        <w:rPr>
          <w:rFonts w:asciiTheme="minorEastAsia" w:hAnsiTheme="minorEastAsia" w:hint="eastAsia"/>
        </w:rPr>
        <w:t>たって、市の財政負担を前提とし</w:t>
      </w:r>
      <w:r w:rsidR="007801B5" w:rsidRPr="007801B5">
        <w:rPr>
          <w:rFonts w:asciiTheme="minorEastAsia" w:hAnsiTheme="minorEastAsia" w:hint="eastAsia"/>
        </w:rPr>
        <w:t>ないこと。</w:t>
      </w:r>
    </w:p>
    <w:p w14:paraId="30CFB5EF" w14:textId="3CBF1E6C" w:rsidR="007801B5" w:rsidRPr="00356B39" w:rsidRDefault="00DF712E" w:rsidP="002871DF">
      <w:pPr>
        <w:ind w:leftChars="100" w:left="210"/>
        <w:outlineLvl w:val="1"/>
        <w:rPr>
          <w:rFonts w:asciiTheme="majorEastAsia" w:eastAsiaTheme="majorEastAsia" w:hAnsiTheme="majorEastAsia"/>
          <w:b/>
        </w:rPr>
      </w:pPr>
      <w:r w:rsidRPr="00356B39">
        <w:rPr>
          <w:rFonts w:asciiTheme="majorEastAsia" w:eastAsiaTheme="majorEastAsia" w:hAnsiTheme="majorEastAsia"/>
          <w:b/>
        </w:rPr>
        <w:t xml:space="preserve">(2) </w:t>
      </w:r>
      <w:r w:rsidR="007801B5" w:rsidRPr="00356B39">
        <w:rPr>
          <w:rFonts w:asciiTheme="majorEastAsia" w:eastAsiaTheme="majorEastAsia" w:hAnsiTheme="majorEastAsia" w:hint="eastAsia"/>
          <w:b/>
        </w:rPr>
        <w:t>提案の対象外</w:t>
      </w:r>
    </w:p>
    <w:p w14:paraId="2B835A22" w14:textId="77777777" w:rsidR="007801B5" w:rsidRPr="007801B5" w:rsidRDefault="007801B5" w:rsidP="00796416">
      <w:pPr>
        <w:ind w:leftChars="100" w:left="210" w:firstLineChars="200" w:firstLine="420"/>
        <w:rPr>
          <w:rFonts w:asciiTheme="minorEastAsia" w:hAnsiTheme="minorEastAsia"/>
        </w:rPr>
      </w:pPr>
      <w:r w:rsidRPr="007801B5">
        <w:rPr>
          <w:rFonts w:asciiTheme="minorEastAsia" w:hAnsiTheme="minorEastAsia" w:hint="eastAsia"/>
        </w:rPr>
        <w:t>次に掲げるものは試験事業の提案の対象外とします。</w:t>
      </w:r>
    </w:p>
    <w:p w14:paraId="692588B1" w14:textId="0AFEF419" w:rsidR="007801B5" w:rsidRPr="007801B5" w:rsidRDefault="007801B5" w:rsidP="0049003C">
      <w:pPr>
        <w:ind w:firstLineChars="200" w:firstLine="420"/>
        <w:rPr>
          <w:rFonts w:asciiTheme="minorEastAsia" w:hAnsiTheme="minorEastAsia"/>
        </w:rPr>
      </w:pPr>
      <w:r w:rsidRPr="007801B5">
        <w:rPr>
          <w:rFonts w:asciiTheme="minorEastAsia" w:hAnsiTheme="minorEastAsia" w:hint="eastAsia"/>
        </w:rPr>
        <w:t>ア　政治的活動</w:t>
      </w:r>
      <w:r w:rsidR="004223E8">
        <w:rPr>
          <w:rFonts w:asciiTheme="minorEastAsia" w:hAnsiTheme="minorEastAsia" w:hint="eastAsia"/>
        </w:rPr>
        <w:t>又は</w:t>
      </w:r>
      <w:r w:rsidRPr="007801B5">
        <w:rPr>
          <w:rFonts w:asciiTheme="minorEastAsia" w:hAnsiTheme="minorEastAsia" w:hint="eastAsia"/>
        </w:rPr>
        <w:t>宗教的活動。</w:t>
      </w:r>
    </w:p>
    <w:p w14:paraId="5FF9CCEF" w14:textId="77777777" w:rsidR="007801B5" w:rsidRPr="007801B5" w:rsidRDefault="007801B5" w:rsidP="0049003C">
      <w:pPr>
        <w:ind w:firstLineChars="200" w:firstLine="420"/>
        <w:rPr>
          <w:rFonts w:asciiTheme="minorEastAsia" w:hAnsiTheme="minorEastAsia"/>
        </w:rPr>
      </w:pPr>
      <w:r w:rsidRPr="007801B5">
        <w:rPr>
          <w:rFonts w:asciiTheme="minorEastAsia" w:hAnsiTheme="minorEastAsia" w:hint="eastAsia"/>
        </w:rPr>
        <w:t>イ　青少年等に有害な影響を与える物販、サービス提供等。</w:t>
      </w:r>
    </w:p>
    <w:p w14:paraId="2CA0CF1B" w14:textId="77777777" w:rsidR="0049003C" w:rsidRDefault="007801B5" w:rsidP="0049003C">
      <w:pPr>
        <w:ind w:firstLineChars="200" w:firstLine="420"/>
        <w:rPr>
          <w:rFonts w:asciiTheme="minorEastAsia" w:hAnsiTheme="minorEastAsia"/>
        </w:rPr>
      </w:pPr>
      <w:r w:rsidRPr="007801B5">
        <w:rPr>
          <w:rFonts w:asciiTheme="minorEastAsia" w:hAnsiTheme="minorEastAsia" w:hint="eastAsia"/>
        </w:rPr>
        <w:t>ウ　騒音や悪臭など、著しく周辺環境を損なうことが予想される行為。</w:t>
      </w:r>
    </w:p>
    <w:p w14:paraId="174BB8BD" w14:textId="77777777" w:rsidR="0049003C" w:rsidRDefault="007801B5" w:rsidP="0049003C">
      <w:pPr>
        <w:ind w:leftChars="200" w:left="630" w:hangingChars="100" w:hanging="210"/>
        <w:rPr>
          <w:rFonts w:asciiTheme="minorEastAsia" w:hAnsiTheme="minorEastAsia"/>
        </w:rPr>
      </w:pPr>
      <w:r w:rsidRPr="007801B5">
        <w:rPr>
          <w:rFonts w:asciiTheme="minorEastAsia" w:hAnsiTheme="minorEastAsia" w:hint="eastAsia"/>
        </w:rPr>
        <w:lastRenderedPageBreak/>
        <w:t>エ　「暴力団員による不当な行為の防止等に関する法律（平成３年法律第７７号）」第２条第５号に規定する指定暴力団等の活動。</w:t>
      </w:r>
    </w:p>
    <w:p w14:paraId="532A5148" w14:textId="24C43C58" w:rsidR="007801B5" w:rsidRPr="007801B5" w:rsidRDefault="007801B5" w:rsidP="0049003C">
      <w:pPr>
        <w:ind w:leftChars="200" w:left="420"/>
        <w:rPr>
          <w:rFonts w:asciiTheme="minorEastAsia" w:hAnsiTheme="minorEastAsia"/>
        </w:rPr>
      </w:pPr>
      <w:r w:rsidRPr="007801B5">
        <w:rPr>
          <w:rFonts w:asciiTheme="minorEastAsia" w:hAnsiTheme="minorEastAsia" w:hint="eastAsia"/>
        </w:rPr>
        <w:t>オ　公序良俗に反し、</w:t>
      </w:r>
      <w:r w:rsidR="004223E8">
        <w:rPr>
          <w:rFonts w:asciiTheme="minorEastAsia" w:hAnsiTheme="minorEastAsia" w:hint="eastAsia"/>
        </w:rPr>
        <w:t>又は</w:t>
      </w:r>
      <w:r w:rsidRPr="007801B5">
        <w:rPr>
          <w:rFonts w:asciiTheme="minorEastAsia" w:hAnsiTheme="minorEastAsia" w:hint="eastAsia"/>
        </w:rPr>
        <w:t>反社会的な破壊の恐れがある活動。</w:t>
      </w:r>
    </w:p>
    <w:p w14:paraId="197D07B5" w14:textId="6F85201E" w:rsidR="007801B5" w:rsidRPr="007801B5" w:rsidRDefault="007801B5" w:rsidP="0049003C">
      <w:pPr>
        <w:ind w:leftChars="202" w:left="424" w:firstLine="2"/>
        <w:rPr>
          <w:rFonts w:asciiTheme="minorEastAsia" w:hAnsiTheme="minorEastAsia"/>
        </w:rPr>
      </w:pPr>
      <w:r w:rsidRPr="007801B5">
        <w:rPr>
          <w:rFonts w:asciiTheme="minorEastAsia" w:hAnsiTheme="minorEastAsia" w:hint="eastAsia"/>
        </w:rPr>
        <w:t>カ　その他、市が</w:t>
      </w:r>
      <w:r w:rsidR="00707CEA">
        <w:rPr>
          <w:rFonts w:asciiTheme="minorEastAsia" w:hAnsiTheme="minorEastAsia" w:hint="eastAsia"/>
        </w:rPr>
        <w:t>対象施設</w:t>
      </w:r>
      <w:r w:rsidRPr="007801B5">
        <w:rPr>
          <w:rFonts w:asciiTheme="minorEastAsia" w:hAnsiTheme="minorEastAsia" w:hint="eastAsia"/>
        </w:rPr>
        <w:t>で実施する内容として不適切と判断する行為。</w:t>
      </w:r>
    </w:p>
    <w:p w14:paraId="6C9D6858" w14:textId="491A0077" w:rsidR="007801B5" w:rsidRPr="007801B5" w:rsidRDefault="00DF712E" w:rsidP="002871DF">
      <w:pPr>
        <w:ind w:leftChars="100" w:left="210"/>
        <w:outlineLvl w:val="1"/>
        <w:rPr>
          <w:rFonts w:asciiTheme="minorEastAsia" w:hAnsiTheme="minorEastAsia"/>
          <w:b/>
        </w:rPr>
      </w:pPr>
      <w:r w:rsidRPr="00356B39">
        <w:rPr>
          <w:rFonts w:asciiTheme="majorEastAsia" w:eastAsiaTheme="majorEastAsia" w:hAnsiTheme="majorEastAsia"/>
          <w:b/>
        </w:rPr>
        <w:t xml:space="preserve">(3) </w:t>
      </w:r>
      <w:r w:rsidR="007801B5" w:rsidRPr="00356B39">
        <w:rPr>
          <w:rFonts w:asciiTheme="majorEastAsia" w:eastAsiaTheme="majorEastAsia" w:hAnsiTheme="majorEastAsia" w:hint="eastAsia"/>
          <w:b/>
        </w:rPr>
        <w:t>使用期間等</w:t>
      </w:r>
    </w:p>
    <w:p w14:paraId="6DB8DDA5" w14:textId="012F60DB" w:rsidR="007801B5" w:rsidRDefault="007801B5" w:rsidP="001E35C7">
      <w:pPr>
        <w:ind w:leftChars="202" w:left="424" w:firstLineChars="97" w:firstLine="204"/>
        <w:rPr>
          <w:rFonts w:asciiTheme="minorEastAsia" w:hAnsiTheme="minorEastAsia"/>
        </w:rPr>
      </w:pPr>
      <w:r w:rsidRPr="007801B5">
        <w:rPr>
          <w:rFonts w:asciiTheme="minorEastAsia" w:hAnsiTheme="minorEastAsia" w:hint="eastAsia"/>
        </w:rPr>
        <w:t>試験事業の</w:t>
      </w:r>
      <w:r w:rsidR="001E35C7">
        <w:rPr>
          <w:rFonts w:asciiTheme="minorEastAsia" w:hAnsiTheme="minorEastAsia" w:hint="eastAsia"/>
        </w:rPr>
        <w:t>実施期間や日数については事前相談をしてください</w:t>
      </w:r>
      <w:r w:rsidRPr="007801B5">
        <w:rPr>
          <w:rFonts w:asciiTheme="minorEastAsia" w:hAnsiTheme="minorEastAsia" w:hint="eastAsia"/>
        </w:rPr>
        <w:t>。</w:t>
      </w:r>
    </w:p>
    <w:p w14:paraId="21BD2419" w14:textId="7443387C" w:rsidR="00F06E3F" w:rsidRPr="00D14AB0" w:rsidRDefault="00130F82" w:rsidP="00F06E3F">
      <w:pPr>
        <w:ind w:leftChars="202" w:left="424" w:firstLineChars="97" w:firstLine="204"/>
        <w:rPr>
          <w:rFonts w:asciiTheme="minorEastAsia" w:hAnsiTheme="minorEastAsia"/>
        </w:rPr>
      </w:pPr>
      <w:r w:rsidRPr="00D14AB0">
        <w:rPr>
          <w:rFonts w:asciiTheme="minorEastAsia" w:hAnsiTheme="minorEastAsia" w:hint="eastAsia"/>
        </w:rPr>
        <w:t>なお、トライアル・サウンディングは</w:t>
      </w:r>
      <w:r w:rsidR="000F1278" w:rsidRPr="00D14AB0">
        <w:rPr>
          <w:rFonts w:asciiTheme="minorEastAsia" w:hAnsiTheme="minorEastAsia" w:hint="eastAsia"/>
        </w:rPr>
        <w:t>、対象施設等における様々な利活用の可能性や市場性等を把握するため</w:t>
      </w:r>
      <w:r w:rsidR="00F06E3F" w:rsidRPr="00D14AB0">
        <w:rPr>
          <w:rFonts w:asciiTheme="minorEastAsia" w:hAnsiTheme="minorEastAsia" w:hint="eastAsia"/>
        </w:rPr>
        <w:t>に</w:t>
      </w:r>
      <w:r w:rsidRPr="00D14AB0">
        <w:rPr>
          <w:rFonts w:asciiTheme="minorEastAsia" w:hAnsiTheme="minorEastAsia" w:hint="eastAsia"/>
        </w:rPr>
        <w:t>、</w:t>
      </w:r>
      <w:r w:rsidR="000F1278" w:rsidRPr="00D14AB0">
        <w:rPr>
          <w:rFonts w:asciiTheme="minorEastAsia" w:hAnsiTheme="minorEastAsia" w:hint="eastAsia"/>
        </w:rPr>
        <w:t>試験的</w:t>
      </w:r>
      <w:r w:rsidR="00F06E3F" w:rsidRPr="00D14AB0">
        <w:rPr>
          <w:rFonts w:asciiTheme="minorEastAsia" w:hAnsiTheme="minorEastAsia" w:hint="eastAsia"/>
        </w:rPr>
        <w:t>に実施をするという</w:t>
      </w:r>
      <w:r w:rsidR="000F1278" w:rsidRPr="00D14AB0">
        <w:rPr>
          <w:rFonts w:asciiTheme="minorEastAsia" w:hAnsiTheme="minorEastAsia" w:hint="eastAsia"/>
        </w:rPr>
        <w:t>趣旨から、</w:t>
      </w:r>
      <w:r w:rsidR="000F1278" w:rsidRPr="00D14AB0">
        <w:rPr>
          <w:rFonts w:asciiTheme="minorEastAsia" w:hAnsiTheme="minorEastAsia" w:hint="eastAsia"/>
          <w:u w:val="single"/>
        </w:rPr>
        <w:t>実施期間は</w:t>
      </w:r>
      <w:r w:rsidR="00F06E3F" w:rsidRPr="00D14AB0">
        <w:rPr>
          <w:rFonts w:asciiTheme="minorEastAsia" w:hAnsiTheme="minorEastAsia" w:hint="eastAsia"/>
          <w:u w:val="single"/>
        </w:rPr>
        <w:t>１</w:t>
      </w:r>
      <w:r w:rsidR="000F1278" w:rsidRPr="00D14AB0">
        <w:rPr>
          <w:rFonts w:asciiTheme="minorEastAsia" w:hAnsiTheme="minorEastAsia" w:hint="eastAsia"/>
          <w:u w:val="single"/>
        </w:rPr>
        <w:t>か月を超えない程度</w:t>
      </w:r>
      <w:r w:rsidR="00F06E3F" w:rsidRPr="00D14AB0">
        <w:rPr>
          <w:rFonts w:asciiTheme="minorEastAsia" w:hAnsiTheme="minorEastAsia" w:hint="eastAsia"/>
          <w:u w:val="single"/>
        </w:rPr>
        <w:t>とし、実施回数は</w:t>
      </w:r>
      <w:r w:rsidR="00BE79B8" w:rsidRPr="00D14AB0">
        <w:rPr>
          <w:rFonts w:asciiTheme="minorEastAsia" w:hAnsiTheme="minorEastAsia" w:hint="eastAsia"/>
          <w:u w:val="single"/>
        </w:rPr>
        <w:t>１回～</w:t>
      </w:r>
      <w:r w:rsidR="00F06E3F" w:rsidRPr="00D14AB0">
        <w:rPr>
          <w:rFonts w:asciiTheme="minorEastAsia" w:hAnsiTheme="minorEastAsia" w:hint="eastAsia"/>
          <w:u w:val="single"/>
        </w:rPr>
        <w:t>数回</w:t>
      </w:r>
      <w:r w:rsidR="000F1278" w:rsidRPr="00D14AB0">
        <w:rPr>
          <w:rFonts w:asciiTheme="minorEastAsia" w:hAnsiTheme="minorEastAsia" w:hint="eastAsia"/>
        </w:rPr>
        <w:t>を原則とします。</w:t>
      </w:r>
    </w:p>
    <w:p w14:paraId="681BEF83" w14:textId="0590BC8F" w:rsidR="007801B5" w:rsidRPr="007801B5" w:rsidRDefault="00DF712E" w:rsidP="002871DF">
      <w:pPr>
        <w:ind w:leftChars="100" w:left="210"/>
        <w:outlineLvl w:val="1"/>
        <w:rPr>
          <w:rFonts w:asciiTheme="minorEastAsia" w:hAnsiTheme="minorEastAsia"/>
          <w:b/>
        </w:rPr>
      </w:pPr>
      <w:r w:rsidRPr="00356B39">
        <w:rPr>
          <w:rFonts w:asciiTheme="majorEastAsia" w:eastAsiaTheme="majorEastAsia" w:hAnsiTheme="majorEastAsia"/>
          <w:b/>
        </w:rPr>
        <w:t xml:space="preserve">(4) </w:t>
      </w:r>
      <w:r w:rsidR="007801B5" w:rsidRPr="00356B39">
        <w:rPr>
          <w:rFonts w:asciiTheme="majorEastAsia" w:eastAsiaTheme="majorEastAsia" w:hAnsiTheme="majorEastAsia" w:hint="eastAsia"/>
          <w:b/>
        </w:rPr>
        <w:t>試験事業に係る経費について</w:t>
      </w:r>
    </w:p>
    <w:p w14:paraId="2AB7EA0D" w14:textId="4B307F70" w:rsidR="00C716C5" w:rsidRDefault="00C716C5" w:rsidP="00C716C5">
      <w:pPr>
        <w:ind w:leftChars="200" w:left="420" w:firstLineChars="100" w:firstLine="210"/>
        <w:rPr>
          <w:rFonts w:asciiTheme="minorEastAsia" w:hAnsiTheme="minorEastAsia"/>
        </w:rPr>
      </w:pPr>
      <w:r w:rsidRPr="00C716C5">
        <w:rPr>
          <w:rFonts w:asciiTheme="minorEastAsia" w:hAnsiTheme="minorEastAsia" w:hint="eastAsia"/>
        </w:rPr>
        <w:t>応募、利用</w:t>
      </w:r>
      <w:r w:rsidR="005C6891">
        <w:rPr>
          <w:rFonts w:asciiTheme="minorEastAsia" w:hAnsiTheme="minorEastAsia" w:hint="eastAsia"/>
        </w:rPr>
        <w:t>（光熱水費等）</w:t>
      </w:r>
      <w:r w:rsidRPr="00C716C5">
        <w:rPr>
          <w:rFonts w:asciiTheme="minorEastAsia" w:hAnsiTheme="minorEastAsia" w:hint="eastAsia"/>
        </w:rPr>
        <w:t>、撤収（原状回復費用含む）、報告</w:t>
      </w:r>
      <w:r w:rsidR="005C6891">
        <w:rPr>
          <w:rFonts w:asciiTheme="minorEastAsia" w:hAnsiTheme="minorEastAsia" w:hint="eastAsia"/>
        </w:rPr>
        <w:t>等</w:t>
      </w:r>
      <w:r w:rsidRPr="00C716C5">
        <w:rPr>
          <w:rFonts w:asciiTheme="minorEastAsia" w:hAnsiTheme="minorEastAsia" w:hint="eastAsia"/>
        </w:rPr>
        <w:t>に係る一切の経費は、事業者が負担する。</w:t>
      </w:r>
    </w:p>
    <w:p w14:paraId="447C7916" w14:textId="55A37EF6" w:rsidR="00C716C5" w:rsidRDefault="0024589A" w:rsidP="00C716C5">
      <w:pPr>
        <w:ind w:leftChars="200" w:left="420" w:firstLineChars="100" w:firstLine="210"/>
        <w:rPr>
          <w:rFonts w:asciiTheme="minorEastAsia" w:hAnsiTheme="minorEastAsia"/>
        </w:rPr>
      </w:pPr>
      <w:r>
        <w:rPr>
          <w:rFonts w:asciiTheme="minorEastAsia" w:hAnsiTheme="minorEastAsia" w:hint="eastAsia"/>
        </w:rPr>
        <w:t>なお、</w:t>
      </w:r>
      <w:r w:rsidR="00D311F0">
        <w:rPr>
          <w:rFonts w:asciiTheme="minorEastAsia" w:hAnsiTheme="minorEastAsia" w:hint="eastAsia"/>
        </w:rPr>
        <w:t>盛岡</w:t>
      </w:r>
      <w:r w:rsidR="00D311F0" w:rsidRPr="00247D14">
        <w:rPr>
          <w:rFonts w:asciiTheme="minorEastAsia" w:hAnsiTheme="minorEastAsia" w:hint="eastAsia"/>
        </w:rPr>
        <w:t>市</w:t>
      </w:r>
      <w:r w:rsidR="008F4174" w:rsidRPr="00247D14">
        <w:rPr>
          <w:rFonts w:asciiTheme="minorEastAsia" w:hAnsiTheme="minorEastAsia" w:hint="eastAsia"/>
        </w:rPr>
        <w:t>財務規則</w:t>
      </w:r>
      <w:r>
        <w:rPr>
          <w:rFonts w:asciiTheme="minorEastAsia" w:hAnsiTheme="minorEastAsia" w:hint="eastAsia"/>
        </w:rPr>
        <w:t>に定める</w:t>
      </w:r>
      <w:r w:rsidR="00883233">
        <w:rPr>
          <w:rFonts w:asciiTheme="minorEastAsia" w:hAnsiTheme="minorEastAsia" w:hint="eastAsia"/>
        </w:rPr>
        <w:t>土地・建物の使用</w:t>
      </w:r>
      <w:r>
        <w:rPr>
          <w:rFonts w:asciiTheme="minorEastAsia" w:hAnsiTheme="minorEastAsia" w:hint="eastAsia"/>
        </w:rPr>
        <w:t>料は</w:t>
      </w:r>
      <w:r w:rsidR="00883233">
        <w:rPr>
          <w:rFonts w:asciiTheme="minorEastAsia" w:hAnsiTheme="minorEastAsia" w:hint="eastAsia"/>
        </w:rPr>
        <w:t>別途協議</w:t>
      </w:r>
      <w:r w:rsidR="007801B5" w:rsidRPr="007801B5">
        <w:rPr>
          <w:rFonts w:asciiTheme="minorEastAsia" w:hAnsiTheme="minorEastAsia" w:hint="eastAsia"/>
        </w:rPr>
        <w:t>します。</w:t>
      </w:r>
    </w:p>
    <w:p w14:paraId="2F9A37D3" w14:textId="3240EF6C" w:rsidR="00453966" w:rsidRPr="00453966" w:rsidRDefault="00453966" w:rsidP="00453966">
      <w:pPr>
        <w:rPr>
          <w:rFonts w:asciiTheme="majorEastAsia" w:eastAsiaTheme="majorEastAsia" w:hAnsiTheme="majorEastAsia"/>
          <w:b/>
        </w:rPr>
      </w:pPr>
      <w:r w:rsidRPr="00453966">
        <w:rPr>
          <w:rFonts w:asciiTheme="majorEastAsia" w:eastAsiaTheme="majorEastAsia" w:hAnsiTheme="majorEastAsia" w:hint="eastAsia"/>
          <w:b/>
        </w:rPr>
        <w:t xml:space="preserve">　</w:t>
      </w:r>
      <w:r w:rsidRPr="00453966">
        <w:rPr>
          <w:rFonts w:asciiTheme="majorEastAsia" w:eastAsiaTheme="majorEastAsia" w:hAnsiTheme="majorEastAsia"/>
          <w:b/>
        </w:rPr>
        <w:t>(5)</w:t>
      </w:r>
      <w:r w:rsidRPr="00453966">
        <w:rPr>
          <w:rFonts w:asciiTheme="majorEastAsia" w:eastAsiaTheme="majorEastAsia" w:hAnsiTheme="majorEastAsia" w:hint="eastAsia"/>
          <w:b/>
        </w:rPr>
        <w:t xml:space="preserve"> リスク分担</w:t>
      </w:r>
    </w:p>
    <w:p w14:paraId="4A5C6A0D" w14:textId="38EFA19F" w:rsidR="00453966" w:rsidRPr="00453966" w:rsidRDefault="00453966" w:rsidP="00603B66">
      <w:pPr>
        <w:autoSpaceDE w:val="0"/>
        <w:autoSpaceDN w:val="0"/>
        <w:adjustRightInd w:val="0"/>
        <w:ind w:leftChars="200" w:left="420" w:firstLineChars="100" w:firstLine="210"/>
        <w:jc w:val="left"/>
        <w:rPr>
          <w:rFonts w:asciiTheme="minorEastAsia" w:hAnsiTheme="minorEastAsia"/>
        </w:rPr>
      </w:pPr>
      <w:r w:rsidRPr="00453966">
        <w:rPr>
          <w:rFonts w:asciiTheme="minorEastAsia" w:hAnsiTheme="minorEastAsia" w:hint="eastAsia"/>
        </w:rPr>
        <w:t>次に関するリスクについては、事業者が責任を持って対処するものとします。</w:t>
      </w:r>
      <w:r w:rsidR="00603B66">
        <w:rPr>
          <w:rFonts w:asciiTheme="minorEastAsia" w:hAnsiTheme="minorEastAsia" w:hint="eastAsia"/>
        </w:rPr>
        <w:t>必要に応じて保険加入をしてください。</w:t>
      </w:r>
      <w:r w:rsidR="00C716C5">
        <w:rPr>
          <w:rFonts w:asciiTheme="minorEastAsia" w:hAnsiTheme="minorEastAsia" w:hint="eastAsia"/>
        </w:rPr>
        <w:t>（保険料は事業者負担）</w:t>
      </w:r>
    </w:p>
    <w:p w14:paraId="20290ECF" w14:textId="749FB2AF" w:rsidR="00B03E18" w:rsidRDefault="0049003C" w:rsidP="002D1920">
      <w:pPr>
        <w:autoSpaceDE w:val="0"/>
        <w:autoSpaceDN w:val="0"/>
        <w:adjustRightInd w:val="0"/>
        <w:ind w:leftChars="202" w:left="567" w:hangingChars="68" w:hanging="143"/>
        <w:jc w:val="left"/>
        <w:rPr>
          <w:rFonts w:asciiTheme="minorEastAsia" w:hAnsiTheme="minorEastAsia"/>
        </w:rPr>
      </w:pPr>
      <w:r>
        <w:rPr>
          <w:rFonts w:asciiTheme="minorEastAsia" w:hAnsiTheme="minorEastAsia" w:hint="eastAsia"/>
        </w:rPr>
        <w:t>ア</w:t>
      </w:r>
      <w:r w:rsidR="00B03E18">
        <w:rPr>
          <w:rFonts w:asciiTheme="minorEastAsia" w:hAnsiTheme="minorEastAsia" w:hint="eastAsia"/>
        </w:rPr>
        <w:t xml:space="preserve">　</w:t>
      </w:r>
      <w:r w:rsidR="00453966" w:rsidRPr="00453966">
        <w:rPr>
          <w:rFonts w:asciiTheme="minorEastAsia" w:hAnsiTheme="minorEastAsia" w:hint="eastAsia"/>
        </w:rPr>
        <w:t>事業内容に含まれる特許権、実用新案権、意匠権、商標権等の日本国の法に基づい</w:t>
      </w:r>
      <w:r w:rsidR="00A6008F">
        <w:rPr>
          <w:rFonts w:asciiTheme="minorEastAsia" w:hAnsiTheme="minorEastAsia" w:hint="eastAsia"/>
        </w:rPr>
        <w:t>て</w:t>
      </w:r>
      <w:r w:rsidR="00453966" w:rsidRPr="00453966">
        <w:rPr>
          <w:rFonts w:asciiTheme="minorEastAsia" w:hAnsiTheme="minorEastAsia" w:hint="eastAsia"/>
        </w:rPr>
        <w:t>保護される第三者の権利の対象となっている事業手法、工事材料、施工方法、維持管理方法等の使用に伴い発生する権利侵害に関するもの。</w:t>
      </w:r>
    </w:p>
    <w:p w14:paraId="368C0C26" w14:textId="6AB14DE8" w:rsidR="00B03E18"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イ</w:t>
      </w:r>
      <w:r w:rsidR="00B03E18">
        <w:rPr>
          <w:rFonts w:asciiTheme="minorEastAsia" w:hAnsiTheme="minorEastAsia" w:hint="eastAsia"/>
        </w:rPr>
        <w:t xml:space="preserve">　</w:t>
      </w:r>
      <w:r w:rsidR="00453966" w:rsidRPr="00453966">
        <w:rPr>
          <w:rFonts w:asciiTheme="minorEastAsia" w:hAnsiTheme="minorEastAsia" w:hint="eastAsia"/>
        </w:rPr>
        <w:t>事業実施における関係法令及び法令適合等に関するもの。</w:t>
      </w:r>
    </w:p>
    <w:p w14:paraId="6ACC6538" w14:textId="718EF73E" w:rsidR="00B03E18"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ウ</w:t>
      </w:r>
      <w:r w:rsidR="00B03E18">
        <w:rPr>
          <w:rFonts w:asciiTheme="minorEastAsia" w:hAnsiTheme="minorEastAsia" w:hint="eastAsia"/>
        </w:rPr>
        <w:t xml:space="preserve">　</w:t>
      </w:r>
      <w:r w:rsidR="00453966" w:rsidRPr="00453966">
        <w:rPr>
          <w:rFonts w:asciiTheme="minorEastAsia" w:hAnsiTheme="minorEastAsia" w:hint="eastAsia"/>
        </w:rPr>
        <w:t>事業者による事業に起因する有害物質の排出・漏洩等に関するもの。</w:t>
      </w:r>
    </w:p>
    <w:p w14:paraId="4A9667FE" w14:textId="7731FDF2" w:rsidR="00B03E18"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エ</w:t>
      </w:r>
      <w:r w:rsidR="00B03E18">
        <w:rPr>
          <w:rFonts w:asciiTheme="minorEastAsia" w:hAnsiTheme="minorEastAsia" w:hint="eastAsia"/>
        </w:rPr>
        <w:t xml:space="preserve">　</w:t>
      </w:r>
      <w:r w:rsidR="00453966" w:rsidRPr="00453966">
        <w:rPr>
          <w:rFonts w:asciiTheme="minorEastAsia" w:hAnsiTheme="minorEastAsia" w:hint="eastAsia"/>
        </w:rPr>
        <w:t>事業者による事業に起因する周辺住民への環境被害（騒音、振動、臭気、景観、交通渋滞等）に関するもの。</w:t>
      </w:r>
    </w:p>
    <w:p w14:paraId="6F7D0CF5" w14:textId="28D45886" w:rsidR="00B03E18"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オ</w:t>
      </w:r>
      <w:r w:rsidR="00B03E18">
        <w:rPr>
          <w:rFonts w:asciiTheme="minorEastAsia" w:hAnsiTheme="minorEastAsia" w:hint="eastAsia"/>
        </w:rPr>
        <w:t xml:space="preserve">　</w:t>
      </w:r>
      <w:r w:rsidR="00453966" w:rsidRPr="00453966">
        <w:rPr>
          <w:rFonts w:asciiTheme="minorEastAsia" w:hAnsiTheme="minorEastAsia" w:hint="eastAsia"/>
        </w:rPr>
        <w:t>事業者による事業に起因する第三者への損害に関するもの。</w:t>
      </w:r>
    </w:p>
    <w:p w14:paraId="41E86B14" w14:textId="05B7104D" w:rsidR="00B03E18"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カ</w:t>
      </w:r>
      <w:r w:rsidR="00B03E18">
        <w:rPr>
          <w:rFonts w:asciiTheme="minorEastAsia" w:hAnsiTheme="minorEastAsia" w:hint="eastAsia"/>
        </w:rPr>
        <w:t xml:space="preserve">　</w:t>
      </w:r>
      <w:r w:rsidR="00453966" w:rsidRPr="00453966">
        <w:rPr>
          <w:rFonts w:asciiTheme="minorEastAsia" w:hAnsiTheme="minorEastAsia" w:hint="eastAsia"/>
        </w:rPr>
        <w:t>地域からの苦情等のトラブルに関するもの。</w:t>
      </w:r>
    </w:p>
    <w:p w14:paraId="46C0FFCB" w14:textId="1169E855" w:rsidR="00453966" w:rsidRDefault="0049003C" w:rsidP="00B03E18">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キ</w:t>
      </w:r>
      <w:r w:rsidR="00B03E18">
        <w:rPr>
          <w:rFonts w:asciiTheme="minorEastAsia" w:hAnsiTheme="minorEastAsia" w:hint="eastAsia"/>
        </w:rPr>
        <w:t xml:space="preserve">　</w:t>
      </w:r>
      <w:r w:rsidR="00453966" w:rsidRPr="00453966">
        <w:rPr>
          <w:rFonts w:asciiTheme="minorEastAsia" w:hAnsiTheme="minorEastAsia" w:hint="eastAsia"/>
        </w:rPr>
        <w:t>利用中における、地震、火災、風水害、その他の</w:t>
      </w:r>
      <w:r w:rsidR="00603B66">
        <w:rPr>
          <w:rFonts w:asciiTheme="minorEastAsia" w:hAnsiTheme="minorEastAsia" w:hint="eastAsia"/>
        </w:rPr>
        <w:t>市</w:t>
      </w:r>
      <w:r w:rsidR="00453966" w:rsidRPr="00453966">
        <w:rPr>
          <w:rFonts w:asciiTheme="minorEastAsia" w:hAnsiTheme="minorEastAsia" w:hint="eastAsia"/>
        </w:rPr>
        <w:t>の責に帰すことができない事由によって事業者が被った被害に関するもの。</w:t>
      </w:r>
    </w:p>
    <w:p w14:paraId="7E615A37" w14:textId="43E46F65" w:rsidR="005A6960" w:rsidRPr="005A6960" w:rsidRDefault="0049003C" w:rsidP="005A6960">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ク</w:t>
      </w:r>
      <w:r w:rsidR="005A6960" w:rsidRPr="005A6960">
        <w:rPr>
          <w:rFonts w:asciiTheme="minorEastAsia" w:hAnsiTheme="minorEastAsia" w:hint="eastAsia"/>
        </w:rPr>
        <w:t xml:space="preserve">　借主は、その責に帰する事由により、契約物件の全部又は一部を滅失し、又は毀損したときは、その損害を賠償しなければならない。ただし、貸主の指示により契約物件を原状に回復したときは、この限りでない。</w:t>
      </w:r>
    </w:p>
    <w:p w14:paraId="7CCE349A" w14:textId="53BD20FB" w:rsidR="005A6960" w:rsidRPr="00453966" w:rsidRDefault="0049003C" w:rsidP="005A6960">
      <w:pPr>
        <w:autoSpaceDE w:val="0"/>
        <w:autoSpaceDN w:val="0"/>
        <w:adjustRightInd w:val="0"/>
        <w:ind w:leftChars="202" w:left="565" w:hangingChars="67" w:hanging="141"/>
        <w:jc w:val="left"/>
        <w:rPr>
          <w:rFonts w:asciiTheme="minorEastAsia" w:hAnsiTheme="minorEastAsia"/>
        </w:rPr>
      </w:pPr>
      <w:r>
        <w:rPr>
          <w:rFonts w:asciiTheme="minorEastAsia" w:hAnsiTheme="minorEastAsia" w:hint="eastAsia"/>
        </w:rPr>
        <w:t>コ</w:t>
      </w:r>
      <w:r w:rsidR="005A6960" w:rsidRPr="005A6960">
        <w:rPr>
          <w:rFonts w:asciiTheme="minorEastAsia" w:hAnsiTheme="minorEastAsia" w:hint="eastAsia"/>
        </w:rPr>
        <w:t xml:space="preserve">　借主は、この契約に定める義務を履行しないために、貸主に損害を与えたときは、その損害に相当する金額を損害賠償として、貸主に支払わなければならない。ただし、貸主が借主に対して求償しないときは、この限りでない。</w:t>
      </w:r>
    </w:p>
    <w:p w14:paraId="40183252" w14:textId="2627E04F" w:rsidR="00453966" w:rsidRPr="00A319E8" w:rsidRDefault="00A319E8" w:rsidP="0049003C">
      <w:pPr>
        <w:ind w:firstLineChars="67" w:firstLine="141"/>
        <w:rPr>
          <w:rFonts w:asciiTheme="majorEastAsia" w:eastAsiaTheme="majorEastAsia" w:hAnsiTheme="majorEastAsia"/>
          <w:b/>
        </w:rPr>
      </w:pPr>
      <w:r w:rsidRPr="00A319E8">
        <w:rPr>
          <w:rFonts w:asciiTheme="majorEastAsia" w:eastAsiaTheme="majorEastAsia" w:hAnsiTheme="majorEastAsia" w:hint="eastAsia"/>
          <w:b/>
        </w:rPr>
        <w:t>(</w:t>
      </w:r>
      <w:r w:rsidRPr="00A319E8">
        <w:rPr>
          <w:rFonts w:asciiTheme="majorEastAsia" w:eastAsiaTheme="majorEastAsia" w:hAnsiTheme="majorEastAsia"/>
          <w:b/>
        </w:rPr>
        <w:t>6)</w:t>
      </w:r>
      <w:r>
        <w:rPr>
          <w:rFonts w:asciiTheme="majorEastAsia" w:eastAsiaTheme="majorEastAsia" w:hAnsiTheme="majorEastAsia" w:hint="eastAsia"/>
          <w:b/>
        </w:rPr>
        <w:t xml:space="preserve"> </w:t>
      </w:r>
      <w:r w:rsidRPr="00A319E8">
        <w:rPr>
          <w:rFonts w:asciiTheme="majorEastAsia" w:eastAsiaTheme="majorEastAsia" w:hAnsiTheme="majorEastAsia" w:hint="eastAsia"/>
          <w:b/>
        </w:rPr>
        <w:t>原状回復について</w:t>
      </w:r>
    </w:p>
    <w:p w14:paraId="456019BC" w14:textId="78BC8545" w:rsidR="00A319E8" w:rsidRDefault="00A319E8" w:rsidP="007801B5">
      <w:r>
        <w:rPr>
          <w:rFonts w:hint="eastAsia"/>
        </w:rPr>
        <w:t xml:space="preserve">　　</w:t>
      </w:r>
      <w:r w:rsidR="00CA0454">
        <w:rPr>
          <w:rFonts w:hint="eastAsia"/>
        </w:rPr>
        <w:t xml:space="preserve">　</w:t>
      </w:r>
      <w:r>
        <w:rPr>
          <w:rFonts w:hint="eastAsia"/>
        </w:rPr>
        <w:t>対象施設について、現状で利用し終了時には現状に回復すること。</w:t>
      </w:r>
    </w:p>
    <w:p w14:paraId="46F2C20B" w14:textId="77777777" w:rsidR="00A319E8" w:rsidRPr="00A319E8" w:rsidRDefault="00A319E8" w:rsidP="007801B5"/>
    <w:p w14:paraId="0E46A882" w14:textId="77777777" w:rsidR="00146AF0" w:rsidRPr="00F6563C" w:rsidRDefault="007801B5" w:rsidP="00C05447">
      <w:pPr>
        <w:pStyle w:val="1"/>
        <w:tabs>
          <w:tab w:val="left" w:pos="709"/>
        </w:tabs>
      </w:pPr>
      <w:r>
        <w:rPr>
          <w:rFonts w:hint="eastAsia"/>
        </w:rPr>
        <w:t>８</w:t>
      </w:r>
      <w:r w:rsidR="00146AF0" w:rsidRPr="00F17B0A">
        <w:rPr>
          <w:rFonts w:hint="eastAsia"/>
        </w:rPr>
        <w:t xml:space="preserve">　応募資格</w:t>
      </w:r>
    </w:p>
    <w:p w14:paraId="47BB4803" w14:textId="480041D5" w:rsidR="00146AF0" w:rsidRPr="00F6563C" w:rsidRDefault="000B41A5" w:rsidP="002871DF">
      <w:pPr>
        <w:tabs>
          <w:tab w:val="left" w:pos="567"/>
          <w:tab w:val="left" w:pos="709"/>
        </w:tabs>
        <w:ind w:leftChars="100" w:left="210" w:firstLineChars="100" w:firstLine="210"/>
        <w:rPr>
          <w:rFonts w:ascii="ＭＳ 明朝" w:eastAsia="ＭＳ 明朝" w:hAnsi="ＭＳ 明朝"/>
        </w:rPr>
      </w:pPr>
      <w:r w:rsidRPr="00F6563C">
        <w:rPr>
          <w:rFonts w:ascii="ＭＳ 明朝" w:eastAsia="ＭＳ 明朝" w:hAnsi="ＭＳ 明朝" w:hint="eastAsia"/>
        </w:rPr>
        <w:t>使用希望者は、</w:t>
      </w:r>
      <w:r w:rsidR="0024589A" w:rsidRPr="00F6563C">
        <w:rPr>
          <w:rFonts w:ascii="ＭＳ 明朝" w:eastAsia="ＭＳ 明朝" w:hAnsi="ＭＳ 明朝" w:hint="eastAsia"/>
        </w:rPr>
        <w:t>本実施要領</w:t>
      </w:r>
      <w:r w:rsidR="00146AF0" w:rsidRPr="00F6563C">
        <w:rPr>
          <w:rFonts w:ascii="ＭＳ 明朝" w:eastAsia="ＭＳ 明朝" w:hAnsi="ＭＳ 明朝" w:hint="eastAsia"/>
        </w:rPr>
        <w:t>に定める内容及び条件等を十分理解し、</w:t>
      </w:r>
      <w:r w:rsidR="0024589A">
        <w:rPr>
          <w:rFonts w:ascii="ＭＳ 明朝" w:eastAsia="ＭＳ 明朝" w:hAnsi="ＭＳ 明朝" w:hint="eastAsia"/>
        </w:rPr>
        <w:t>かつ、応募内容を実行する意思と能力を有する民間企業、ＮＰＯ法人</w:t>
      </w:r>
      <w:r w:rsidR="00146AF0" w:rsidRPr="00F6563C">
        <w:rPr>
          <w:rFonts w:ascii="ＭＳ 明朝" w:eastAsia="ＭＳ 明朝" w:hAnsi="ＭＳ 明朝" w:hint="eastAsia"/>
        </w:rPr>
        <w:t>、個人事業主</w:t>
      </w:r>
      <w:r w:rsidR="004223E8">
        <w:rPr>
          <w:rFonts w:ascii="ＭＳ 明朝" w:eastAsia="ＭＳ 明朝" w:hAnsi="ＭＳ 明朝" w:hint="eastAsia"/>
        </w:rPr>
        <w:t>又は</w:t>
      </w:r>
      <w:r w:rsidR="00146AF0" w:rsidRPr="00F6563C">
        <w:rPr>
          <w:rFonts w:ascii="ＭＳ 明朝" w:eastAsia="ＭＳ 明朝" w:hAnsi="ＭＳ 明朝" w:hint="eastAsia"/>
        </w:rPr>
        <w:t>任意団体</w:t>
      </w:r>
      <w:r w:rsidR="0024589A">
        <w:rPr>
          <w:rFonts w:ascii="ＭＳ 明朝" w:eastAsia="ＭＳ 明朝" w:hAnsi="ＭＳ 明朝" w:hint="eastAsia"/>
        </w:rPr>
        <w:t>等</w:t>
      </w:r>
      <w:r w:rsidR="00146AF0" w:rsidRPr="00F6563C">
        <w:rPr>
          <w:rFonts w:ascii="ＭＳ 明朝" w:eastAsia="ＭＳ 明朝" w:hAnsi="ＭＳ 明朝" w:hint="eastAsia"/>
        </w:rPr>
        <w:t>とします。</w:t>
      </w:r>
    </w:p>
    <w:p w14:paraId="2EA5A133" w14:textId="77777777" w:rsidR="0024589A" w:rsidRDefault="00146AF0" w:rsidP="002871DF">
      <w:pPr>
        <w:ind w:leftChars="100" w:left="210" w:firstLineChars="100" w:firstLine="210"/>
        <w:rPr>
          <w:rFonts w:ascii="ＭＳ 明朝" w:eastAsia="ＭＳ 明朝" w:hAnsi="ＭＳ 明朝"/>
        </w:rPr>
      </w:pPr>
      <w:r w:rsidRPr="00F6563C">
        <w:rPr>
          <w:rFonts w:ascii="ＭＳ 明朝" w:eastAsia="ＭＳ 明朝" w:hAnsi="ＭＳ 明朝" w:hint="eastAsia"/>
        </w:rPr>
        <w:lastRenderedPageBreak/>
        <w:t>また、次のいずれかの項目に該当する場合は、応募資格を有しないものとします。</w:t>
      </w:r>
    </w:p>
    <w:p w14:paraId="76C66B2F" w14:textId="2325FB25" w:rsidR="00E478A5" w:rsidRPr="00F6563C" w:rsidRDefault="00146AF0" w:rsidP="002871DF">
      <w:pPr>
        <w:ind w:leftChars="100" w:left="210" w:firstLineChars="100" w:firstLine="210"/>
        <w:rPr>
          <w:rFonts w:ascii="ＭＳ 明朝" w:eastAsia="ＭＳ 明朝" w:hAnsi="ＭＳ 明朝"/>
        </w:rPr>
      </w:pPr>
      <w:r w:rsidRPr="00F6563C">
        <w:rPr>
          <w:rFonts w:ascii="ＭＳ 明朝" w:eastAsia="ＭＳ 明朝" w:hAnsi="ＭＳ 明朝" w:hint="eastAsia"/>
        </w:rPr>
        <w:t>なお、応募以降、審査終了までに次の項目に該当した場合は、応募資格を失うものとします。</w:t>
      </w:r>
    </w:p>
    <w:p w14:paraId="03D31B87" w14:textId="2803A043" w:rsidR="008622B4" w:rsidRPr="00F6563C" w:rsidRDefault="00DF712E" w:rsidP="008622B4">
      <w:pPr>
        <w:ind w:leftChars="137" w:left="517" w:hangingChars="109" w:hanging="229"/>
        <w:rPr>
          <w:rFonts w:asciiTheme="minorEastAsia" w:hAnsiTheme="minorEastAsia"/>
        </w:rPr>
      </w:pPr>
      <w:r>
        <w:rPr>
          <w:rFonts w:asciiTheme="minorEastAsia" w:hAnsiTheme="minorEastAsia" w:hint="eastAsia"/>
        </w:rPr>
        <w:t xml:space="preserve">(1) </w:t>
      </w:r>
      <w:r w:rsidR="00146AF0" w:rsidRPr="00F6563C">
        <w:rPr>
          <w:rFonts w:asciiTheme="minorEastAsia" w:hAnsiTheme="minorEastAsia" w:hint="eastAsia"/>
        </w:rPr>
        <w:t>地方自治法施行令（昭和</w:t>
      </w:r>
      <w:r w:rsidR="005D6A6F">
        <w:rPr>
          <w:rFonts w:asciiTheme="minorEastAsia" w:hAnsiTheme="minorEastAsia" w:hint="eastAsia"/>
        </w:rPr>
        <w:t>22</w:t>
      </w:r>
      <w:r w:rsidR="00146AF0" w:rsidRPr="00F6563C">
        <w:rPr>
          <w:rFonts w:asciiTheme="minorEastAsia" w:hAnsiTheme="minorEastAsia" w:hint="eastAsia"/>
        </w:rPr>
        <w:t>年政令第</w:t>
      </w:r>
      <w:r w:rsidR="005D6A6F">
        <w:rPr>
          <w:rFonts w:asciiTheme="minorEastAsia" w:hAnsiTheme="minorEastAsia" w:hint="eastAsia"/>
        </w:rPr>
        <w:t>1</w:t>
      </w:r>
      <w:r w:rsidR="005D6A6F">
        <w:rPr>
          <w:rFonts w:asciiTheme="minorEastAsia" w:hAnsiTheme="minorEastAsia"/>
        </w:rPr>
        <w:t>6</w:t>
      </w:r>
      <w:r w:rsidR="00146AF0" w:rsidRPr="00F6563C">
        <w:rPr>
          <w:rFonts w:asciiTheme="minorEastAsia" w:hAnsiTheme="minorEastAsia" w:hint="eastAsia"/>
        </w:rPr>
        <w:t>号）第</w:t>
      </w:r>
      <w:r w:rsidR="005D6A6F">
        <w:rPr>
          <w:rFonts w:asciiTheme="minorEastAsia" w:hAnsiTheme="minorEastAsia" w:hint="eastAsia"/>
        </w:rPr>
        <w:t>1</w:t>
      </w:r>
      <w:r w:rsidR="005D6A6F">
        <w:rPr>
          <w:rFonts w:asciiTheme="minorEastAsia" w:hAnsiTheme="minorEastAsia"/>
        </w:rPr>
        <w:t>67</w:t>
      </w:r>
      <w:r w:rsidR="00146AF0" w:rsidRPr="00F6563C">
        <w:rPr>
          <w:rFonts w:asciiTheme="minorEastAsia" w:hAnsiTheme="minorEastAsia" w:hint="eastAsia"/>
        </w:rPr>
        <w:t>条の４第１項各号のいずれかに該当する者</w:t>
      </w:r>
      <w:r w:rsidR="008622B4">
        <w:rPr>
          <w:rFonts w:asciiTheme="minorEastAsia" w:hAnsiTheme="minorEastAsia" w:hint="eastAsia"/>
        </w:rPr>
        <w:t>。</w:t>
      </w:r>
    </w:p>
    <w:p w14:paraId="7FCA4BF4" w14:textId="6C95E384" w:rsidR="00146AF0" w:rsidRPr="00F6563C" w:rsidRDefault="00DF712E" w:rsidP="00356B39">
      <w:pPr>
        <w:ind w:leftChars="136" w:left="515" w:hangingChars="109" w:hanging="229"/>
        <w:rPr>
          <w:rFonts w:asciiTheme="minorEastAsia" w:hAnsiTheme="minorEastAsia"/>
        </w:rPr>
      </w:pPr>
      <w:r>
        <w:rPr>
          <w:rFonts w:asciiTheme="minorEastAsia" w:hAnsiTheme="minorEastAsia" w:hint="eastAsia"/>
        </w:rPr>
        <w:t xml:space="preserve">(2) </w:t>
      </w:r>
      <w:r w:rsidR="00146AF0" w:rsidRPr="00F6563C">
        <w:rPr>
          <w:rFonts w:asciiTheme="minorEastAsia" w:hAnsiTheme="minorEastAsia" w:hint="eastAsia"/>
        </w:rPr>
        <w:t>会社更生法（平成</w:t>
      </w:r>
      <w:r w:rsidR="005D6A6F">
        <w:rPr>
          <w:rFonts w:asciiTheme="minorEastAsia" w:hAnsiTheme="minorEastAsia" w:hint="eastAsia"/>
        </w:rPr>
        <w:t>1</w:t>
      </w:r>
      <w:r w:rsidR="005D6A6F">
        <w:rPr>
          <w:rFonts w:asciiTheme="minorEastAsia" w:hAnsiTheme="minorEastAsia"/>
        </w:rPr>
        <w:t>4</w:t>
      </w:r>
      <w:r w:rsidR="00146AF0" w:rsidRPr="00F6563C">
        <w:rPr>
          <w:rFonts w:asciiTheme="minorEastAsia" w:hAnsiTheme="minorEastAsia" w:hint="eastAsia"/>
        </w:rPr>
        <w:t>年法律第</w:t>
      </w:r>
      <w:r w:rsidR="005D6A6F">
        <w:rPr>
          <w:rFonts w:asciiTheme="minorEastAsia" w:hAnsiTheme="minorEastAsia" w:hint="eastAsia"/>
        </w:rPr>
        <w:t>1</w:t>
      </w:r>
      <w:r w:rsidR="005D6A6F">
        <w:rPr>
          <w:rFonts w:asciiTheme="minorEastAsia" w:hAnsiTheme="minorEastAsia"/>
        </w:rPr>
        <w:t>54</w:t>
      </w:r>
      <w:r w:rsidR="00146AF0" w:rsidRPr="00F6563C">
        <w:rPr>
          <w:rFonts w:asciiTheme="minorEastAsia" w:hAnsiTheme="minorEastAsia" w:hint="eastAsia"/>
        </w:rPr>
        <w:t>号）第</w:t>
      </w:r>
      <w:r w:rsidR="005D6A6F">
        <w:rPr>
          <w:rFonts w:asciiTheme="minorEastAsia" w:hAnsiTheme="minorEastAsia" w:hint="eastAsia"/>
        </w:rPr>
        <w:t>1</w:t>
      </w:r>
      <w:r w:rsidR="005D6A6F">
        <w:rPr>
          <w:rFonts w:asciiTheme="minorEastAsia" w:hAnsiTheme="minorEastAsia"/>
        </w:rPr>
        <w:t>7</w:t>
      </w:r>
      <w:r w:rsidR="00146AF0" w:rsidRPr="00F6563C">
        <w:rPr>
          <w:rFonts w:asciiTheme="minorEastAsia" w:hAnsiTheme="minorEastAsia" w:hint="eastAsia"/>
        </w:rPr>
        <w:t>条の規定による更正手続開始の申し立て（同法附則第２条の規定によりなお従前の例によることとされる更正事件に係る同法による改正前の会社更生法（昭和</w:t>
      </w:r>
      <w:r w:rsidR="005D6A6F">
        <w:rPr>
          <w:rFonts w:asciiTheme="minorEastAsia" w:hAnsiTheme="minorEastAsia" w:hint="eastAsia"/>
        </w:rPr>
        <w:t>2</w:t>
      </w:r>
      <w:r w:rsidR="005D6A6F">
        <w:rPr>
          <w:rFonts w:asciiTheme="minorEastAsia" w:hAnsiTheme="minorEastAsia"/>
        </w:rPr>
        <w:t>7</w:t>
      </w:r>
      <w:r w:rsidR="00146AF0" w:rsidRPr="00F6563C">
        <w:rPr>
          <w:rFonts w:asciiTheme="minorEastAsia" w:hAnsiTheme="minorEastAsia" w:hint="eastAsia"/>
        </w:rPr>
        <w:t>年法律第</w:t>
      </w:r>
      <w:r w:rsidR="005D6A6F">
        <w:rPr>
          <w:rFonts w:asciiTheme="minorEastAsia" w:hAnsiTheme="minorEastAsia" w:hint="eastAsia"/>
        </w:rPr>
        <w:t>1</w:t>
      </w:r>
      <w:r w:rsidR="005D6A6F">
        <w:rPr>
          <w:rFonts w:asciiTheme="minorEastAsia" w:hAnsiTheme="minorEastAsia"/>
        </w:rPr>
        <w:t>72</w:t>
      </w:r>
      <w:r w:rsidR="00146AF0" w:rsidRPr="00F6563C">
        <w:rPr>
          <w:rFonts w:asciiTheme="minorEastAsia" w:hAnsiTheme="minorEastAsia" w:hint="eastAsia"/>
        </w:rPr>
        <w:t>号）第</w:t>
      </w:r>
      <w:r w:rsidR="005D6A6F">
        <w:rPr>
          <w:rFonts w:asciiTheme="minorEastAsia" w:hAnsiTheme="minorEastAsia" w:hint="eastAsia"/>
        </w:rPr>
        <w:t>3</w:t>
      </w:r>
      <w:r w:rsidR="005D6A6F">
        <w:rPr>
          <w:rFonts w:asciiTheme="minorEastAsia" w:hAnsiTheme="minorEastAsia"/>
        </w:rPr>
        <w:t>0</w:t>
      </w:r>
      <w:r w:rsidR="00146AF0" w:rsidRPr="00F6563C">
        <w:rPr>
          <w:rFonts w:asciiTheme="minorEastAsia" w:hAnsiTheme="minorEastAsia" w:hint="eastAsia"/>
        </w:rPr>
        <w:t>条の規定による更正手続開始の申立てを含む。）がなされている者</w:t>
      </w:r>
      <w:r w:rsidR="008622B4">
        <w:rPr>
          <w:rFonts w:asciiTheme="minorEastAsia" w:hAnsiTheme="minorEastAsia" w:hint="eastAsia"/>
        </w:rPr>
        <w:t>。</w:t>
      </w:r>
    </w:p>
    <w:p w14:paraId="0ED0B9E4" w14:textId="7FC985CA" w:rsidR="00146AF0" w:rsidRPr="00F6563C" w:rsidRDefault="00DF712E" w:rsidP="00356B39">
      <w:pPr>
        <w:ind w:leftChars="137" w:left="502" w:hangingChars="102" w:hanging="214"/>
        <w:rPr>
          <w:rFonts w:asciiTheme="minorEastAsia" w:hAnsiTheme="minorEastAsia"/>
        </w:rPr>
      </w:pPr>
      <w:r>
        <w:rPr>
          <w:rFonts w:asciiTheme="minorEastAsia" w:hAnsiTheme="minorEastAsia" w:hint="eastAsia"/>
        </w:rPr>
        <w:t xml:space="preserve">(3) </w:t>
      </w:r>
      <w:r w:rsidR="00146AF0" w:rsidRPr="00F6563C">
        <w:rPr>
          <w:rFonts w:asciiTheme="minorEastAsia" w:hAnsiTheme="minorEastAsia" w:hint="eastAsia"/>
        </w:rPr>
        <w:t>民事再生法（平成</w:t>
      </w:r>
      <w:r w:rsidR="005D6A6F">
        <w:rPr>
          <w:rFonts w:asciiTheme="minorEastAsia" w:hAnsiTheme="minorEastAsia" w:hint="eastAsia"/>
        </w:rPr>
        <w:t>1</w:t>
      </w:r>
      <w:r w:rsidR="005D6A6F">
        <w:rPr>
          <w:rFonts w:asciiTheme="minorEastAsia" w:hAnsiTheme="minorEastAsia"/>
        </w:rPr>
        <w:t>1</w:t>
      </w:r>
      <w:r w:rsidR="00146AF0" w:rsidRPr="00F6563C">
        <w:rPr>
          <w:rFonts w:asciiTheme="minorEastAsia" w:hAnsiTheme="minorEastAsia" w:hint="eastAsia"/>
        </w:rPr>
        <w:t>年法律第</w:t>
      </w:r>
      <w:r w:rsidR="005D6A6F">
        <w:rPr>
          <w:rFonts w:asciiTheme="minorEastAsia" w:hAnsiTheme="minorEastAsia" w:hint="eastAsia"/>
        </w:rPr>
        <w:t>2</w:t>
      </w:r>
      <w:r w:rsidR="005D6A6F">
        <w:rPr>
          <w:rFonts w:asciiTheme="minorEastAsia" w:hAnsiTheme="minorEastAsia"/>
        </w:rPr>
        <w:t>25</w:t>
      </w:r>
      <w:r w:rsidR="00146AF0" w:rsidRPr="00F6563C">
        <w:rPr>
          <w:rFonts w:asciiTheme="minorEastAsia" w:hAnsiTheme="minorEastAsia" w:hint="eastAsia"/>
        </w:rPr>
        <w:t>号）第</w:t>
      </w:r>
      <w:r w:rsidR="005D6A6F">
        <w:rPr>
          <w:rFonts w:asciiTheme="minorEastAsia" w:hAnsiTheme="minorEastAsia" w:hint="eastAsia"/>
        </w:rPr>
        <w:t>2</w:t>
      </w:r>
      <w:r w:rsidR="005D6A6F">
        <w:rPr>
          <w:rFonts w:asciiTheme="minorEastAsia" w:hAnsiTheme="minorEastAsia"/>
        </w:rPr>
        <w:t>1</w:t>
      </w:r>
      <w:r w:rsidR="00146AF0" w:rsidRPr="00F6563C">
        <w:rPr>
          <w:rFonts w:asciiTheme="minorEastAsia" w:hAnsiTheme="minorEastAsia" w:hint="eastAsia"/>
        </w:rPr>
        <w:t>条の規定による再生手続き開始の申し立てがなされている者</w:t>
      </w:r>
      <w:r w:rsidR="008622B4">
        <w:rPr>
          <w:rFonts w:asciiTheme="minorEastAsia" w:hAnsiTheme="minorEastAsia" w:hint="eastAsia"/>
        </w:rPr>
        <w:t>。</w:t>
      </w:r>
    </w:p>
    <w:p w14:paraId="1D6C982A" w14:textId="4088BC47" w:rsidR="00146AF0" w:rsidRPr="00F6563C" w:rsidRDefault="00DF712E" w:rsidP="00B653B3">
      <w:pPr>
        <w:tabs>
          <w:tab w:val="left" w:pos="851"/>
        </w:tabs>
        <w:ind w:leftChars="136" w:left="473" w:hangingChars="89" w:hanging="187"/>
        <w:rPr>
          <w:rFonts w:asciiTheme="minorEastAsia" w:hAnsiTheme="minorEastAsia"/>
        </w:rPr>
      </w:pPr>
      <w:r>
        <w:rPr>
          <w:rFonts w:asciiTheme="minorEastAsia" w:hAnsiTheme="minorEastAsia" w:hint="eastAsia"/>
        </w:rPr>
        <w:t xml:space="preserve">(4) </w:t>
      </w:r>
      <w:r w:rsidR="00B653B3" w:rsidRPr="00B653B3">
        <w:rPr>
          <w:rFonts w:asciiTheme="minorEastAsia" w:hAnsiTheme="minorEastAsia" w:hint="eastAsia"/>
        </w:rPr>
        <w:t>盛岡市暴力団排除条例（平成27年条例第９号）第９条第１項の「暴力団員等」の規定に該当するもの</w:t>
      </w:r>
    </w:p>
    <w:p w14:paraId="6A1655C0" w14:textId="77777777" w:rsidR="00146AF0" w:rsidRPr="00F6563C" w:rsidRDefault="00146AF0">
      <w:pPr>
        <w:rPr>
          <w:rFonts w:asciiTheme="majorEastAsia" w:eastAsiaTheme="majorEastAsia" w:hAnsiTheme="majorEastAsia"/>
          <w:b/>
          <w:color w:val="000000" w:themeColor="text1"/>
        </w:rPr>
      </w:pPr>
    </w:p>
    <w:p w14:paraId="75E4A66D" w14:textId="11AACB11" w:rsidR="005F1533" w:rsidRDefault="00D94873" w:rsidP="001259B5">
      <w:pPr>
        <w:pStyle w:val="1"/>
      </w:pPr>
      <w:r>
        <w:rPr>
          <w:rFonts w:hint="eastAsia"/>
        </w:rPr>
        <w:t>９</w:t>
      </w:r>
      <w:r w:rsidR="005F1533" w:rsidRPr="00F6563C">
        <w:rPr>
          <w:rFonts w:hint="eastAsia"/>
        </w:rPr>
        <w:t xml:space="preserve">　申請方法</w:t>
      </w:r>
    </w:p>
    <w:p w14:paraId="20468C80" w14:textId="62D4F88F" w:rsidR="00D84039" w:rsidRDefault="00D84039" w:rsidP="00A319E8">
      <w:pPr>
        <w:pStyle w:val="2"/>
        <w:ind w:leftChars="100" w:left="849" w:hangingChars="303" w:hanging="639"/>
        <w:rPr>
          <w:rFonts w:asciiTheme="majorEastAsia" w:eastAsiaTheme="majorEastAsia" w:hAnsiTheme="majorEastAsia"/>
        </w:rPr>
      </w:pPr>
      <w:r w:rsidRPr="00356B39">
        <w:rPr>
          <w:rFonts w:asciiTheme="majorEastAsia" w:eastAsiaTheme="majorEastAsia" w:hAnsiTheme="majorEastAsia"/>
        </w:rPr>
        <w:t>(</w:t>
      </w:r>
      <w:r>
        <w:rPr>
          <w:rFonts w:asciiTheme="majorEastAsia" w:eastAsiaTheme="majorEastAsia" w:hAnsiTheme="majorEastAsia" w:hint="eastAsia"/>
        </w:rPr>
        <w:t>1</w:t>
      </w:r>
      <w:r w:rsidRPr="00356B39">
        <w:rPr>
          <w:rFonts w:asciiTheme="majorEastAsia" w:eastAsiaTheme="majorEastAsia" w:hAnsiTheme="majorEastAsia"/>
        </w:rPr>
        <w:t xml:space="preserve">) </w:t>
      </w:r>
      <w:r w:rsidRPr="00356B39">
        <w:rPr>
          <w:rFonts w:asciiTheme="majorEastAsia" w:eastAsiaTheme="majorEastAsia" w:hAnsiTheme="majorEastAsia" w:hint="eastAsia"/>
        </w:rPr>
        <w:t>事前相談</w:t>
      </w:r>
    </w:p>
    <w:p w14:paraId="438AB49E" w14:textId="4330B67F" w:rsidR="00D84039" w:rsidRPr="00A319E8" w:rsidRDefault="00A319E8" w:rsidP="00A319E8">
      <w:pPr>
        <w:ind w:left="420" w:hangingChars="200" w:hanging="420"/>
      </w:pPr>
      <w:r>
        <w:rPr>
          <w:rFonts w:hint="eastAsia"/>
        </w:rPr>
        <w:t xml:space="preserve">　　　</w:t>
      </w:r>
      <w:r w:rsidR="00E6084E">
        <w:rPr>
          <w:rFonts w:hint="eastAsia"/>
        </w:rPr>
        <w:t>トライアル・サウンディング</w:t>
      </w:r>
      <w:r>
        <w:rPr>
          <w:rFonts w:hint="eastAsia"/>
        </w:rPr>
        <w:t>の申込みに当たっては、事前相談を必須とします。</w:t>
      </w:r>
      <w:r w:rsidR="00D84039">
        <w:rPr>
          <w:rFonts w:asciiTheme="minorEastAsia" w:hAnsiTheme="minorEastAsia" w:hint="eastAsia"/>
        </w:rPr>
        <w:t>事前相談</w:t>
      </w:r>
      <w:r w:rsidR="00D84039" w:rsidRPr="00F6563C">
        <w:rPr>
          <w:rFonts w:asciiTheme="minorEastAsia" w:hAnsiTheme="minorEastAsia" w:hint="eastAsia"/>
        </w:rPr>
        <w:t>は、</w:t>
      </w:r>
      <w:r w:rsidR="00D84039">
        <w:rPr>
          <w:rFonts w:asciiTheme="minorEastAsia" w:hAnsiTheme="minorEastAsia" w:hint="eastAsia"/>
        </w:rPr>
        <w:t>資産経営課と日程調整した上で</w:t>
      </w:r>
      <w:r>
        <w:rPr>
          <w:rFonts w:asciiTheme="minorEastAsia" w:hAnsiTheme="minorEastAsia" w:hint="eastAsia"/>
        </w:rPr>
        <w:t>実施します。また、</w:t>
      </w:r>
      <w:r w:rsidR="00D84039">
        <w:rPr>
          <w:rFonts w:asciiTheme="minorEastAsia" w:hAnsiTheme="minorEastAsia" w:hint="eastAsia"/>
        </w:rPr>
        <w:t>提案書類作成のために対象施設内の各施設の現地調査を希望する場合は、必ず事前相談でその旨を申し出てください</w:t>
      </w:r>
      <w:r w:rsidR="00D84039" w:rsidRPr="00F17B0A">
        <w:rPr>
          <w:rFonts w:asciiTheme="minorEastAsia" w:hAnsiTheme="minorEastAsia" w:hint="eastAsia"/>
        </w:rPr>
        <w:t>。</w:t>
      </w:r>
      <w:r>
        <w:rPr>
          <w:rFonts w:asciiTheme="minorEastAsia" w:hAnsiTheme="minorEastAsia" w:hint="eastAsia"/>
        </w:rPr>
        <w:t>さらに、</w:t>
      </w:r>
      <w:r w:rsidR="00D84039">
        <w:rPr>
          <w:rFonts w:asciiTheme="minorEastAsia" w:hAnsiTheme="minorEastAsia" w:hint="eastAsia"/>
        </w:rPr>
        <w:t>提案書類</w:t>
      </w:r>
      <w:r w:rsidR="00D84039" w:rsidRPr="00F17B0A">
        <w:rPr>
          <w:rFonts w:asciiTheme="minorEastAsia" w:hAnsiTheme="minorEastAsia" w:hint="eastAsia"/>
        </w:rPr>
        <w:t>作成のために必要な情報</w:t>
      </w:r>
      <w:r w:rsidR="00D84039">
        <w:rPr>
          <w:rFonts w:asciiTheme="minorEastAsia" w:hAnsiTheme="minorEastAsia" w:hint="eastAsia"/>
        </w:rPr>
        <w:t>を市に求める場合</w:t>
      </w:r>
      <w:r w:rsidR="00D84039" w:rsidRPr="00F17B0A">
        <w:rPr>
          <w:rFonts w:asciiTheme="minorEastAsia" w:hAnsiTheme="minorEastAsia" w:hint="eastAsia"/>
        </w:rPr>
        <w:t>は、</w:t>
      </w:r>
      <w:r w:rsidR="00D84039">
        <w:rPr>
          <w:rFonts w:asciiTheme="minorEastAsia" w:hAnsiTheme="minorEastAsia" w:hint="eastAsia"/>
        </w:rPr>
        <w:t>必ず事前相談でその旨を申し出てください。後日、資産経営課から情報提供</w:t>
      </w:r>
      <w:r w:rsidR="00D84039" w:rsidRPr="00F17B0A">
        <w:rPr>
          <w:rFonts w:asciiTheme="minorEastAsia" w:hAnsiTheme="minorEastAsia" w:hint="eastAsia"/>
        </w:rPr>
        <w:t>の可否を連絡します。</w:t>
      </w:r>
    </w:p>
    <w:p w14:paraId="5FD19137" w14:textId="47DA0CBE" w:rsidR="005F1533" w:rsidRDefault="00DF712E" w:rsidP="002871DF">
      <w:pPr>
        <w:pStyle w:val="2"/>
        <w:tabs>
          <w:tab w:val="left" w:pos="426"/>
        </w:tabs>
        <w:ind w:leftChars="100" w:left="210" w:firstLineChars="0" w:firstLine="0"/>
        <w:rPr>
          <w:rFonts w:asciiTheme="majorEastAsia" w:eastAsiaTheme="majorEastAsia" w:hAnsiTheme="majorEastAsia"/>
        </w:rPr>
      </w:pPr>
      <w:r w:rsidRPr="00356B39">
        <w:rPr>
          <w:rFonts w:asciiTheme="majorEastAsia" w:eastAsiaTheme="majorEastAsia" w:hAnsiTheme="majorEastAsia"/>
        </w:rPr>
        <w:t>(</w:t>
      </w:r>
      <w:r w:rsidR="00D84039">
        <w:rPr>
          <w:rFonts w:asciiTheme="majorEastAsia" w:eastAsiaTheme="majorEastAsia" w:hAnsiTheme="majorEastAsia" w:hint="eastAsia"/>
        </w:rPr>
        <w:t>2</w:t>
      </w:r>
      <w:r w:rsidRPr="00356B39">
        <w:rPr>
          <w:rFonts w:asciiTheme="majorEastAsia" w:eastAsiaTheme="majorEastAsia" w:hAnsiTheme="majorEastAsia"/>
        </w:rPr>
        <w:t xml:space="preserve">) </w:t>
      </w:r>
      <w:r w:rsidR="003349C9" w:rsidRPr="00356B39">
        <w:rPr>
          <w:rFonts w:asciiTheme="majorEastAsia" w:eastAsiaTheme="majorEastAsia" w:hAnsiTheme="majorEastAsia" w:hint="eastAsia"/>
        </w:rPr>
        <w:t>提案書類</w:t>
      </w:r>
    </w:p>
    <w:p w14:paraId="71C2E49B" w14:textId="77777777" w:rsidR="00204414" w:rsidRPr="00F6563C" w:rsidRDefault="00204414" w:rsidP="00204414">
      <w:pPr>
        <w:ind w:leftChars="200" w:left="420" w:firstLineChars="102" w:firstLine="214"/>
        <w:rPr>
          <w:rFonts w:asciiTheme="minorEastAsia" w:hAnsiTheme="minorEastAsia"/>
          <w:color w:val="000000" w:themeColor="text1"/>
        </w:rPr>
      </w:pPr>
      <w:r>
        <w:rPr>
          <w:rFonts w:asciiTheme="minorEastAsia" w:hAnsiTheme="minorEastAsia" w:hint="eastAsia"/>
          <w:color w:val="000000" w:themeColor="text1"/>
        </w:rPr>
        <w:t>応募事業者（以下、「使用希望者」という。）は、対象施設において実施したい</w:t>
      </w:r>
      <w:r>
        <w:rPr>
          <w:rFonts w:asciiTheme="minorEastAsia" w:hAnsiTheme="minorEastAsia" w:hint="eastAsia"/>
        </w:rPr>
        <w:t>試験事業の内容について、市が指定する様式に基づき提案書類を作成し、当該書類を市に提出することにより申請します。</w:t>
      </w:r>
    </w:p>
    <w:p w14:paraId="0E1BDAB6" w14:textId="1D9A00DD" w:rsidR="00AD78F7" w:rsidRPr="00356B39" w:rsidRDefault="00AD78F7" w:rsidP="00D62CEA">
      <w:pPr>
        <w:ind w:leftChars="200" w:left="630" w:hangingChars="100" w:hanging="210"/>
        <w:rPr>
          <w:rFonts w:asciiTheme="majorEastAsia" w:eastAsiaTheme="majorEastAsia" w:hAnsiTheme="majorEastAsia"/>
        </w:rPr>
      </w:pPr>
      <w:r w:rsidRPr="00356B39">
        <w:rPr>
          <w:rFonts w:asciiTheme="majorEastAsia" w:eastAsiaTheme="majorEastAsia" w:hAnsiTheme="majorEastAsia" w:hint="eastAsia"/>
        </w:rPr>
        <w:t>ア　提案書類</w:t>
      </w:r>
      <w:r w:rsidR="0019043F">
        <w:rPr>
          <w:rFonts w:asciiTheme="majorEastAsia" w:eastAsiaTheme="majorEastAsia" w:hAnsiTheme="majorEastAsia" w:hint="eastAsia"/>
        </w:rPr>
        <w:t>について</w:t>
      </w:r>
    </w:p>
    <w:p w14:paraId="05BCE14C" w14:textId="4F1E6014" w:rsidR="005F1533" w:rsidRPr="00356B39" w:rsidRDefault="0049003C" w:rsidP="00356B39">
      <w:pPr>
        <w:ind w:leftChars="305" w:left="850" w:hangingChars="100" w:hanging="210"/>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ｱ</w:t>
      </w:r>
      <w:r>
        <w:rPr>
          <w:rFonts w:asciiTheme="majorEastAsia" w:eastAsiaTheme="majorEastAsia" w:hAnsiTheme="majorEastAsia"/>
        </w:rPr>
        <w:t>)</w:t>
      </w:r>
      <w:r>
        <w:rPr>
          <w:rFonts w:asciiTheme="majorEastAsia" w:eastAsiaTheme="majorEastAsia" w:hAnsiTheme="majorEastAsia" w:hint="eastAsia"/>
        </w:rPr>
        <w:t xml:space="preserve"> </w:t>
      </w:r>
      <w:r w:rsidR="005E7BA6" w:rsidRPr="00356B39">
        <w:rPr>
          <w:rFonts w:asciiTheme="majorEastAsia" w:eastAsiaTheme="majorEastAsia" w:hAnsiTheme="majorEastAsia" w:hint="eastAsia"/>
        </w:rPr>
        <w:t>試験</w:t>
      </w:r>
      <w:r w:rsidR="005615AE" w:rsidRPr="00356B39">
        <w:rPr>
          <w:rFonts w:asciiTheme="majorEastAsia" w:eastAsiaTheme="majorEastAsia" w:hAnsiTheme="majorEastAsia" w:hint="eastAsia"/>
        </w:rPr>
        <w:t>事業概要書（様式</w:t>
      </w:r>
      <w:r w:rsidR="0024589A" w:rsidRPr="00356B39">
        <w:rPr>
          <w:rFonts w:asciiTheme="majorEastAsia" w:eastAsiaTheme="majorEastAsia" w:hAnsiTheme="majorEastAsia" w:hint="eastAsia"/>
        </w:rPr>
        <w:t>１</w:t>
      </w:r>
      <w:r w:rsidR="005F1533" w:rsidRPr="00356B39">
        <w:rPr>
          <w:rFonts w:asciiTheme="majorEastAsia" w:eastAsiaTheme="majorEastAsia" w:hAnsiTheme="majorEastAsia" w:hint="eastAsia"/>
        </w:rPr>
        <w:t>）</w:t>
      </w:r>
    </w:p>
    <w:p w14:paraId="3A1BCCD1" w14:textId="74608262" w:rsidR="005F1533" w:rsidRPr="00356B39" w:rsidRDefault="0049003C" w:rsidP="00356B39">
      <w:pPr>
        <w:ind w:leftChars="305" w:left="850" w:hangingChars="100" w:hanging="210"/>
        <w:rPr>
          <w:rFonts w:asciiTheme="majorEastAsia" w:eastAsiaTheme="majorEastAsia" w:hAnsiTheme="majorEastAsia"/>
        </w:rPr>
      </w:pPr>
      <w:r>
        <w:rPr>
          <w:rFonts w:asciiTheme="majorEastAsia" w:eastAsiaTheme="majorEastAsia" w:hAnsiTheme="majorEastAsia" w:hint="eastAsia"/>
        </w:rPr>
        <w:t xml:space="preserve">(ｲ) </w:t>
      </w:r>
      <w:r w:rsidR="005F1533" w:rsidRPr="00356B39">
        <w:rPr>
          <w:rFonts w:asciiTheme="majorEastAsia" w:eastAsiaTheme="majorEastAsia" w:hAnsiTheme="majorEastAsia" w:hint="eastAsia"/>
        </w:rPr>
        <w:t>提案書（任意様式）</w:t>
      </w:r>
    </w:p>
    <w:p w14:paraId="578D4E35" w14:textId="4251EFD9" w:rsidR="00D46632" w:rsidRPr="00F6563C" w:rsidRDefault="00D46632" w:rsidP="00356B39">
      <w:pPr>
        <w:ind w:leftChars="305" w:left="850" w:hangingChars="100" w:hanging="210"/>
        <w:rPr>
          <w:rFonts w:asciiTheme="minorEastAsia" w:hAnsiTheme="minorEastAsia"/>
        </w:rPr>
      </w:pPr>
      <w:r w:rsidRPr="00F6563C">
        <w:rPr>
          <w:rFonts w:asciiTheme="minorEastAsia" w:hAnsiTheme="minorEastAsia" w:hint="eastAsia"/>
        </w:rPr>
        <w:t xml:space="preserve">　　</w:t>
      </w:r>
      <w:r w:rsidR="00707CEA">
        <w:rPr>
          <w:rFonts w:asciiTheme="minorEastAsia" w:hAnsiTheme="minorEastAsia" w:hint="eastAsia"/>
        </w:rPr>
        <w:t>対象施設</w:t>
      </w:r>
      <w:r w:rsidRPr="00F6563C">
        <w:rPr>
          <w:rFonts w:asciiTheme="minorEastAsia" w:hAnsiTheme="minorEastAsia" w:hint="eastAsia"/>
        </w:rPr>
        <w:t>で行う試験事業の詳細な内容について、</w:t>
      </w:r>
      <w:r w:rsidR="008F1CE5">
        <w:rPr>
          <w:rFonts w:asciiTheme="minorEastAsia" w:hAnsiTheme="minorEastAsia" w:hint="eastAsia"/>
        </w:rPr>
        <w:t>「７　提案要件」を踏まえて</w:t>
      </w:r>
      <w:r w:rsidRPr="00F6563C">
        <w:rPr>
          <w:rFonts w:asciiTheme="minorEastAsia" w:hAnsiTheme="minorEastAsia" w:hint="eastAsia"/>
        </w:rPr>
        <w:t>記載してください。</w:t>
      </w:r>
    </w:p>
    <w:p w14:paraId="62FE30C0" w14:textId="2F1C6857" w:rsidR="005F1533" w:rsidRPr="00356B39" w:rsidRDefault="0049003C" w:rsidP="00356B39">
      <w:pPr>
        <w:ind w:leftChars="305" w:left="850" w:hangingChars="100" w:hanging="210"/>
        <w:rPr>
          <w:rFonts w:asciiTheme="majorEastAsia" w:eastAsiaTheme="majorEastAsia" w:hAnsiTheme="majorEastAsia"/>
        </w:rPr>
      </w:pPr>
      <w:r>
        <w:rPr>
          <w:rFonts w:asciiTheme="majorEastAsia" w:eastAsiaTheme="majorEastAsia" w:hAnsiTheme="majorEastAsia" w:hint="eastAsia"/>
        </w:rPr>
        <w:t xml:space="preserve">(ｳ) </w:t>
      </w:r>
      <w:r w:rsidR="0038394E" w:rsidRPr="00356B39">
        <w:rPr>
          <w:rFonts w:asciiTheme="majorEastAsia" w:eastAsiaTheme="majorEastAsia" w:hAnsiTheme="majorEastAsia" w:hint="eastAsia"/>
        </w:rPr>
        <w:t>使用希望者の概要（様式２）</w:t>
      </w:r>
    </w:p>
    <w:p w14:paraId="63AC36E1" w14:textId="5533D54A" w:rsidR="00AD78F7" w:rsidRDefault="0049003C" w:rsidP="00356B39">
      <w:pPr>
        <w:ind w:leftChars="305" w:left="640"/>
        <w:rPr>
          <w:rFonts w:asciiTheme="minorEastAsia" w:hAnsiTheme="minorEastAsia"/>
        </w:rPr>
      </w:pPr>
      <w:r>
        <w:rPr>
          <w:rFonts w:asciiTheme="majorEastAsia" w:eastAsiaTheme="majorEastAsia" w:hAnsiTheme="majorEastAsia" w:hint="eastAsia"/>
        </w:rPr>
        <w:t xml:space="preserve">(ｴ) </w:t>
      </w:r>
      <w:r w:rsidR="0038394E" w:rsidRPr="00356B39">
        <w:rPr>
          <w:rFonts w:asciiTheme="majorEastAsia" w:eastAsiaTheme="majorEastAsia" w:hAnsiTheme="majorEastAsia" w:hint="eastAsia"/>
        </w:rPr>
        <w:t>誓約書（様式３）</w:t>
      </w:r>
    </w:p>
    <w:p w14:paraId="79958DCE" w14:textId="3DF45185" w:rsidR="00AD78F7" w:rsidRPr="00356B39" w:rsidRDefault="00AD78F7" w:rsidP="00356B39">
      <w:pPr>
        <w:ind w:leftChars="202" w:left="424"/>
        <w:rPr>
          <w:rFonts w:asciiTheme="majorEastAsia" w:eastAsiaTheme="majorEastAsia" w:hAnsiTheme="majorEastAsia"/>
        </w:rPr>
      </w:pPr>
      <w:r w:rsidRPr="00356B39">
        <w:rPr>
          <w:rFonts w:asciiTheme="majorEastAsia" w:eastAsiaTheme="majorEastAsia" w:hAnsiTheme="majorEastAsia" w:hint="eastAsia"/>
        </w:rPr>
        <w:t>イ　提案書類の</w:t>
      </w:r>
      <w:r w:rsidR="00D54F30">
        <w:rPr>
          <w:rFonts w:asciiTheme="majorEastAsia" w:eastAsiaTheme="majorEastAsia" w:hAnsiTheme="majorEastAsia" w:hint="eastAsia"/>
        </w:rPr>
        <w:t>提出</w:t>
      </w:r>
      <w:r w:rsidRPr="00356B39">
        <w:rPr>
          <w:rFonts w:asciiTheme="majorEastAsia" w:eastAsiaTheme="majorEastAsia" w:hAnsiTheme="majorEastAsia" w:hint="eastAsia"/>
        </w:rPr>
        <w:t>方法について</w:t>
      </w:r>
    </w:p>
    <w:p w14:paraId="07D8D281" w14:textId="7DBF19C6" w:rsidR="00AB1552" w:rsidRDefault="00BA5645" w:rsidP="00796416">
      <w:pPr>
        <w:ind w:leftChars="302" w:left="634" w:firstLineChars="100" w:firstLine="210"/>
        <w:rPr>
          <w:rFonts w:asciiTheme="minorEastAsia" w:hAnsiTheme="minorEastAsia"/>
        </w:rPr>
      </w:pPr>
      <w:r>
        <w:rPr>
          <w:rFonts w:asciiTheme="majorEastAsia" w:eastAsiaTheme="majorEastAsia" w:hAnsiTheme="majorEastAsia"/>
        </w:rPr>
        <w:t>(</w:t>
      </w:r>
      <w:r>
        <w:rPr>
          <w:rFonts w:asciiTheme="majorEastAsia" w:eastAsiaTheme="majorEastAsia" w:hAnsiTheme="majorEastAsia" w:hint="eastAsia"/>
        </w:rPr>
        <w:t>ｱ</w:t>
      </w:r>
      <w:r>
        <w:rPr>
          <w:rFonts w:asciiTheme="majorEastAsia" w:eastAsiaTheme="majorEastAsia" w:hAnsiTheme="majorEastAsia"/>
        </w:rPr>
        <w:t>)</w:t>
      </w:r>
      <w:r w:rsidR="00D54F30">
        <w:rPr>
          <w:rFonts w:asciiTheme="minorEastAsia" w:hAnsiTheme="minorEastAsia" w:hint="eastAsia"/>
        </w:rPr>
        <w:t>と</w:t>
      </w:r>
      <w:r>
        <w:rPr>
          <w:rFonts w:asciiTheme="majorEastAsia" w:eastAsiaTheme="majorEastAsia" w:hAnsiTheme="majorEastAsia" w:hint="eastAsia"/>
        </w:rPr>
        <w:t>(ｲ)</w:t>
      </w:r>
      <w:r w:rsidR="00D54F30">
        <w:rPr>
          <w:rFonts w:asciiTheme="minorEastAsia" w:hAnsiTheme="minorEastAsia" w:hint="eastAsia"/>
        </w:rPr>
        <w:t>は次の</w:t>
      </w:r>
      <w:r w:rsidR="00AB1552">
        <w:rPr>
          <w:rFonts w:asciiTheme="minorEastAsia" w:hAnsiTheme="minorEastAsia" w:hint="eastAsia"/>
        </w:rPr>
        <w:t>メールアドレス</w:t>
      </w:r>
      <w:r w:rsidR="00D54F30">
        <w:rPr>
          <w:rFonts w:asciiTheme="minorEastAsia" w:hAnsiTheme="minorEastAsia" w:hint="eastAsia"/>
        </w:rPr>
        <w:t>へ</w:t>
      </w:r>
      <w:r w:rsidR="00AB1552">
        <w:rPr>
          <w:rFonts w:asciiTheme="minorEastAsia" w:hAnsiTheme="minorEastAsia" w:hint="eastAsia"/>
        </w:rPr>
        <w:t>データで提出してください。</w:t>
      </w:r>
    </w:p>
    <w:p w14:paraId="628B34F9" w14:textId="50C924C9" w:rsidR="00D54F30" w:rsidRDefault="00BA5645" w:rsidP="00796416">
      <w:pPr>
        <w:ind w:leftChars="302" w:left="634" w:firstLineChars="100" w:firstLine="210"/>
        <w:rPr>
          <w:rFonts w:asciiTheme="minorEastAsia" w:hAnsiTheme="minorEastAsia"/>
        </w:rPr>
      </w:pPr>
      <w:r>
        <w:rPr>
          <w:rFonts w:asciiTheme="majorEastAsia" w:eastAsiaTheme="majorEastAsia" w:hAnsiTheme="majorEastAsia" w:hint="eastAsia"/>
        </w:rPr>
        <w:t>(ｳ)</w:t>
      </w:r>
      <w:r w:rsidR="00D54F30">
        <w:rPr>
          <w:rFonts w:asciiTheme="minorEastAsia" w:hAnsiTheme="minorEastAsia" w:hint="eastAsia"/>
        </w:rPr>
        <w:t>と</w:t>
      </w:r>
      <w:r>
        <w:rPr>
          <w:rFonts w:asciiTheme="majorEastAsia" w:eastAsiaTheme="majorEastAsia" w:hAnsiTheme="majorEastAsia" w:hint="eastAsia"/>
        </w:rPr>
        <w:t>(ｴ)</w:t>
      </w:r>
      <w:r w:rsidR="00D54F30">
        <w:rPr>
          <w:rFonts w:asciiTheme="minorEastAsia" w:hAnsiTheme="minorEastAsia" w:hint="eastAsia"/>
        </w:rPr>
        <w:t>はそれぞれ１枚ずつ次の提出先まで郵送または持参してください。</w:t>
      </w:r>
    </w:p>
    <w:p w14:paraId="3C2D161C" w14:textId="3674EBE8" w:rsidR="00D54F30" w:rsidRPr="00D54F30" w:rsidRDefault="00D54F30" w:rsidP="00D54F30">
      <w:pPr>
        <w:ind w:leftChars="402" w:left="1054" w:hangingChars="100" w:hanging="210"/>
        <w:rPr>
          <w:rFonts w:asciiTheme="minorEastAsia" w:hAnsiTheme="minorEastAsia"/>
        </w:rPr>
      </w:pPr>
      <w:r>
        <w:rPr>
          <w:rFonts w:asciiTheme="minorEastAsia" w:hAnsiTheme="minorEastAsia" w:hint="eastAsia"/>
        </w:rPr>
        <w:t>※</w:t>
      </w:r>
      <w:r w:rsidR="006D48D3">
        <w:rPr>
          <w:rFonts w:asciiTheme="minorEastAsia" w:hAnsiTheme="minorEastAsia" w:hint="eastAsia"/>
        </w:rPr>
        <w:t>データの容量が</w:t>
      </w:r>
      <w:r w:rsidR="00247D14" w:rsidRPr="00247D14">
        <w:rPr>
          <w:rFonts w:asciiTheme="minorEastAsia" w:hAnsiTheme="minorEastAsia" w:hint="eastAsia"/>
        </w:rPr>
        <w:t>20</w:t>
      </w:r>
      <w:r w:rsidRPr="00247D14">
        <w:rPr>
          <w:rFonts w:asciiTheme="minorEastAsia" w:hAnsiTheme="minorEastAsia" w:hint="eastAsia"/>
        </w:rPr>
        <w:t>ＧＢ</w:t>
      </w:r>
      <w:r w:rsidR="00247D14" w:rsidRPr="00247D14">
        <w:rPr>
          <w:rFonts w:asciiTheme="minorEastAsia" w:hAnsiTheme="minorEastAsia" w:hint="eastAsia"/>
        </w:rPr>
        <w:t>程度</w:t>
      </w:r>
      <w:r>
        <w:rPr>
          <w:rFonts w:asciiTheme="minorEastAsia" w:hAnsiTheme="minorEastAsia" w:hint="eastAsia"/>
        </w:rPr>
        <w:t>を超える場合はメールの受信ができ</w:t>
      </w:r>
      <w:r w:rsidR="006D48D3">
        <w:rPr>
          <w:rFonts w:asciiTheme="minorEastAsia" w:hAnsiTheme="minorEastAsia" w:hint="eastAsia"/>
        </w:rPr>
        <w:t>ない可能性があります</w:t>
      </w:r>
      <w:r>
        <w:rPr>
          <w:rFonts w:asciiTheme="minorEastAsia" w:hAnsiTheme="minorEastAsia" w:hint="eastAsia"/>
        </w:rPr>
        <w:t>ので、</w:t>
      </w:r>
      <w:r w:rsidR="006D48D3">
        <w:rPr>
          <w:rFonts w:asciiTheme="minorEastAsia" w:hAnsiTheme="minorEastAsia" w:hint="eastAsia"/>
        </w:rPr>
        <w:t>事前に「14お問い合わせ」までご連絡願います。</w:t>
      </w:r>
    </w:p>
    <w:p w14:paraId="5E2FB3DD" w14:textId="77F302A9" w:rsidR="005F1533" w:rsidRPr="00F6563C" w:rsidRDefault="00DF712E" w:rsidP="002871DF">
      <w:pPr>
        <w:pStyle w:val="2"/>
        <w:ind w:leftChars="100" w:left="210" w:firstLineChars="0" w:firstLine="0"/>
      </w:pPr>
      <w:r w:rsidRPr="00356B39">
        <w:rPr>
          <w:rFonts w:asciiTheme="majorEastAsia" w:eastAsiaTheme="majorEastAsia" w:hAnsiTheme="majorEastAsia"/>
        </w:rPr>
        <w:t>(</w:t>
      </w:r>
      <w:r w:rsidR="00D84039">
        <w:rPr>
          <w:rFonts w:asciiTheme="majorEastAsia" w:eastAsiaTheme="majorEastAsia" w:hAnsiTheme="majorEastAsia" w:hint="eastAsia"/>
        </w:rPr>
        <w:t>3</w:t>
      </w:r>
      <w:r w:rsidRPr="00356B39">
        <w:rPr>
          <w:rFonts w:asciiTheme="majorEastAsia" w:eastAsiaTheme="majorEastAsia" w:hAnsiTheme="majorEastAsia"/>
        </w:rPr>
        <w:t xml:space="preserve">) </w:t>
      </w:r>
      <w:r w:rsidR="005F1533" w:rsidRPr="00356B39">
        <w:rPr>
          <w:rFonts w:asciiTheme="majorEastAsia" w:eastAsiaTheme="majorEastAsia" w:hAnsiTheme="majorEastAsia" w:hint="eastAsia"/>
        </w:rPr>
        <w:t>提出先</w:t>
      </w:r>
    </w:p>
    <w:p w14:paraId="67141B72" w14:textId="6DBC7382" w:rsidR="005F1533" w:rsidRPr="00F6563C" w:rsidRDefault="005F1533" w:rsidP="00796416">
      <w:pPr>
        <w:ind w:leftChars="202" w:left="424" w:firstLineChars="97" w:firstLine="204"/>
        <w:rPr>
          <w:rFonts w:asciiTheme="minorEastAsia" w:hAnsiTheme="minorEastAsia"/>
          <w:color w:val="000000" w:themeColor="text1"/>
        </w:rPr>
      </w:pPr>
      <w:r w:rsidRPr="00F6563C">
        <w:rPr>
          <w:rFonts w:asciiTheme="minorEastAsia" w:hAnsiTheme="minorEastAsia" w:hint="eastAsia"/>
          <w:color w:val="000000" w:themeColor="text1"/>
        </w:rPr>
        <w:t>〒</w:t>
      </w:r>
      <w:r w:rsidR="009E6764">
        <w:rPr>
          <w:rFonts w:asciiTheme="minorEastAsia" w:hAnsiTheme="minorEastAsia" w:hint="eastAsia"/>
          <w:color w:val="000000" w:themeColor="text1"/>
        </w:rPr>
        <w:t>020-8530</w:t>
      </w:r>
      <w:r w:rsidRPr="00F6563C">
        <w:rPr>
          <w:rFonts w:asciiTheme="minorEastAsia" w:hAnsiTheme="minorEastAsia" w:hint="eastAsia"/>
          <w:color w:val="000000" w:themeColor="text1"/>
        </w:rPr>
        <w:t xml:space="preserve">　</w:t>
      </w:r>
      <w:r w:rsidR="001E35C7" w:rsidRPr="00F6563C">
        <w:rPr>
          <w:rFonts w:asciiTheme="minorEastAsia" w:hAnsiTheme="minorEastAsia"/>
          <w:color w:val="000000" w:themeColor="text1"/>
        </w:rPr>
        <w:t xml:space="preserve"> </w:t>
      </w:r>
    </w:p>
    <w:p w14:paraId="096DCF6A" w14:textId="5EE3E976" w:rsidR="005F1533" w:rsidRDefault="009E6764" w:rsidP="00796416">
      <w:pPr>
        <w:ind w:leftChars="202" w:left="424" w:firstLineChars="97" w:firstLine="204"/>
        <w:rPr>
          <w:rFonts w:asciiTheme="minorEastAsia" w:hAnsiTheme="minorEastAsia"/>
          <w:color w:val="000000" w:themeColor="text1"/>
        </w:rPr>
      </w:pPr>
      <w:r>
        <w:rPr>
          <w:rFonts w:asciiTheme="minorEastAsia" w:hAnsiTheme="minorEastAsia" w:hint="eastAsia"/>
          <w:color w:val="000000" w:themeColor="text1"/>
        </w:rPr>
        <w:lastRenderedPageBreak/>
        <w:t>住所：</w:t>
      </w:r>
      <w:r w:rsidR="001E35C7">
        <w:rPr>
          <w:rFonts w:asciiTheme="minorEastAsia" w:hAnsiTheme="minorEastAsia" w:hint="eastAsia"/>
          <w:color w:val="000000" w:themeColor="text1"/>
        </w:rPr>
        <w:t xml:space="preserve">盛岡市内丸12-２　</w:t>
      </w:r>
      <w:r>
        <w:rPr>
          <w:rFonts w:asciiTheme="minorEastAsia" w:hAnsiTheme="minorEastAsia" w:hint="eastAsia"/>
          <w:color w:val="000000" w:themeColor="text1"/>
        </w:rPr>
        <w:t>盛岡市財政部資産経営課</w:t>
      </w:r>
    </w:p>
    <w:p w14:paraId="48318444" w14:textId="2E953D14" w:rsidR="009E6764" w:rsidRDefault="00AB1552" w:rsidP="00796416">
      <w:pPr>
        <w:ind w:leftChars="202" w:left="424" w:firstLineChars="97" w:firstLine="204"/>
        <w:rPr>
          <w:rStyle w:val="a3"/>
          <w:rFonts w:asciiTheme="minorEastAsia" w:hAnsiTheme="minorEastAsia"/>
        </w:rPr>
      </w:pPr>
      <w:r>
        <w:rPr>
          <w:rFonts w:asciiTheme="minorEastAsia" w:hAnsiTheme="minorEastAsia" w:hint="eastAsia"/>
          <w:color w:val="000000" w:themeColor="text1"/>
        </w:rPr>
        <w:t>メールアドレス</w:t>
      </w:r>
      <w:r w:rsidR="009E6764">
        <w:rPr>
          <w:rFonts w:asciiTheme="minorEastAsia" w:hAnsiTheme="minorEastAsia" w:hint="eastAsia"/>
          <w:color w:val="000000" w:themeColor="text1"/>
        </w:rPr>
        <w:t>：</w:t>
      </w:r>
      <w:hyperlink r:id="rId8" w:history="1">
        <w:r w:rsidR="009E6764" w:rsidRPr="00AB154B">
          <w:rPr>
            <w:rStyle w:val="a3"/>
            <w:rFonts w:asciiTheme="minorEastAsia" w:hAnsiTheme="minorEastAsia" w:hint="eastAsia"/>
          </w:rPr>
          <w:t>sisankeiei@city.morioka.iwate.jp</w:t>
        </w:r>
      </w:hyperlink>
    </w:p>
    <w:p w14:paraId="2E55075A" w14:textId="77777777" w:rsidR="0049003C" w:rsidRDefault="0049003C" w:rsidP="00796416">
      <w:pPr>
        <w:ind w:leftChars="202" w:left="424" w:firstLineChars="97" w:firstLine="204"/>
        <w:rPr>
          <w:rFonts w:asciiTheme="minorEastAsia" w:hAnsiTheme="minorEastAsia"/>
          <w:color w:val="000000" w:themeColor="text1"/>
        </w:rPr>
      </w:pPr>
    </w:p>
    <w:p w14:paraId="1485A68C" w14:textId="3D26F2A4" w:rsidR="00287A22" w:rsidRPr="00356B39" w:rsidRDefault="00DF712E" w:rsidP="002871DF">
      <w:pPr>
        <w:pStyle w:val="2"/>
        <w:ind w:leftChars="100" w:left="210" w:firstLineChars="0" w:firstLine="0"/>
        <w:rPr>
          <w:rFonts w:asciiTheme="majorEastAsia" w:eastAsiaTheme="majorEastAsia" w:hAnsiTheme="majorEastAsia"/>
        </w:rPr>
      </w:pPr>
      <w:r w:rsidRPr="00356B39">
        <w:rPr>
          <w:rFonts w:asciiTheme="majorEastAsia" w:eastAsiaTheme="majorEastAsia" w:hAnsiTheme="majorEastAsia"/>
        </w:rPr>
        <w:t>(</w:t>
      </w:r>
      <w:r w:rsidR="00D84039">
        <w:rPr>
          <w:rFonts w:asciiTheme="majorEastAsia" w:eastAsiaTheme="majorEastAsia" w:hAnsiTheme="majorEastAsia" w:hint="eastAsia"/>
        </w:rPr>
        <w:t>4</w:t>
      </w:r>
      <w:r w:rsidRPr="00356B39">
        <w:rPr>
          <w:rFonts w:asciiTheme="majorEastAsia" w:eastAsiaTheme="majorEastAsia" w:hAnsiTheme="majorEastAsia"/>
        </w:rPr>
        <w:t xml:space="preserve">) </w:t>
      </w:r>
      <w:r w:rsidR="00287A22" w:rsidRPr="00356B39">
        <w:rPr>
          <w:rFonts w:asciiTheme="majorEastAsia" w:eastAsiaTheme="majorEastAsia" w:hAnsiTheme="majorEastAsia" w:hint="eastAsia"/>
        </w:rPr>
        <w:t>提出期限</w:t>
      </w:r>
    </w:p>
    <w:p w14:paraId="3861BCCE" w14:textId="328FEB82" w:rsidR="00BB0458" w:rsidRDefault="00BB0458" w:rsidP="00BB0458">
      <w:pPr>
        <w:tabs>
          <w:tab w:val="left" w:pos="567"/>
        </w:tabs>
        <w:ind w:leftChars="202" w:left="424" w:firstLineChars="97" w:firstLine="204"/>
        <w:rPr>
          <w:rFonts w:asciiTheme="minorEastAsia" w:hAnsiTheme="minorEastAsia"/>
          <w:color w:val="000000" w:themeColor="text1"/>
        </w:rPr>
      </w:pPr>
      <w:r>
        <w:rPr>
          <w:rFonts w:asciiTheme="minorEastAsia" w:hAnsiTheme="minorEastAsia" w:hint="eastAsia"/>
          <w:color w:val="000000" w:themeColor="text1"/>
        </w:rPr>
        <w:t>事前相談を終えたうえで、事業実施希望日の</w:t>
      </w:r>
      <w:r w:rsidR="00BA5645">
        <w:rPr>
          <w:rFonts w:asciiTheme="minorEastAsia" w:hAnsiTheme="minorEastAsia" w:hint="eastAsia"/>
          <w:color w:val="000000" w:themeColor="text1"/>
        </w:rPr>
        <w:t>およそ</w:t>
      </w:r>
      <w:r>
        <w:rPr>
          <w:rFonts w:asciiTheme="minorEastAsia" w:hAnsiTheme="minorEastAsia" w:hint="eastAsia"/>
          <w:color w:val="000000" w:themeColor="text1"/>
        </w:rPr>
        <w:t>１か月前</w:t>
      </w:r>
      <w:r w:rsidR="00C94FD9">
        <w:rPr>
          <w:rFonts w:asciiTheme="minorEastAsia" w:hAnsiTheme="minorEastAsia" w:hint="eastAsia"/>
          <w:color w:val="000000" w:themeColor="text1"/>
        </w:rPr>
        <w:t>を目途に</w:t>
      </w:r>
      <w:r>
        <w:rPr>
          <w:rFonts w:asciiTheme="minorEastAsia" w:hAnsiTheme="minorEastAsia" w:hint="eastAsia"/>
          <w:color w:val="000000" w:themeColor="text1"/>
        </w:rPr>
        <w:t>提出してください。</w:t>
      </w:r>
    </w:p>
    <w:p w14:paraId="31097F6D" w14:textId="0E9FDC08" w:rsidR="0038394E" w:rsidRDefault="0038394E" w:rsidP="00B92A88">
      <w:pPr>
        <w:tabs>
          <w:tab w:val="left" w:pos="426"/>
        </w:tabs>
        <w:ind w:leftChars="300" w:left="840" w:hangingChars="100" w:hanging="210"/>
        <w:rPr>
          <w:rFonts w:asciiTheme="minorEastAsia" w:hAnsiTheme="minorEastAsia"/>
          <w:color w:val="000000" w:themeColor="text1"/>
        </w:rPr>
      </w:pPr>
      <w:r>
        <w:rPr>
          <w:rFonts w:asciiTheme="minorEastAsia" w:hAnsiTheme="minorEastAsia" w:hint="eastAsia"/>
          <w:color w:val="000000" w:themeColor="text1"/>
        </w:rPr>
        <w:t>※</w:t>
      </w:r>
      <w:r w:rsidR="00AD25DA">
        <w:rPr>
          <w:rFonts w:asciiTheme="minorEastAsia" w:hAnsiTheme="minorEastAsia" w:hint="eastAsia"/>
          <w:color w:val="000000" w:themeColor="text1"/>
        </w:rPr>
        <w:t xml:space="preserve">　</w:t>
      </w:r>
      <w:r>
        <w:rPr>
          <w:rFonts w:asciiTheme="minorEastAsia" w:hAnsiTheme="minorEastAsia" w:hint="eastAsia"/>
          <w:color w:val="000000" w:themeColor="text1"/>
        </w:rPr>
        <w:t>持参の場合の受付時間は、土曜日、日曜日及び祝日等の閉庁日を除く日の午前９時から午後５時までとします。</w:t>
      </w:r>
    </w:p>
    <w:p w14:paraId="5BD69B27" w14:textId="77777777" w:rsidR="007801B5" w:rsidRPr="00344584" w:rsidRDefault="007801B5" w:rsidP="007A1B07">
      <w:pPr>
        <w:rPr>
          <w:rFonts w:asciiTheme="minorEastAsia" w:hAnsiTheme="minorEastAsia"/>
          <w:color w:val="000000" w:themeColor="text1"/>
        </w:rPr>
      </w:pPr>
    </w:p>
    <w:p w14:paraId="530B0ECB" w14:textId="5FF57A21" w:rsidR="005E7BA6" w:rsidRPr="00F6563C" w:rsidRDefault="00D94873" w:rsidP="001259B5">
      <w:pPr>
        <w:pStyle w:val="1"/>
      </w:pPr>
      <w:r>
        <w:rPr>
          <w:rFonts w:hint="eastAsia"/>
        </w:rPr>
        <w:t>10</w:t>
      </w:r>
      <w:r w:rsidR="005E7BA6" w:rsidRPr="00F6563C">
        <w:rPr>
          <w:rFonts w:hint="eastAsia"/>
        </w:rPr>
        <w:t xml:space="preserve">　</w:t>
      </w:r>
      <w:r w:rsidR="00B203EA" w:rsidRPr="00F6563C">
        <w:rPr>
          <w:rFonts w:hint="eastAsia"/>
        </w:rPr>
        <w:t>提案審査</w:t>
      </w:r>
    </w:p>
    <w:p w14:paraId="6A43639A" w14:textId="54D4B8F2" w:rsidR="00B203EA" w:rsidRPr="00356B39" w:rsidRDefault="00DF712E" w:rsidP="002871DF">
      <w:pPr>
        <w:pStyle w:val="2"/>
        <w:tabs>
          <w:tab w:val="left" w:pos="851"/>
        </w:tabs>
        <w:ind w:leftChars="100" w:left="210" w:firstLineChars="0" w:firstLine="0"/>
        <w:rPr>
          <w:rFonts w:asciiTheme="majorEastAsia" w:eastAsiaTheme="majorEastAsia" w:hAnsiTheme="majorEastAsia"/>
        </w:rPr>
      </w:pPr>
      <w:r w:rsidRPr="00356B39">
        <w:rPr>
          <w:rFonts w:asciiTheme="majorEastAsia" w:eastAsiaTheme="majorEastAsia" w:hAnsiTheme="majorEastAsia"/>
        </w:rPr>
        <w:t xml:space="preserve">(1) </w:t>
      </w:r>
      <w:r w:rsidR="007A1B07" w:rsidRPr="00356B39">
        <w:rPr>
          <w:rFonts w:asciiTheme="majorEastAsia" w:eastAsiaTheme="majorEastAsia" w:hAnsiTheme="majorEastAsia" w:hint="eastAsia"/>
        </w:rPr>
        <w:t>提案審査</w:t>
      </w:r>
    </w:p>
    <w:p w14:paraId="04268B66" w14:textId="2CC58B9A" w:rsidR="00237BC7" w:rsidRPr="00F6563C" w:rsidRDefault="00237BC7" w:rsidP="00237BC7">
      <w:pPr>
        <w:ind w:leftChars="200" w:left="420" w:firstLineChars="100" w:firstLine="210"/>
        <w:rPr>
          <w:rFonts w:asciiTheme="minorEastAsia" w:hAnsiTheme="minorEastAsia"/>
        </w:rPr>
      </w:pPr>
      <w:r>
        <w:rPr>
          <w:rFonts w:hint="eastAsia"/>
        </w:rPr>
        <w:t>市は</w:t>
      </w:r>
      <w:r w:rsidR="003349C9">
        <w:rPr>
          <w:rFonts w:hint="eastAsia"/>
        </w:rPr>
        <w:t>提案書類</w:t>
      </w:r>
      <w:r w:rsidR="00394399">
        <w:rPr>
          <w:rFonts w:hint="eastAsia"/>
        </w:rPr>
        <w:t>に基づき</w:t>
      </w:r>
      <w:r w:rsidR="008243AD" w:rsidRPr="00F6563C">
        <w:rPr>
          <w:rFonts w:hint="eastAsia"/>
        </w:rPr>
        <w:t>審査</w:t>
      </w:r>
      <w:r w:rsidR="006C435C" w:rsidRPr="00237BC7">
        <w:rPr>
          <w:rFonts w:hint="eastAsia"/>
        </w:rPr>
        <w:t>し、</w:t>
      </w:r>
      <w:r w:rsidRPr="00237BC7">
        <w:rPr>
          <w:rFonts w:hint="eastAsia"/>
        </w:rPr>
        <w:t>その結果</w:t>
      </w:r>
      <w:r>
        <w:rPr>
          <w:rFonts w:hint="eastAsia"/>
        </w:rPr>
        <w:t>を</w:t>
      </w:r>
      <w:r w:rsidRPr="00237BC7">
        <w:rPr>
          <w:rFonts w:hint="eastAsia"/>
        </w:rPr>
        <w:t>使</w:t>
      </w:r>
      <w:r w:rsidRPr="00F6563C">
        <w:rPr>
          <w:rFonts w:asciiTheme="minorEastAsia" w:hAnsiTheme="minorEastAsia" w:hint="eastAsia"/>
        </w:rPr>
        <w:t>用希望者に</w:t>
      </w:r>
      <w:r>
        <w:rPr>
          <w:rFonts w:asciiTheme="minorEastAsia" w:hAnsiTheme="minorEastAsia" w:hint="eastAsia"/>
        </w:rPr>
        <w:t>通知します。</w:t>
      </w:r>
    </w:p>
    <w:p w14:paraId="55BE8B6A" w14:textId="77777777" w:rsidR="00237BC7" w:rsidRPr="00F6563C" w:rsidRDefault="00237BC7" w:rsidP="00237BC7">
      <w:pPr>
        <w:ind w:leftChars="200" w:left="420" w:firstLineChars="100" w:firstLine="210"/>
        <w:rPr>
          <w:rFonts w:asciiTheme="minorEastAsia" w:hAnsiTheme="minorEastAsia"/>
        </w:rPr>
      </w:pPr>
      <w:r w:rsidRPr="00F6563C">
        <w:rPr>
          <w:rFonts w:asciiTheme="minorEastAsia" w:hAnsiTheme="minorEastAsia" w:hint="eastAsia"/>
        </w:rPr>
        <w:t>なお、審査結果に対する異議は申し立てることができません。また、審査の経過や内容、結果についての問い合わせには、一切応じません。</w:t>
      </w:r>
    </w:p>
    <w:p w14:paraId="59AD75F2" w14:textId="3196852B" w:rsidR="00D763AA" w:rsidRPr="00237BC7" w:rsidRDefault="00D763AA" w:rsidP="00237BC7">
      <w:pPr>
        <w:pStyle w:val="2"/>
        <w:ind w:leftChars="202" w:left="424" w:firstLine="210"/>
        <w:rPr>
          <w:b w:val="0"/>
        </w:rPr>
      </w:pPr>
      <w:r w:rsidRPr="00237BC7">
        <w:rPr>
          <w:rFonts w:hint="eastAsia"/>
          <w:b w:val="0"/>
        </w:rPr>
        <w:t>※</w:t>
      </w:r>
      <w:r w:rsidR="00E51426" w:rsidRPr="00237BC7">
        <w:rPr>
          <w:rFonts w:hint="eastAsia"/>
          <w:b w:val="0"/>
        </w:rPr>
        <w:t xml:space="preserve">　</w:t>
      </w:r>
      <w:r w:rsidRPr="00237BC7">
        <w:rPr>
          <w:rFonts w:hint="eastAsia"/>
          <w:b w:val="0"/>
        </w:rPr>
        <w:t>提案審査は、使用者を１者に特定するものではありません。</w:t>
      </w:r>
    </w:p>
    <w:p w14:paraId="5570EA29" w14:textId="56836721" w:rsidR="00D62CEA" w:rsidRPr="00F17B0A" w:rsidRDefault="00DF712E" w:rsidP="002871DF">
      <w:pPr>
        <w:pStyle w:val="2"/>
        <w:ind w:leftChars="100" w:left="210" w:firstLineChars="0" w:firstLine="0"/>
      </w:pPr>
      <w:r w:rsidRPr="00356B39">
        <w:rPr>
          <w:rFonts w:asciiTheme="majorEastAsia" w:eastAsiaTheme="majorEastAsia" w:hAnsiTheme="majorEastAsia"/>
        </w:rPr>
        <w:t xml:space="preserve">(2) </w:t>
      </w:r>
      <w:r w:rsidR="00D62CEA" w:rsidRPr="00356B39">
        <w:rPr>
          <w:rFonts w:asciiTheme="majorEastAsia" w:eastAsiaTheme="majorEastAsia" w:hAnsiTheme="majorEastAsia" w:hint="eastAsia"/>
        </w:rPr>
        <w:t>選定</w:t>
      </w:r>
      <w:r w:rsidR="00F94AB1" w:rsidRPr="00356B39">
        <w:rPr>
          <w:rFonts w:asciiTheme="majorEastAsia" w:eastAsiaTheme="majorEastAsia" w:hAnsiTheme="majorEastAsia" w:hint="eastAsia"/>
        </w:rPr>
        <w:t>の取り消し</w:t>
      </w:r>
    </w:p>
    <w:p w14:paraId="5E5B0F49" w14:textId="767F854E" w:rsidR="00DB66DA" w:rsidRPr="00237BC7" w:rsidRDefault="00D62CEA" w:rsidP="00237BC7">
      <w:pPr>
        <w:pStyle w:val="Default"/>
        <w:ind w:leftChars="200" w:left="420" w:firstLineChars="100" w:firstLine="210"/>
        <w:rPr>
          <w:rFonts w:asciiTheme="minorEastAsia" w:eastAsiaTheme="minorEastAsia" w:hAnsiTheme="minorEastAsia"/>
          <w:sz w:val="21"/>
          <w:szCs w:val="21"/>
        </w:rPr>
      </w:pPr>
      <w:r w:rsidRPr="00356B39">
        <w:rPr>
          <w:rFonts w:asciiTheme="minorEastAsia" w:eastAsiaTheme="minorEastAsia" w:hAnsiTheme="minorEastAsia" w:hint="eastAsia"/>
          <w:sz w:val="21"/>
          <w:szCs w:val="21"/>
        </w:rPr>
        <w:t>使用希望者</w:t>
      </w:r>
      <w:r w:rsidR="006C435C">
        <w:rPr>
          <w:rFonts w:asciiTheme="minorEastAsia" w:eastAsiaTheme="minorEastAsia" w:hAnsiTheme="minorEastAsia" w:hint="eastAsia"/>
          <w:sz w:val="21"/>
          <w:szCs w:val="21"/>
        </w:rPr>
        <w:t>について</w:t>
      </w:r>
      <w:r w:rsidRPr="00356B39">
        <w:rPr>
          <w:rFonts w:asciiTheme="minorEastAsia" w:eastAsiaTheme="minorEastAsia" w:hAnsiTheme="minorEastAsia" w:hint="eastAsia"/>
          <w:sz w:val="21"/>
          <w:szCs w:val="21"/>
        </w:rPr>
        <w:t>、</w:t>
      </w:r>
      <w:r w:rsidR="006C435C" w:rsidRPr="00356B39">
        <w:rPr>
          <w:rFonts w:asciiTheme="minorEastAsia" w:eastAsiaTheme="minorEastAsia" w:hAnsiTheme="minorEastAsia" w:hint="eastAsia"/>
          <w:sz w:val="21"/>
          <w:szCs w:val="21"/>
        </w:rPr>
        <w:t>提案書類に虚偽の記載があった場合</w:t>
      </w:r>
      <w:r w:rsidR="006C435C">
        <w:rPr>
          <w:rFonts w:asciiTheme="minorEastAsia" w:eastAsiaTheme="minorEastAsia" w:hAnsiTheme="minorEastAsia" w:hint="eastAsia"/>
          <w:sz w:val="21"/>
          <w:szCs w:val="21"/>
        </w:rPr>
        <w:t>や</w:t>
      </w:r>
      <w:r w:rsidR="006C435C" w:rsidRPr="006C435C">
        <w:rPr>
          <w:rFonts w:asciiTheme="minorEastAsia" w:eastAsiaTheme="minorEastAsia" w:hAnsiTheme="minorEastAsia" w:hint="eastAsia"/>
          <w:sz w:val="21"/>
          <w:szCs w:val="21"/>
        </w:rPr>
        <w:t>著しく社会的信用を損なう行為により、対象施設を使用して試験事業を実施することについて、市がふさわしくないと判断した場合</w:t>
      </w:r>
      <w:r w:rsidRPr="00356B39">
        <w:rPr>
          <w:rFonts w:asciiTheme="minorEastAsia" w:eastAsiaTheme="minorEastAsia" w:hAnsiTheme="minorEastAsia" w:hint="eastAsia"/>
          <w:sz w:val="21"/>
          <w:szCs w:val="21"/>
        </w:rPr>
        <w:t>は、その者を選定の対象から除外し、又は使用者の決定を取り消すことがあります。</w:t>
      </w:r>
    </w:p>
    <w:p w14:paraId="099BBFA7" w14:textId="77777777" w:rsidR="004E0566" w:rsidRDefault="004E0566" w:rsidP="0080678B">
      <w:pPr>
        <w:rPr>
          <w:rFonts w:asciiTheme="majorEastAsia" w:eastAsiaTheme="majorEastAsia" w:hAnsiTheme="majorEastAsia"/>
          <w:b/>
          <w:color w:val="000000" w:themeColor="text1"/>
        </w:rPr>
      </w:pPr>
    </w:p>
    <w:p w14:paraId="37141F8B" w14:textId="3A276448" w:rsidR="0080678B" w:rsidRDefault="00D94873" w:rsidP="00801423">
      <w:pPr>
        <w:pStyle w:val="1"/>
      </w:pPr>
      <w:r>
        <w:rPr>
          <w:rFonts w:hint="eastAsia"/>
        </w:rPr>
        <w:t>11</w:t>
      </w:r>
      <w:r w:rsidR="004E0566">
        <w:rPr>
          <w:rFonts w:hint="eastAsia"/>
        </w:rPr>
        <w:t xml:space="preserve">　</w:t>
      </w:r>
      <w:r w:rsidR="00FA1D73" w:rsidRPr="00FA1D73">
        <w:rPr>
          <w:rFonts w:hint="eastAsia"/>
        </w:rPr>
        <w:t>試験事業実施に向けた事前準備等</w:t>
      </w:r>
    </w:p>
    <w:p w14:paraId="1A0AE1FA" w14:textId="6C75D720" w:rsidR="004E0566" w:rsidRDefault="004E0566" w:rsidP="008E6527">
      <w:pPr>
        <w:ind w:leftChars="220" w:left="462" w:firstLineChars="99" w:firstLine="208"/>
        <w:rPr>
          <w:rFonts w:asciiTheme="minorEastAsia" w:hAnsiTheme="minorEastAsia"/>
        </w:rPr>
      </w:pPr>
      <w:r w:rsidRPr="00F6563C">
        <w:rPr>
          <w:rFonts w:asciiTheme="minorEastAsia" w:hAnsiTheme="minorEastAsia" w:hint="eastAsia"/>
        </w:rPr>
        <w:t>試験事業の開始前に、</w:t>
      </w:r>
      <w:r w:rsidR="00214E77">
        <w:rPr>
          <w:rFonts w:asciiTheme="minorEastAsia" w:hAnsiTheme="minorEastAsia" w:hint="eastAsia"/>
        </w:rPr>
        <w:t>資産経営</w:t>
      </w:r>
      <w:r w:rsidR="008F1CE5">
        <w:rPr>
          <w:rFonts w:asciiTheme="minorEastAsia" w:hAnsiTheme="minorEastAsia" w:hint="eastAsia"/>
        </w:rPr>
        <w:t>課</w:t>
      </w:r>
      <w:r w:rsidR="00DF712E">
        <w:rPr>
          <w:rFonts w:asciiTheme="minorEastAsia" w:hAnsiTheme="minorEastAsia" w:hint="eastAsia"/>
        </w:rPr>
        <w:t>及び</w:t>
      </w:r>
      <w:r w:rsidR="00DE2EA3">
        <w:rPr>
          <w:rFonts w:asciiTheme="minorEastAsia" w:hAnsiTheme="minorEastAsia" w:hint="eastAsia"/>
        </w:rPr>
        <w:t>対象施設所管課</w:t>
      </w:r>
      <w:r w:rsidR="008F1CE5">
        <w:rPr>
          <w:rFonts w:asciiTheme="minorEastAsia" w:hAnsiTheme="minorEastAsia" w:hint="eastAsia"/>
        </w:rPr>
        <w:t>との間で、試験事業の実施に必要な条件等を確認するための事前協議</w:t>
      </w:r>
      <w:r w:rsidR="00FA1D73">
        <w:rPr>
          <w:rFonts w:asciiTheme="minorEastAsia" w:hAnsiTheme="minorEastAsia" w:hint="eastAsia"/>
        </w:rPr>
        <w:t>等</w:t>
      </w:r>
      <w:r w:rsidR="008F1CE5">
        <w:rPr>
          <w:rFonts w:asciiTheme="minorEastAsia" w:hAnsiTheme="minorEastAsia" w:hint="eastAsia"/>
        </w:rPr>
        <w:t>を行うこと</w:t>
      </w:r>
      <w:r w:rsidRPr="00F6563C">
        <w:rPr>
          <w:rFonts w:asciiTheme="minorEastAsia" w:hAnsiTheme="minorEastAsia" w:hint="eastAsia"/>
        </w:rPr>
        <w:t>とします。</w:t>
      </w:r>
    </w:p>
    <w:p w14:paraId="7FCAE6E6" w14:textId="77777777" w:rsidR="004C50F3" w:rsidRDefault="004C50F3" w:rsidP="008E6527">
      <w:pPr>
        <w:ind w:leftChars="220" w:left="462" w:firstLineChars="99" w:firstLine="208"/>
        <w:rPr>
          <w:rFonts w:asciiTheme="minorEastAsia" w:hAnsiTheme="minorEastAsia"/>
        </w:rPr>
      </w:pPr>
    </w:p>
    <w:p w14:paraId="4B5FBBD0" w14:textId="201B25CE" w:rsidR="0080678B" w:rsidRDefault="00D94873" w:rsidP="001259B5">
      <w:pPr>
        <w:pStyle w:val="1"/>
      </w:pPr>
      <w:r>
        <w:rPr>
          <w:rFonts w:hint="eastAsia"/>
        </w:rPr>
        <w:t>12</w:t>
      </w:r>
      <w:r w:rsidR="0080678B" w:rsidRPr="00F6563C">
        <w:rPr>
          <w:rFonts w:hint="eastAsia"/>
        </w:rPr>
        <w:t xml:space="preserve">　試験事業の実施</w:t>
      </w:r>
    </w:p>
    <w:p w14:paraId="32B4E8B7" w14:textId="5BD27FFA" w:rsidR="000E79D1" w:rsidRPr="00005619" w:rsidRDefault="00DF712E" w:rsidP="002871DF">
      <w:pPr>
        <w:pStyle w:val="2"/>
        <w:ind w:leftChars="100" w:left="210" w:firstLineChars="0" w:firstLine="0"/>
      </w:pPr>
      <w:r w:rsidRPr="00356B39">
        <w:rPr>
          <w:rFonts w:asciiTheme="majorEastAsia" w:eastAsiaTheme="majorEastAsia" w:hAnsiTheme="majorEastAsia"/>
        </w:rPr>
        <w:t xml:space="preserve">(1) </w:t>
      </w:r>
      <w:r w:rsidR="00FF3066" w:rsidRPr="00247D14">
        <w:rPr>
          <w:rFonts w:asciiTheme="majorEastAsia" w:eastAsiaTheme="majorEastAsia" w:hAnsiTheme="majorEastAsia" w:hint="eastAsia"/>
        </w:rPr>
        <w:t>普通財産借受申込書</w:t>
      </w:r>
      <w:r w:rsidR="000E79D1" w:rsidRPr="00247D14">
        <w:rPr>
          <w:rFonts w:asciiTheme="majorEastAsia" w:eastAsiaTheme="majorEastAsia" w:hAnsiTheme="majorEastAsia" w:hint="eastAsia"/>
        </w:rPr>
        <w:t>の</w:t>
      </w:r>
      <w:r w:rsidR="00FF3066" w:rsidRPr="00247D14">
        <w:rPr>
          <w:rFonts w:asciiTheme="majorEastAsia" w:eastAsiaTheme="majorEastAsia" w:hAnsiTheme="majorEastAsia" w:hint="eastAsia"/>
        </w:rPr>
        <w:t>提出</w:t>
      </w:r>
    </w:p>
    <w:p w14:paraId="61507943" w14:textId="6C1715AC" w:rsidR="000E79D1" w:rsidRDefault="006B049B" w:rsidP="00796416">
      <w:pPr>
        <w:ind w:leftChars="200" w:left="420" w:firstLineChars="100" w:firstLine="210"/>
        <w:rPr>
          <w:rFonts w:asciiTheme="minorEastAsia" w:hAnsiTheme="minorEastAsia"/>
        </w:rPr>
      </w:pPr>
      <w:r>
        <w:rPr>
          <w:rFonts w:asciiTheme="minorEastAsia" w:hAnsiTheme="minorEastAsia" w:hint="eastAsia"/>
        </w:rPr>
        <w:t>提案の内容及び</w:t>
      </w:r>
      <w:r w:rsidR="000E79D1" w:rsidRPr="00FA48E4">
        <w:rPr>
          <w:rFonts w:asciiTheme="minorEastAsia" w:hAnsiTheme="minorEastAsia" w:hint="eastAsia"/>
        </w:rPr>
        <w:t>事前協議により取り決めた事項</w:t>
      </w:r>
      <w:r w:rsidR="000E79D1" w:rsidRPr="00CB3C10">
        <w:rPr>
          <w:rFonts w:asciiTheme="minorEastAsia" w:hAnsiTheme="minorEastAsia" w:hint="eastAsia"/>
        </w:rPr>
        <w:t>に基づき、試験事業開始の</w:t>
      </w:r>
      <w:r w:rsidR="00EF2B81">
        <w:rPr>
          <w:rFonts w:asciiTheme="minorEastAsia" w:hAnsiTheme="minorEastAsia" w:hint="eastAsia"/>
        </w:rPr>
        <w:t>30</w:t>
      </w:r>
      <w:r w:rsidR="000E79D1" w:rsidRPr="00CB3C10">
        <w:rPr>
          <w:rFonts w:asciiTheme="minorEastAsia" w:hAnsiTheme="minorEastAsia" w:hint="eastAsia"/>
        </w:rPr>
        <w:t>日前から</w:t>
      </w:r>
      <w:r w:rsidR="00EF2B81">
        <w:rPr>
          <w:rFonts w:asciiTheme="minorEastAsia" w:hAnsiTheme="minorEastAsia" w:hint="eastAsia"/>
        </w:rPr>
        <w:t>14</w:t>
      </w:r>
      <w:r w:rsidR="000E79D1" w:rsidRPr="00CB3C10">
        <w:rPr>
          <w:rFonts w:asciiTheme="minorEastAsia" w:hAnsiTheme="minorEastAsia" w:hint="eastAsia"/>
        </w:rPr>
        <w:t>日前までの間に、</w:t>
      </w:r>
      <w:r w:rsidR="001E35C7" w:rsidRPr="001E35C7">
        <w:rPr>
          <w:rFonts w:asciiTheme="minorEastAsia" w:hAnsiTheme="minorEastAsia" w:hint="eastAsia"/>
        </w:rPr>
        <w:t>盛岡市財務規則</w:t>
      </w:r>
      <w:r w:rsidR="008F1CE5" w:rsidRPr="001E35C7">
        <w:rPr>
          <w:rFonts w:asciiTheme="minorEastAsia" w:hAnsiTheme="minorEastAsia" w:hint="eastAsia"/>
        </w:rPr>
        <w:t>に規定する「</w:t>
      </w:r>
      <w:r w:rsidR="00FF3066" w:rsidRPr="001E35C7">
        <w:rPr>
          <w:rFonts w:asciiTheme="majorEastAsia" w:eastAsiaTheme="majorEastAsia" w:hAnsiTheme="majorEastAsia" w:hint="eastAsia"/>
        </w:rPr>
        <w:t>普通財産借受申込書</w:t>
      </w:r>
      <w:r w:rsidR="008F1CE5" w:rsidRPr="001E35C7">
        <w:rPr>
          <w:rFonts w:asciiTheme="minorEastAsia" w:hAnsiTheme="minorEastAsia" w:hint="eastAsia"/>
        </w:rPr>
        <w:t>」</w:t>
      </w:r>
      <w:r w:rsidR="000E79D1" w:rsidRPr="001E35C7">
        <w:rPr>
          <w:rFonts w:asciiTheme="minorEastAsia" w:hAnsiTheme="minorEastAsia" w:hint="eastAsia"/>
        </w:rPr>
        <w:t>を</w:t>
      </w:r>
      <w:r w:rsidR="000E79D1" w:rsidRPr="00CB3C10">
        <w:rPr>
          <w:rFonts w:asciiTheme="minorEastAsia" w:hAnsiTheme="minorEastAsia" w:hint="eastAsia"/>
        </w:rPr>
        <w:t>提出していただきます。</w:t>
      </w:r>
      <w:r w:rsidR="00EE3CC5">
        <w:rPr>
          <w:rFonts w:asciiTheme="minorEastAsia" w:hAnsiTheme="minorEastAsia" w:hint="eastAsia"/>
        </w:rPr>
        <w:t>また、貸付にあたっては、別途契約書を交わします。</w:t>
      </w:r>
    </w:p>
    <w:p w14:paraId="6748F5CD" w14:textId="03BA5CBB" w:rsidR="000E79D1" w:rsidRPr="00356B39" w:rsidRDefault="00DF712E" w:rsidP="002871DF">
      <w:pPr>
        <w:pStyle w:val="2"/>
        <w:ind w:leftChars="100" w:left="210" w:firstLineChars="0" w:firstLine="0"/>
        <w:rPr>
          <w:rFonts w:asciiTheme="majorEastAsia" w:eastAsiaTheme="majorEastAsia" w:hAnsiTheme="majorEastAsia"/>
        </w:rPr>
      </w:pPr>
      <w:r w:rsidRPr="00356B39">
        <w:rPr>
          <w:rFonts w:asciiTheme="majorEastAsia" w:eastAsiaTheme="majorEastAsia" w:hAnsiTheme="majorEastAsia"/>
        </w:rPr>
        <w:t xml:space="preserve">(2) </w:t>
      </w:r>
      <w:r w:rsidR="000E79D1" w:rsidRPr="00356B39">
        <w:rPr>
          <w:rFonts w:asciiTheme="majorEastAsia" w:eastAsiaTheme="majorEastAsia" w:hAnsiTheme="majorEastAsia" w:hint="eastAsia"/>
        </w:rPr>
        <w:t>試験事業の実施</w:t>
      </w:r>
    </w:p>
    <w:p w14:paraId="0799140B" w14:textId="43634D23" w:rsidR="00204414" w:rsidRPr="00204414" w:rsidRDefault="0049003C" w:rsidP="00D94873">
      <w:pPr>
        <w:ind w:firstLineChars="200" w:firstLine="420"/>
        <w:rPr>
          <w:rFonts w:asciiTheme="minorEastAsia" w:hAnsiTheme="minorEastAsia"/>
        </w:rPr>
      </w:pPr>
      <w:r>
        <w:rPr>
          <w:rFonts w:asciiTheme="minorEastAsia" w:hAnsiTheme="minorEastAsia" w:hint="eastAsia"/>
        </w:rPr>
        <w:t xml:space="preserve">(ｱ) </w:t>
      </w:r>
      <w:r w:rsidR="00204414" w:rsidRPr="00204414">
        <w:rPr>
          <w:rFonts w:asciiTheme="minorEastAsia" w:hAnsiTheme="minorEastAsia" w:hint="eastAsia"/>
        </w:rPr>
        <w:t>利用にあたっては、</w:t>
      </w:r>
      <w:r w:rsidR="00E6084E" w:rsidRPr="00204414">
        <w:rPr>
          <w:rFonts w:asciiTheme="minorEastAsia" w:hAnsiTheme="minorEastAsia" w:hint="eastAsia"/>
        </w:rPr>
        <w:t>トライアル・サウンディング</w:t>
      </w:r>
      <w:r w:rsidR="00204414" w:rsidRPr="00204414">
        <w:rPr>
          <w:rFonts w:asciiTheme="minorEastAsia" w:hAnsiTheme="minorEastAsia" w:hint="eastAsia"/>
        </w:rPr>
        <w:t>を実施する事業者（以下「事業者」</w:t>
      </w:r>
    </w:p>
    <w:p w14:paraId="16A28ECA" w14:textId="77777777" w:rsidR="00204414" w:rsidRPr="00204414" w:rsidRDefault="00204414" w:rsidP="00D94873">
      <w:pPr>
        <w:ind w:firstLineChars="300" w:firstLine="630"/>
        <w:rPr>
          <w:rFonts w:asciiTheme="minorEastAsia" w:hAnsiTheme="minorEastAsia"/>
        </w:rPr>
      </w:pPr>
      <w:r w:rsidRPr="00204414">
        <w:rPr>
          <w:rFonts w:asciiTheme="minorEastAsia" w:hAnsiTheme="minorEastAsia" w:hint="eastAsia"/>
        </w:rPr>
        <w:t>という。）の責任において、関係法令及び法令適合等を確認すること。</w:t>
      </w:r>
    </w:p>
    <w:p w14:paraId="754C95F9" w14:textId="58D74135" w:rsidR="00204414" w:rsidRPr="00204414" w:rsidRDefault="0049003C" w:rsidP="00D94873">
      <w:pPr>
        <w:ind w:firstLineChars="200" w:firstLine="420"/>
        <w:rPr>
          <w:rFonts w:asciiTheme="minorEastAsia" w:hAnsiTheme="minorEastAsia"/>
        </w:rPr>
      </w:pPr>
      <w:r>
        <w:rPr>
          <w:rFonts w:asciiTheme="minorEastAsia" w:hAnsiTheme="minorEastAsia" w:hint="eastAsia"/>
        </w:rPr>
        <w:t xml:space="preserve">(ｲ) </w:t>
      </w:r>
      <w:r w:rsidR="00204414" w:rsidRPr="00204414">
        <w:rPr>
          <w:rFonts w:asciiTheme="minorEastAsia" w:hAnsiTheme="minorEastAsia" w:hint="eastAsia"/>
        </w:rPr>
        <w:t>利用にあたり</w:t>
      </w:r>
      <w:r w:rsidR="00883233">
        <w:rPr>
          <w:rFonts w:asciiTheme="minorEastAsia" w:hAnsiTheme="minorEastAsia" w:hint="eastAsia"/>
        </w:rPr>
        <w:t>市</w:t>
      </w:r>
      <w:r w:rsidR="00204414" w:rsidRPr="00204414">
        <w:rPr>
          <w:rFonts w:asciiTheme="minorEastAsia" w:hAnsiTheme="minorEastAsia" w:hint="eastAsia"/>
        </w:rPr>
        <w:t>が必要と認める場合には、地域住民等への事前説明を行うなど、誠</w:t>
      </w:r>
    </w:p>
    <w:p w14:paraId="16227350" w14:textId="77777777" w:rsidR="00204414" w:rsidRPr="00204414" w:rsidRDefault="00204414" w:rsidP="00D94873">
      <w:pPr>
        <w:ind w:firstLineChars="300" w:firstLine="630"/>
        <w:rPr>
          <w:rFonts w:asciiTheme="minorEastAsia" w:hAnsiTheme="minorEastAsia"/>
        </w:rPr>
      </w:pPr>
      <w:r w:rsidRPr="00204414">
        <w:rPr>
          <w:rFonts w:asciiTheme="minorEastAsia" w:hAnsiTheme="minorEastAsia" w:hint="eastAsia"/>
        </w:rPr>
        <w:t>実な対応により地域住民等と円滑な関係を築くこと。</w:t>
      </w:r>
    </w:p>
    <w:p w14:paraId="38F08908" w14:textId="6F0B250B" w:rsidR="00204414" w:rsidRPr="00204414" w:rsidRDefault="0049003C" w:rsidP="00D94873">
      <w:pPr>
        <w:ind w:leftChars="200" w:left="630" w:hangingChars="100" w:hanging="210"/>
        <w:rPr>
          <w:rFonts w:asciiTheme="minorEastAsia" w:hAnsiTheme="minorEastAsia"/>
        </w:rPr>
      </w:pPr>
      <w:r>
        <w:rPr>
          <w:rFonts w:asciiTheme="minorEastAsia" w:hAnsiTheme="minorEastAsia" w:hint="eastAsia"/>
        </w:rPr>
        <w:t xml:space="preserve">(ｳ) </w:t>
      </w:r>
      <w:r w:rsidR="00204414" w:rsidRPr="00204414">
        <w:rPr>
          <w:rFonts w:asciiTheme="minorEastAsia" w:hAnsiTheme="minorEastAsia" w:hint="eastAsia"/>
        </w:rPr>
        <w:t>周辺環境に与える影響（騒音、振動、臭気、景観、交通渋滞等）に十分配慮する</w:t>
      </w:r>
      <w:r w:rsidR="00D94873">
        <w:rPr>
          <w:rFonts w:asciiTheme="minorEastAsia" w:hAnsiTheme="minorEastAsia" w:hint="eastAsia"/>
        </w:rPr>
        <w:t>こ</w:t>
      </w:r>
      <w:r w:rsidR="00204414" w:rsidRPr="00204414">
        <w:rPr>
          <w:rFonts w:asciiTheme="minorEastAsia" w:hAnsiTheme="minorEastAsia" w:hint="eastAsia"/>
        </w:rPr>
        <w:t>と。</w:t>
      </w:r>
    </w:p>
    <w:p w14:paraId="75874FE1" w14:textId="5C597B04" w:rsidR="00204414" w:rsidRDefault="0049003C" w:rsidP="00D94873">
      <w:pPr>
        <w:ind w:firstLineChars="200" w:firstLine="420"/>
        <w:rPr>
          <w:rFonts w:asciiTheme="minorEastAsia" w:hAnsiTheme="minorEastAsia"/>
        </w:rPr>
      </w:pPr>
      <w:r>
        <w:rPr>
          <w:rFonts w:asciiTheme="minorEastAsia" w:hAnsiTheme="minorEastAsia" w:hint="eastAsia"/>
        </w:rPr>
        <w:t xml:space="preserve">(ｴ) </w:t>
      </w:r>
      <w:r w:rsidR="00204414" w:rsidRPr="00204414">
        <w:rPr>
          <w:rFonts w:asciiTheme="minorEastAsia" w:hAnsiTheme="minorEastAsia" w:hint="eastAsia"/>
        </w:rPr>
        <w:t>地元事業者等との連携・協調に努めること。</w:t>
      </w:r>
    </w:p>
    <w:p w14:paraId="383C376B" w14:textId="0D9C7155" w:rsidR="007D2E95" w:rsidRPr="007D2E95" w:rsidRDefault="0049003C" w:rsidP="00D94873">
      <w:pPr>
        <w:ind w:leftChars="200" w:left="630" w:hangingChars="100" w:hanging="210"/>
        <w:rPr>
          <w:rFonts w:asciiTheme="minorEastAsia" w:hAnsiTheme="minorEastAsia"/>
        </w:rPr>
      </w:pPr>
      <w:r>
        <w:rPr>
          <w:rFonts w:asciiTheme="minorEastAsia" w:hAnsiTheme="minorEastAsia" w:hint="eastAsia"/>
        </w:rPr>
        <w:t>(ｵ)</w:t>
      </w:r>
      <w:r w:rsidR="00BA5645">
        <w:rPr>
          <w:rFonts w:asciiTheme="minorEastAsia" w:hAnsiTheme="minorEastAsia" w:hint="eastAsia"/>
        </w:rPr>
        <w:t xml:space="preserve"> </w:t>
      </w:r>
      <w:r w:rsidR="007D2E95" w:rsidRPr="007D2E95">
        <w:rPr>
          <w:rFonts w:asciiTheme="minorEastAsia" w:hAnsiTheme="minorEastAsia" w:hint="eastAsia"/>
        </w:rPr>
        <w:t>水道、電気、ガス等の使用については、利用前に設備・配管等の設置状況につい</w:t>
      </w:r>
      <w:r w:rsidR="00D94873">
        <w:rPr>
          <w:rFonts w:asciiTheme="minorEastAsia" w:hAnsiTheme="minorEastAsia" w:hint="eastAsia"/>
        </w:rPr>
        <w:t>て</w:t>
      </w:r>
      <w:r w:rsidR="007D2E95" w:rsidRPr="007D2E95">
        <w:rPr>
          <w:rFonts w:asciiTheme="minorEastAsia" w:hAnsiTheme="minorEastAsia" w:hint="eastAsia"/>
        </w:rPr>
        <w:lastRenderedPageBreak/>
        <w:t>確認をとること。</w:t>
      </w:r>
    </w:p>
    <w:p w14:paraId="33F44649" w14:textId="7A1B8987" w:rsidR="007D2E95" w:rsidRPr="00F6563C" w:rsidRDefault="0049003C" w:rsidP="00D94873">
      <w:pPr>
        <w:ind w:leftChars="200" w:left="630" w:hangingChars="100" w:hanging="210"/>
        <w:rPr>
          <w:rFonts w:asciiTheme="minorEastAsia" w:hAnsiTheme="minorEastAsia"/>
        </w:rPr>
      </w:pPr>
      <w:r>
        <w:rPr>
          <w:rFonts w:asciiTheme="minorEastAsia" w:hAnsiTheme="minorEastAsia" w:hint="eastAsia"/>
        </w:rPr>
        <w:t>(ｶ)</w:t>
      </w:r>
      <w:r w:rsidR="00D94873">
        <w:rPr>
          <w:rFonts w:asciiTheme="minorEastAsia" w:hAnsiTheme="minorEastAsia" w:hint="eastAsia"/>
        </w:rPr>
        <w:t xml:space="preserve">　</w:t>
      </w:r>
      <w:r w:rsidR="007D2E95" w:rsidRPr="007D2E95">
        <w:rPr>
          <w:rFonts w:asciiTheme="minorEastAsia" w:hAnsiTheme="minorEastAsia" w:hint="eastAsia"/>
        </w:rPr>
        <w:t>事業者の責任において十分な安全対策をとり、事故等が発生しないよう最大限配慮すること。</w:t>
      </w:r>
    </w:p>
    <w:p w14:paraId="32F35E15" w14:textId="1F8428EF" w:rsidR="005A4E6D" w:rsidRPr="00F6563C" w:rsidRDefault="00DF712E" w:rsidP="002871DF">
      <w:pPr>
        <w:pStyle w:val="2"/>
        <w:ind w:leftChars="100" w:left="210" w:firstLineChars="0" w:firstLine="0"/>
      </w:pPr>
      <w:r w:rsidRPr="00356B39">
        <w:rPr>
          <w:rFonts w:asciiTheme="majorEastAsia" w:eastAsiaTheme="majorEastAsia" w:hAnsiTheme="majorEastAsia"/>
        </w:rPr>
        <w:t xml:space="preserve">(3) </w:t>
      </w:r>
      <w:r w:rsidR="005A4E6D" w:rsidRPr="00356B39">
        <w:rPr>
          <w:rFonts w:asciiTheme="majorEastAsia" w:eastAsiaTheme="majorEastAsia" w:hAnsiTheme="majorEastAsia" w:hint="eastAsia"/>
        </w:rPr>
        <w:t>モニタリング</w:t>
      </w:r>
    </w:p>
    <w:p w14:paraId="5D5140F9" w14:textId="1529F481" w:rsidR="008F1CE5" w:rsidRDefault="008F1CE5" w:rsidP="00796416">
      <w:pPr>
        <w:ind w:leftChars="213" w:left="447" w:firstLineChars="89" w:firstLine="187"/>
        <w:rPr>
          <w:rFonts w:asciiTheme="minorEastAsia" w:hAnsiTheme="minorEastAsia"/>
        </w:rPr>
      </w:pPr>
      <w:r>
        <w:rPr>
          <w:rFonts w:asciiTheme="minorEastAsia" w:hAnsiTheme="minorEastAsia" w:hint="eastAsia"/>
        </w:rPr>
        <w:t>事前協議において、市</w:t>
      </w:r>
      <w:r w:rsidR="00DF712E">
        <w:rPr>
          <w:rFonts w:asciiTheme="minorEastAsia" w:hAnsiTheme="minorEastAsia" w:hint="eastAsia"/>
        </w:rPr>
        <w:t>及び</w:t>
      </w:r>
      <w:r>
        <w:rPr>
          <w:rFonts w:asciiTheme="minorEastAsia" w:hAnsiTheme="minorEastAsia" w:hint="eastAsia"/>
        </w:rPr>
        <w:t>使用者の双方が合意した場合、市が</w:t>
      </w:r>
      <w:r w:rsidR="00D113BC" w:rsidRPr="00F6563C">
        <w:rPr>
          <w:rFonts w:asciiTheme="minorEastAsia" w:hAnsiTheme="minorEastAsia" w:hint="eastAsia"/>
        </w:rPr>
        <w:t>試験事業</w:t>
      </w:r>
      <w:r>
        <w:rPr>
          <w:rFonts w:asciiTheme="minorEastAsia" w:hAnsiTheme="minorEastAsia" w:hint="eastAsia"/>
        </w:rPr>
        <w:t>中に</w:t>
      </w:r>
      <w:r w:rsidR="005A4E6D" w:rsidRPr="00F6563C">
        <w:rPr>
          <w:rFonts w:asciiTheme="minorEastAsia" w:hAnsiTheme="minorEastAsia" w:hint="eastAsia"/>
        </w:rPr>
        <w:t>モニタリング調査</w:t>
      </w:r>
      <w:r>
        <w:rPr>
          <w:rFonts w:asciiTheme="minorEastAsia" w:hAnsiTheme="minorEastAsia" w:hint="eastAsia"/>
        </w:rPr>
        <w:t>を行うことがあります。</w:t>
      </w:r>
    </w:p>
    <w:p w14:paraId="3D6D0CBE" w14:textId="0595B363" w:rsidR="005A4E6D" w:rsidRPr="00F6563C" w:rsidRDefault="008F1CE5" w:rsidP="00796416">
      <w:pPr>
        <w:ind w:leftChars="213" w:left="447" w:firstLineChars="89" w:firstLine="187"/>
        <w:rPr>
          <w:rFonts w:asciiTheme="minorEastAsia" w:hAnsiTheme="minorEastAsia"/>
        </w:rPr>
      </w:pPr>
      <w:r>
        <w:rPr>
          <w:rFonts w:asciiTheme="minorEastAsia" w:hAnsiTheme="minorEastAsia" w:hint="eastAsia"/>
        </w:rPr>
        <w:t>その場合、使用者は当該モニタリング調査に</w:t>
      </w:r>
      <w:r w:rsidR="005A4E6D" w:rsidRPr="00F6563C">
        <w:rPr>
          <w:rFonts w:asciiTheme="minorEastAsia" w:hAnsiTheme="minorEastAsia" w:hint="eastAsia"/>
        </w:rPr>
        <w:t>協力することとします。</w:t>
      </w:r>
    </w:p>
    <w:p w14:paraId="1B8EA8F2" w14:textId="5978E22D" w:rsidR="0059209D" w:rsidRPr="00F17B0A" w:rsidRDefault="00DF712E" w:rsidP="002871DF">
      <w:pPr>
        <w:pStyle w:val="2"/>
        <w:ind w:leftChars="100" w:left="210" w:firstLineChars="0" w:firstLine="0"/>
      </w:pPr>
      <w:r w:rsidRPr="00356B39">
        <w:rPr>
          <w:rFonts w:asciiTheme="majorEastAsia" w:eastAsiaTheme="majorEastAsia" w:hAnsiTheme="majorEastAsia"/>
        </w:rPr>
        <w:t xml:space="preserve">(4) </w:t>
      </w:r>
      <w:r w:rsidR="0059209D" w:rsidRPr="00356B39">
        <w:rPr>
          <w:rFonts w:asciiTheme="majorEastAsia" w:eastAsiaTheme="majorEastAsia" w:hAnsiTheme="majorEastAsia" w:hint="eastAsia"/>
        </w:rPr>
        <w:t>試験事業の中止</w:t>
      </w:r>
    </w:p>
    <w:p w14:paraId="4AF4102C" w14:textId="0D89B82F" w:rsidR="0059209D" w:rsidRPr="00F6563C" w:rsidRDefault="0059209D" w:rsidP="00796416">
      <w:pPr>
        <w:ind w:leftChars="-86" w:left="449" w:hangingChars="300" w:hanging="630"/>
        <w:rPr>
          <w:rFonts w:asciiTheme="minorEastAsia" w:hAnsiTheme="minorEastAsia"/>
        </w:rPr>
      </w:pPr>
      <w:r w:rsidRPr="00F17B0A">
        <w:rPr>
          <w:rFonts w:asciiTheme="minorEastAsia" w:hAnsiTheme="minorEastAsia" w:hint="eastAsia"/>
        </w:rPr>
        <w:t xml:space="preserve">　　　</w:t>
      </w:r>
      <w:r w:rsidR="00A167B0">
        <w:rPr>
          <w:rFonts w:asciiTheme="minorEastAsia" w:hAnsiTheme="minorEastAsia" w:hint="eastAsia"/>
        </w:rPr>
        <w:t xml:space="preserve">　</w:t>
      </w:r>
      <w:r w:rsidRPr="00F17B0A">
        <w:rPr>
          <w:rFonts w:asciiTheme="minorEastAsia" w:hAnsiTheme="minorEastAsia" w:hint="eastAsia"/>
        </w:rPr>
        <w:t>申請した使用内容に反するなど、トライアル・サウンディングの目的から逸脱し、市からの再三の警告等が発せられても改善が見られない場合は、</w:t>
      </w:r>
      <w:r w:rsidR="00D113BC" w:rsidRPr="00F17B0A">
        <w:rPr>
          <w:rFonts w:asciiTheme="minorEastAsia" w:hAnsiTheme="minorEastAsia" w:hint="eastAsia"/>
        </w:rPr>
        <w:t>試験事業</w:t>
      </w:r>
      <w:r w:rsidRPr="00F17B0A">
        <w:rPr>
          <w:rFonts w:asciiTheme="minorEastAsia" w:hAnsiTheme="minorEastAsia" w:hint="eastAsia"/>
        </w:rPr>
        <w:t>を中止</w:t>
      </w:r>
      <w:r w:rsidR="00E51426">
        <w:rPr>
          <w:rFonts w:asciiTheme="minorEastAsia" w:hAnsiTheme="minorEastAsia" w:hint="eastAsia"/>
        </w:rPr>
        <w:t>する</w:t>
      </w:r>
      <w:r w:rsidRPr="00F17B0A">
        <w:rPr>
          <w:rFonts w:asciiTheme="minorEastAsia" w:hAnsiTheme="minorEastAsia" w:hint="eastAsia"/>
        </w:rPr>
        <w:t>ことがあります。</w:t>
      </w:r>
    </w:p>
    <w:p w14:paraId="101D5409" w14:textId="77777777" w:rsidR="005E7BA6" w:rsidRPr="00F6563C" w:rsidRDefault="005E7BA6" w:rsidP="005E7BA6">
      <w:pPr>
        <w:ind w:leftChars="133" w:left="565" w:hangingChars="136" w:hanging="286"/>
        <w:rPr>
          <w:rFonts w:asciiTheme="minorEastAsia" w:hAnsiTheme="minorEastAsia"/>
        </w:rPr>
      </w:pPr>
    </w:p>
    <w:p w14:paraId="502D8DE6" w14:textId="7772061F" w:rsidR="0075346A" w:rsidRPr="00F6563C" w:rsidRDefault="00D94873" w:rsidP="001259B5">
      <w:pPr>
        <w:pStyle w:val="1"/>
      </w:pPr>
      <w:r>
        <w:rPr>
          <w:rFonts w:hint="eastAsia"/>
        </w:rPr>
        <w:t>13</w:t>
      </w:r>
      <w:r w:rsidR="0075346A" w:rsidRPr="00F6563C">
        <w:rPr>
          <w:rFonts w:hint="eastAsia"/>
        </w:rPr>
        <w:t xml:space="preserve">　</w:t>
      </w:r>
      <w:r w:rsidR="00046890" w:rsidRPr="00F6563C">
        <w:rPr>
          <w:rFonts w:hint="eastAsia"/>
        </w:rPr>
        <w:t>試験事業</w:t>
      </w:r>
      <w:r w:rsidR="0080678B" w:rsidRPr="00F6563C">
        <w:rPr>
          <w:rFonts w:hint="eastAsia"/>
        </w:rPr>
        <w:t>の報告</w:t>
      </w:r>
    </w:p>
    <w:p w14:paraId="7EA985F8" w14:textId="776BA2C3" w:rsidR="0075346A" w:rsidRPr="00356B39" w:rsidRDefault="00DF712E" w:rsidP="00796416">
      <w:pPr>
        <w:pStyle w:val="2"/>
        <w:tabs>
          <w:tab w:val="left" w:pos="567"/>
          <w:tab w:val="left" w:pos="709"/>
        </w:tabs>
        <w:ind w:leftChars="100" w:left="210" w:firstLineChars="0" w:firstLine="0"/>
        <w:rPr>
          <w:rFonts w:asciiTheme="majorEastAsia" w:eastAsiaTheme="majorEastAsia" w:hAnsiTheme="majorEastAsia"/>
        </w:rPr>
      </w:pPr>
      <w:r w:rsidRPr="00356B39">
        <w:rPr>
          <w:rFonts w:asciiTheme="majorEastAsia" w:eastAsiaTheme="majorEastAsia" w:hAnsiTheme="majorEastAsia"/>
        </w:rPr>
        <w:t xml:space="preserve">(1) </w:t>
      </w:r>
      <w:r w:rsidR="00876716" w:rsidRPr="00356B39">
        <w:rPr>
          <w:rFonts w:asciiTheme="majorEastAsia" w:eastAsiaTheme="majorEastAsia" w:hAnsiTheme="majorEastAsia" w:hint="eastAsia"/>
        </w:rPr>
        <w:t>実績報告書</w:t>
      </w:r>
      <w:r w:rsidR="0080678B" w:rsidRPr="00356B39">
        <w:rPr>
          <w:rFonts w:asciiTheme="majorEastAsia" w:eastAsiaTheme="majorEastAsia" w:hAnsiTheme="majorEastAsia" w:hint="eastAsia"/>
        </w:rPr>
        <w:t>の提出</w:t>
      </w:r>
    </w:p>
    <w:p w14:paraId="48857DFE" w14:textId="2A7D7BEE" w:rsidR="005E7BA6" w:rsidRPr="00F6563C" w:rsidRDefault="00D113BC" w:rsidP="00796416">
      <w:pPr>
        <w:ind w:leftChars="200" w:left="420" w:firstLineChars="100" w:firstLine="210"/>
        <w:rPr>
          <w:rFonts w:asciiTheme="minorEastAsia" w:hAnsiTheme="minorEastAsia"/>
          <w:color w:val="000000" w:themeColor="text1"/>
        </w:rPr>
      </w:pPr>
      <w:r w:rsidRPr="00F6563C">
        <w:rPr>
          <w:rFonts w:asciiTheme="minorEastAsia" w:hAnsiTheme="minorEastAsia" w:hint="eastAsia"/>
          <w:color w:val="000000" w:themeColor="text1"/>
        </w:rPr>
        <w:t>試験事業</w:t>
      </w:r>
      <w:r w:rsidR="00876716" w:rsidRPr="00F6563C">
        <w:rPr>
          <w:rFonts w:asciiTheme="minorEastAsia" w:hAnsiTheme="minorEastAsia" w:hint="eastAsia"/>
          <w:color w:val="000000" w:themeColor="text1"/>
        </w:rPr>
        <w:t>期間</w:t>
      </w:r>
      <w:r w:rsidR="00B64F97">
        <w:rPr>
          <w:rFonts w:asciiTheme="minorEastAsia" w:hAnsiTheme="minorEastAsia" w:hint="eastAsia"/>
          <w:color w:val="000000" w:themeColor="text1"/>
        </w:rPr>
        <w:t>の</w:t>
      </w:r>
      <w:r w:rsidR="00876716" w:rsidRPr="00F6563C">
        <w:rPr>
          <w:rFonts w:asciiTheme="minorEastAsia" w:hAnsiTheme="minorEastAsia" w:hint="eastAsia"/>
          <w:color w:val="000000" w:themeColor="text1"/>
        </w:rPr>
        <w:t>満了後</w:t>
      </w:r>
      <w:r w:rsidR="00746ACC">
        <w:rPr>
          <w:rFonts w:asciiTheme="minorEastAsia" w:hAnsiTheme="minorEastAsia" w:hint="eastAsia"/>
          <w:color w:val="000000" w:themeColor="text1"/>
        </w:rPr>
        <w:t>速やかに</w:t>
      </w:r>
      <w:r w:rsidR="00876716" w:rsidRPr="00F6563C">
        <w:rPr>
          <w:rFonts w:asciiTheme="minorEastAsia" w:hAnsiTheme="minorEastAsia" w:hint="eastAsia"/>
          <w:color w:val="000000" w:themeColor="text1"/>
        </w:rPr>
        <w:t>、試験事業の実績報告書</w:t>
      </w:r>
      <w:r w:rsidR="00746ACC">
        <w:rPr>
          <w:rFonts w:asciiTheme="minorEastAsia" w:hAnsiTheme="minorEastAsia" w:hint="eastAsia"/>
          <w:color w:val="000000" w:themeColor="text1"/>
        </w:rPr>
        <w:t>「実績報告書（様式4</w:t>
      </w:r>
      <w:r w:rsidR="00D46632" w:rsidRPr="00F6563C">
        <w:rPr>
          <w:rFonts w:asciiTheme="minorEastAsia" w:hAnsiTheme="minorEastAsia" w:hint="eastAsia"/>
          <w:color w:val="000000" w:themeColor="text1"/>
        </w:rPr>
        <w:t>）</w:t>
      </w:r>
      <w:r w:rsidR="00746ACC">
        <w:rPr>
          <w:rFonts w:asciiTheme="minorEastAsia" w:hAnsiTheme="minorEastAsia" w:hint="eastAsia"/>
          <w:color w:val="000000" w:themeColor="text1"/>
        </w:rPr>
        <w:t>」</w:t>
      </w:r>
      <w:r w:rsidR="00D46632" w:rsidRPr="00F6563C">
        <w:rPr>
          <w:rFonts w:asciiTheme="minorEastAsia" w:hAnsiTheme="minorEastAsia" w:hint="eastAsia"/>
          <w:color w:val="000000" w:themeColor="text1"/>
        </w:rPr>
        <w:t>を提出して</w:t>
      </w:r>
      <w:r w:rsidR="008E6527">
        <w:rPr>
          <w:rFonts w:asciiTheme="minorEastAsia" w:hAnsiTheme="minorEastAsia" w:hint="eastAsia"/>
          <w:color w:val="000000" w:themeColor="text1"/>
        </w:rPr>
        <w:t>くださ</w:t>
      </w:r>
      <w:r w:rsidR="00E51426">
        <w:rPr>
          <w:rFonts w:asciiTheme="minorEastAsia" w:hAnsiTheme="minorEastAsia" w:hint="eastAsia"/>
          <w:color w:val="000000" w:themeColor="text1"/>
        </w:rPr>
        <w:t>い</w:t>
      </w:r>
      <w:r w:rsidR="00D46632" w:rsidRPr="00F6563C">
        <w:rPr>
          <w:rFonts w:asciiTheme="minorEastAsia" w:hAnsiTheme="minorEastAsia" w:hint="eastAsia"/>
          <w:color w:val="000000" w:themeColor="text1"/>
        </w:rPr>
        <w:t>。</w:t>
      </w:r>
    </w:p>
    <w:p w14:paraId="47B7A1F7" w14:textId="1A0B3563" w:rsidR="00DB55F8" w:rsidRPr="00F6563C" w:rsidRDefault="00DF712E" w:rsidP="002871DF">
      <w:pPr>
        <w:pStyle w:val="2"/>
        <w:ind w:leftChars="100" w:left="210" w:firstLineChars="0" w:firstLine="0"/>
      </w:pPr>
      <w:r w:rsidRPr="00356B39">
        <w:rPr>
          <w:rFonts w:asciiTheme="majorEastAsia" w:eastAsiaTheme="majorEastAsia" w:hAnsiTheme="majorEastAsia"/>
        </w:rPr>
        <w:t xml:space="preserve">(2) </w:t>
      </w:r>
      <w:r w:rsidR="00DB55F8" w:rsidRPr="00356B39">
        <w:rPr>
          <w:rFonts w:asciiTheme="majorEastAsia" w:eastAsiaTheme="majorEastAsia" w:hAnsiTheme="majorEastAsia" w:hint="eastAsia"/>
        </w:rPr>
        <w:t>ヒアリング</w:t>
      </w:r>
      <w:r w:rsidR="00130E27" w:rsidRPr="00356B39">
        <w:rPr>
          <w:rFonts w:asciiTheme="majorEastAsia" w:eastAsiaTheme="majorEastAsia" w:hAnsiTheme="majorEastAsia" w:hint="eastAsia"/>
        </w:rPr>
        <w:t>調査</w:t>
      </w:r>
    </w:p>
    <w:p w14:paraId="6ACD625C" w14:textId="77777777" w:rsidR="00DB55F8" w:rsidRDefault="00DB55F8" w:rsidP="00796416">
      <w:pPr>
        <w:ind w:leftChars="135" w:left="283" w:firstLineChars="168" w:firstLine="353"/>
        <w:rPr>
          <w:rFonts w:asciiTheme="minorEastAsia" w:hAnsiTheme="minorEastAsia"/>
          <w:color w:val="000000" w:themeColor="text1"/>
        </w:rPr>
      </w:pPr>
      <w:r w:rsidRPr="00F6563C">
        <w:rPr>
          <w:rFonts w:asciiTheme="minorEastAsia" w:hAnsiTheme="minorEastAsia" w:hint="eastAsia"/>
          <w:color w:val="000000" w:themeColor="text1"/>
        </w:rPr>
        <w:t>実績報告書の内容を基に、ヒアリング調査を行います。</w:t>
      </w:r>
    </w:p>
    <w:p w14:paraId="64435742" w14:textId="3B0BCCC4" w:rsidR="00130E27" w:rsidRPr="00F6563C" w:rsidRDefault="00130E27" w:rsidP="00796416">
      <w:pPr>
        <w:ind w:leftChars="220" w:left="462" w:firstLineChars="81" w:firstLine="170"/>
        <w:rPr>
          <w:rFonts w:asciiTheme="minorEastAsia" w:hAnsiTheme="minorEastAsia"/>
          <w:color w:val="000000" w:themeColor="text1"/>
        </w:rPr>
      </w:pPr>
      <w:r>
        <w:rPr>
          <w:rFonts w:asciiTheme="minorEastAsia" w:hAnsiTheme="minorEastAsia" w:hint="eastAsia"/>
          <w:color w:val="000000" w:themeColor="text1"/>
        </w:rPr>
        <w:t>なお、ヒアリング調査の実施日時については、実績報告書の提出後、通知</w:t>
      </w:r>
      <w:r w:rsidR="00E51426">
        <w:rPr>
          <w:rFonts w:asciiTheme="minorEastAsia" w:hAnsiTheme="minorEastAsia" w:hint="eastAsia"/>
          <w:color w:val="000000" w:themeColor="text1"/>
        </w:rPr>
        <w:t>します</w:t>
      </w:r>
      <w:r>
        <w:rPr>
          <w:rFonts w:asciiTheme="minorEastAsia" w:hAnsiTheme="minorEastAsia" w:hint="eastAsia"/>
          <w:color w:val="000000" w:themeColor="text1"/>
        </w:rPr>
        <w:t>。</w:t>
      </w:r>
    </w:p>
    <w:p w14:paraId="635C4802" w14:textId="7BB5B9E7" w:rsidR="007C71EE" w:rsidRPr="00356B39" w:rsidRDefault="00DF712E" w:rsidP="002871DF">
      <w:pPr>
        <w:pStyle w:val="2"/>
        <w:ind w:leftChars="100" w:left="210" w:firstLineChars="0" w:firstLine="0"/>
        <w:rPr>
          <w:rFonts w:asciiTheme="majorEastAsia" w:eastAsiaTheme="majorEastAsia" w:hAnsiTheme="majorEastAsia"/>
        </w:rPr>
      </w:pPr>
      <w:r w:rsidRPr="00356B39">
        <w:rPr>
          <w:rFonts w:asciiTheme="majorEastAsia" w:eastAsiaTheme="majorEastAsia" w:hAnsiTheme="majorEastAsia"/>
        </w:rPr>
        <w:t xml:space="preserve">(3) </w:t>
      </w:r>
      <w:r w:rsidR="007C71EE" w:rsidRPr="00356B39">
        <w:rPr>
          <w:rFonts w:asciiTheme="majorEastAsia" w:eastAsiaTheme="majorEastAsia" w:hAnsiTheme="majorEastAsia" w:hint="eastAsia"/>
        </w:rPr>
        <w:t>実績報告の公表について</w:t>
      </w:r>
    </w:p>
    <w:p w14:paraId="402F7694" w14:textId="5B0F8B1F" w:rsidR="007C71EE" w:rsidRDefault="007C71EE" w:rsidP="00796416">
      <w:pPr>
        <w:ind w:leftChars="220" w:left="462" w:firstLineChars="81" w:firstLine="170"/>
        <w:rPr>
          <w:rFonts w:asciiTheme="minorEastAsia" w:hAnsiTheme="minorEastAsia"/>
          <w:color w:val="000000" w:themeColor="text1"/>
        </w:rPr>
      </w:pPr>
      <w:r>
        <w:rPr>
          <w:rFonts w:asciiTheme="minorEastAsia" w:hAnsiTheme="minorEastAsia" w:hint="eastAsia"/>
          <w:color w:val="000000" w:themeColor="text1"/>
        </w:rPr>
        <w:t>試験事業の実施実績について、使用者と協議の</w:t>
      </w:r>
      <w:r w:rsidR="00556D78">
        <w:rPr>
          <w:rFonts w:asciiTheme="minorEastAsia" w:hAnsiTheme="minorEastAsia" w:hint="eastAsia"/>
          <w:color w:val="000000" w:themeColor="text1"/>
        </w:rPr>
        <w:t>上、</w:t>
      </w:r>
      <w:r>
        <w:rPr>
          <w:rFonts w:asciiTheme="minorEastAsia" w:hAnsiTheme="minorEastAsia" w:hint="eastAsia"/>
          <w:color w:val="000000" w:themeColor="text1"/>
        </w:rPr>
        <w:t>内容の一部を公表する場合があります。</w:t>
      </w:r>
    </w:p>
    <w:p w14:paraId="35748F43" w14:textId="2F84B783" w:rsidR="008F1CE5" w:rsidRDefault="008F1CE5" w:rsidP="008F1CE5">
      <w:pPr>
        <w:rPr>
          <w:rFonts w:asciiTheme="minorEastAsia" w:hAnsiTheme="minorEastAsia"/>
          <w:color w:val="000000" w:themeColor="text1"/>
        </w:rPr>
      </w:pPr>
    </w:p>
    <w:p w14:paraId="304E6548" w14:textId="56FA873A" w:rsidR="00F94680" w:rsidRDefault="00D94873" w:rsidP="001259B5">
      <w:pPr>
        <w:pStyle w:val="1"/>
      </w:pPr>
      <w:r>
        <w:rPr>
          <w:rFonts w:hint="eastAsia"/>
        </w:rPr>
        <w:t>14</w:t>
      </w:r>
      <w:r w:rsidR="00F94680" w:rsidRPr="00F6563C">
        <w:rPr>
          <w:rFonts w:hint="eastAsia"/>
        </w:rPr>
        <w:t xml:space="preserve">　お問い合わせ</w:t>
      </w:r>
    </w:p>
    <w:p w14:paraId="51FAD055" w14:textId="77777777" w:rsidR="00B64F97" w:rsidRDefault="00B64F97" w:rsidP="00B64F97">
      <w:pPr>
        <w:ind w:firstLineChars="300" w:firstLine="630"/>
        <w:rPr>
          <w:rFonts w:asciiTheme="minorEastAsia" w:hAnsiTheme="minorEastAsia"/>
          <w:color w:val="000000" w:themeColor="text1"/>
        </w:rPr>
      </w:pPr>
      <w:r>
        <w:rPr>
          <w:rFonts w:asciiTheme="minorEastAsia" w:hAnsiTheme="minorEastAsia" w:hint="eastAsia"/>
          <w:color w:val="000000" w:themeColor="text1"/>
        </w:rPr>
        <w:t>〒020-8530　盛岡市内丸12-２</w:t>
      </w:r>
    </w:p>
    <w:p w14:paraId="1E171FAD" w14:textId="4E52725B" w:rsidR="00B64F97" w:rsidRDefault="00B64F97" w:rsidP="00B64F97">
      <w:pPr>
        <w:ind w:firstLineChars="300" w:firstLine="630"/>
        <w:rPr>
          <w:rFonts w:asciiTheme="minorEastAsia" w:hAnsiTheme="minorEastAsia"/>
          <w:color w:val="000000" w:themeColor="text1"/>
        </w:rPr>
      </w:pPr>
      <w:r>
        <w:rPr>
          <w:rFonts w:asciiTheme="minorEastAsia" w:hAnsiTheme="minorEastAsia" w:hint="eastAsia"/>
          <w:color w:val="000000" w:themeColor="text1"/>
        </w:rPr>
        <w:t xml:space="preserve">盛岡市財政部資産経営課　</w:t>
      </w:r>
      <w:r w:rsidRPr="00F6563C">
        <w:rPr>
          <w:rFonts w:asciiTheme="minorEastAsia" w:hAnsiTheme="minorEastAsia"/>
          <w:color w:val="000000" w:themeColor="text1"/>
        </w:rPr>
        <w:t xml:space="preserve">TEL </w:t>
      </w:r>
      <w:r>
        <w:rPr>
          <w:rFonts w:asciiTheme="minorEastAsia" w:hAnsiTheme="minorEastAsia" w:hint="eastAsia"/>
          <w:color w:val="000000" w:themeColor="text1"/>
        </w:rPr>
        <w:t>019-60</w:t>
      </w:r>
      <w:r w:rsidR="0049003C">
        <w:rPr>
          <w:rFonts w:asciiTheme="minorEastAsia" w:hAnsiTheme="minorEastAsia" w:hint="eastAsia"/>
          <w:color w:val="000000" w:themeColor="text1"/>
        </w:rPr>
        <w:t>3</w:t>
      </w:r>
      <w:r>
        <w:rPr>
          <w:rFonts w:asciiTheme="minorEastAsia" w:hAnsiTheme="minorEastAsia" w:hint="eastAsia"/>
          <w:color w:val="000000" w:themeColor="text1"/>
        </w:rPr>
        <w:t xml:space="preserve">-8007　</w:t>
      </w:r>
    </w:p>
    <w:p w14:paraId="4D391ADD" w14:textId="13D046BB" w:rsidR="008F1CE5" w:rsidRDefault="00B64F97" w:rsidP="00B64F97">
      <w:pPr>
        <w:ind w:firstLineChars="300" w:firstLine="630"/>
        <w:rPr>
          <w:rFonts w:asciiTheme="minorEastAsia" w:hAnsiTheme="minorEastAsia"/>
          <w:color w:val="000000" w:themeColor="text1"/>
        </w:rPr>
      </w:pPr>
      <w:r>
        <w:rPr>
          <w:rFonts w:asciiTheme="minorEastAsia" w:hAnsiTheme="minorEastAsia" w:hint="eastAsia"/>
          <w:color w:val="000000" w:themeColor="text1"/>
        </w:rPr>
        <w:t xml:space="preserve">メールアドレス </w:t>
      </w:r>
      <w:hyperlink r:id="rId9" w:history="1">
        <w:r w:rsidRPr="00B3079E">
          <w:rPr>
            <w:rStyle w:val="a3"/>
            <w:rFonts w:asciiTheme="minorEastAsia" w:hAnsiTheme="minorEastAsia" w:hint="eastAsia"/>
          </w:rPr>
          <w:t>sisankeiei@city.morioka.iwate.jp</w:t>
        </w:r>
      </w:hyperlink>
    </w:p>
    <w:p w14:paraId="77874020" w14:textId="77777777" w:rsidR="00B64F97" w:rsidRPr="00B64F97" w:rsidRDefault="00B64F97" w:rsidP="00B64F97">
      <w:pPr>
        <w:ind w:firstLineChars="300" w:firstLine="630"/>
        <w:rPr>
          <w:rFonts w:asciiTheme="minorEastAsia" w:hAnsiTheme="minorEastAsia"/>
          <w:color w:val="000000" w:themeColor="text1"/>
        </w:rPr>
      </w:pPr>
    </w:p>
    <w:p w14:paraId="7E774265" w14:textId="45B48C44" w:rsidR="007C419E" w:rsidRPr="003471B2" w:rsidRDefault="007C419E" w:rsidP="007C419E">
      <w:pPr>
        <w:ind w:leftChars="202" w:left="424" w:firstLineChars="97" w:firstLine="204"/>
        <w:jc w:val="right"/>
        <w:rPr>
          <w:rFonts w:asciiTheme="minorEastAsia" w:hAnsiTheme="minorEastAsia"/>
          <w:color w:val="000000" w:themeColor="text1"/>
        </w:rPr>
      </w:pPr>
    </w:p>
    <w:sectPr w:rsidR="007C419E" w:rsidRPr="003471B2" w:rsidSect="00746ACC">
      <w:footerReference w:type="default" r:id="rId10"/>
      <w:pgSz w:w="11906" w:h="16838"/>
      <w:pgMar w:top="1418" w:right="1701" w:bottom="1134" w:left="1701" w:header="85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7307A" w14:textId="77777777" w:rsidR="000A1173" w:rsidRDefault="000A1173" w:rsidP="00205EBD">
      <w:r>
        <w:separator/>
      </w:r>
    </w:p>
  </w:endnote>
  <w:endnote w:type="continuationSeparator" w:id="0">
    <w:p w14:paraId="40CD1FB8" w14:textId="77777777" w:rsidR="000A1173" w:rsidRDefault="000A1173" w:rsidP="0020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247347"/>
      <w:docPartObj>
        <w:docPartGallery w:val="Page Numbers (Bottom of Page)"/>
        <w:docPartUnique/>
      </w:docPartObj>
    </w:sdtPr>
    <w:sdtEndPr/>
    <w:sdtContent>
      <w:p w14:paraId="32525B58" w14:textId="419F7BE5" w:rsidR="000A1173" w:rsidRDefault="000A1173" w:rsidP="007A6A59">
        <w:pPr>
          <w:pStyle w:val="ab"/>
          <w:jc w:val="center"/>
        </w:pPr>
        <w:r>
          <w:fldChar w:fldCharType="begin"/>
        </w:r>
        <w:r>
          <w:instrText>PAGE   \* MERGEFORMAT</w:instrText>
        </w:r>
        <w:r>
          <w:fldChar w:fldCharType="separate"/>
        </w:r>
        <w:r w:rsidR="00E70A30" w:rsidRPr="00E70A3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08635" w14:textId="77777777" w:rsidR="000A1173" w:rsidRDefault="000A1173" w:rsidP="00205EBD">
      <w:r>
        <w:separator/>
      </w:r>
    </w:p>
  </w:footnote>
  <w:footnote w:type="continuationSeparator" w:id="0">
    <w:p w14:paraId="65E24DB0" w14:textId="77777777" w:rsidR="000A1173" w:rsidRDefault="000A1173" w:rsidP="00205E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73BE4"/>
    <w:multiLevelType w:val="hybridMultilevel"/>
    <w:tmpl w:val="77DA6E8A"/>
    <w:lvl w:ilvl="0" w:tplc="129E83E2">
      <w:numFmt w:val="bullet"/>
      <w:lvlText w:val="・"/>
      <w:lvlJc w:val="left"/>
      <w:pPr>
        <w:ind w:left="360" w:hanging="360"/>
      </w:pPr>
      <w:rPr>
        <w:rFonts w:ascii="ＭＳ Ｐゴシック" w:eastAsia="ＭＳ Ｐゴシック" w:hAnsi="ＭＳ Ｐゴシック" w:cs="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C4D42E4"/>
    <w:multiLevelType w:val="hybridMultilevel"/>
    <w:tmpl w:val="E7F661C0"/>
    <w:lvl w:ilvl="0" w:tplc="B5C0208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0D85541"/>
    <w:multiLevelType w:val="hybridMultilevel"/>
    <w:tmpl w:val="C4DEEEF0"/>
    <w:lvl w:ilvl="0" w:tplc="B5C0208C">
      <w:numFmt w:val="bullet"/>
      <w:lvlText w:val="・"/>
      <w:lvlJc w:val="left"/>
      <w:pPr>
        <w:ind w:left="420" w:hanging="42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15923328">
    <w:abstractNumId w:val="0"/>
  </w:num>
  <w:num w:numId="2" w16cid:durableId="1834565682">
    <w:abstractNumId w:val="1"/>
  </w:num>
  <w:num w:numId="3" w16cid:durableId="179703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54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23"/>
    <w:rsid w:val="00002325"/>
    <w:rsid w:val="00005E74"/>
    <w:rsid w:val="00007106"/>
    <w:rsid w:val="0001092D"/>
    <w:rsid w:val="000111AA"/>
    <w:rsid w:val="0001292A"/>
    <w:rsid w:val="0002415A"/>
    <w:rsid w:val="00025A78"/>
    <w:rsid w:val="00025B06"/>
    <w:rsid w:val="00026974"/>
    <w:rsid w:val="0003072A"/>
    <w:rsid w:val="00030C25"/>
    <w:rsid w:val="00033ADF"/>
    <w:rsid w:val="00034092"/>
    <w:rsid w:val="00034C54"/>
    <w:rsid w:val="000426A3"/>
    <w:rsid w:val="00042DCA"/>
    <w:rsid w:val="00045FAC"/>
    <w:rsid w:val="000463DA"/>
    <w:rsid w:val="00046890"/>
    <w:rsid w:val="00061A71"/>
    <w:rsid w:val="00073694"/>
    <w:rsid w:val="0007597E"/>
    <w:rsid w:val="000774B0"/>
    <w:rsid w:val="0008395D"/>
    <w:rsid w:val="00093789"/>
    <w:rsid w:val="0009494E"/>
    <w:rsid w:val="000A0E77"/>
    <w:rsid w:val="000A1173"/>
    <w:rsid w:val="000B41A5"/>
    <w:rsid w:val="000B7B6F"/>
    <w:rsid w:val="000C3F8A"/>
    <w:rsid w:val="000C781A"/>
    <w:rsid w:val="000D0278"/>
    <w:rsid w:val="000D1F65"/>
    <w:rsid w:val="000D461A"/>
    <w:rsid w:val="000E255D"/>
    <w:rsid w:val="000E60F5"/>
    <w:rsid w:val="000E79D1"/>
    <w:rsid w:val="000F1206"/>
    <w:rsid w:val="000F1278"/>
    <w:rsid w:val="000F7333"/>
    <w:rsid w:val="0010333B"/>
    <w:rsid w:val="00107A3F"/>
    <w:rsid w:val="00107D36"/>
    <w:rsid w:val="00110907"/>
    <w:rsid w:val="00111D25"/>
    <w:rsid w:val="00115886"/>
    <w:rsid w:val="00116669"/>
    <w:rsid w:val="00124D78"/>
    <w:rsid w:val="001259B5"/>
    <w:rsid w:val="00130E27"/>
    <w:rsid w:val="00130F82"/>
    <w:rsid w:val="00136F6B"/>
    <w:rsid w:val="001408C4"/>
    <w:rsid w:val="001426E9"/>
    <w:rsid w:val="00146AF0"/>
    <w:rsid w:val="001611F1"/>
    <w:rsid w:val="00184D11"/>
    <w:rsid w:val="00185E90"/>
    <w:rsid w:val="00190329"/>
    <w:rsid w:val="0019043F"/>
    <w:rsid w:val="00190941"/>
    <w:rsid w:val="001937D3"/>
    <w:rsid w:val="001A0D0D"/>
    <w:rsid w:val="001A1E44"/>
    <w:rsid w:val="001B25F2"/>
    <w:rsid w:val="001B30B7"/>
    <w:rsid w:val="001B339F"/>
    <w:rsid w:val="001B4A66"/>
    <w:rsid w:val="001D658F"/>
    <w:rsid w:val="001E35C7"/>
    <w:rsid w:val="001F1F02"/>
    <w:rsid w:val="001F2FC1"/>
    <w:rsid w:val="001F5A6F"/>
    <w:rsid w:val="00202CB3"/>
    <w:rsid w:val="00204095"/>
    <w:rsid w:val="00204239"/>
    <w:rsid w:val="00204414"/>
    <w:rsid w:val="00205EBD"/>
    <w:rsid w:val="00212221"/>
    <w:rsid w:val="00214E77"/>
    <w:rsid w:val="00217790"/>
    <w:rsid w:val="002218AC"/>
    <w:rsid w:val="002226BD"/>
    <w:rsid w:val="0022586D"/>
    <w:rsid w:val="00226DB4"/>
    <w:rsid w:val="00232F81"/>
    <w:rsid w:val="00237BC7"/>
    <w:rsid w:val="00244DE7"/>
    <w:rsid w:val="0024589A"/>
    <w:rsid w:val="00245A27"/>
    <w:rsid w:val="00247D14"/>
    <w:rsid w:val="0025014E"/>
    <w:rsid w:val="00250735"/>
    <w:rsid w:val="00254EB4"/>
    <w:rsid w:val="00256113"/>
    <w:rsid w:val="002618B3"/>
    <w:rsid w:val="00265D6B"/>
    <w:rsid w:val="0026645F"/>
    <w:rsid w:val="00274F27"/>
    <w:rsid w:val="00276244"/>
    <w:rsid w:val="00277C02"/>
    <w:rsid w:val="002809F6"/>
    <w:rsid w:val="002871DF"/>
    <w:rsid w:val="00287A22"/>
    <w:rsid w:val="00294CB6"/>
    <w:rsid w:val="002A5923"/>
    <w:rsid w:val="002A6577"/>
    <w:rsid w:val="002B4773"/>
    <w:rsid w:val="002D1920"/>
    <w:rsid w:val="002D568F"/>
    <w:rsid w:val="002D6181"/>
    <w:rsid w:val="002D778E"/>
    <w:rsid w:val="002D7FF4"/>
    <w:rsid w:val="002E0D62"/>
    <w:rsid w:val="002E3DEF"/>
    <w:rsid w:val="002E606E"/>
    <w:rsid w:val="002E7DC4"/>
    <w:rsid w:val="002F0310"/>
    <w:rsid w:val="002F0F31"/>
    <w:rsid w:val="00304459"/>
    <w:rsid w:val="00305C3C"/>
    <w:rsid w:val="00312FF7"/>
    <w:rsid w:val="003149E3"/>
    <w:rsid w:val="00314C26"/>
    <w:rsid w:val="00320F31"/>
    <w:rsid w:val="003245F3"/>
    <w:rsid w:val="003349C9"/>
    <w:rsid w:val="003352ED"/>
    <w:rsid w:val="00337FEA"/>
    <w:rsid w:val="00344584"/>
    <w:rsid w:val="00345E1C"/>
    <w:rsid w:val="003471B2"/>
    <w:rsid w:val="00353F5D"/>
    <w:rsid w:val="00356B39"/>
    <w:rsid w:val="00357185"/>
    <w:rsid w:val="00362B8B"/>
    <w:rsid w:val="003656CC"/>
    <w:rsid w:val="00371465"/>
    <w:rsid w:val="00372BF6"/>
    <w:rsid w:val="00373EAC"/>
    <w:rsid w:val="0037773B"/>
    <w:rsid w:val="0037774B"/>
    <w:rsid w:val="0038394E"/>
    <w:rsid w:val="003867A4"/>
    <w:rsid w:val="00386B04"/>
    <w:rsid w:val="00386E04"/>
    <w:rsid w:val="0038773A"/>
    <w:rsid w:val="00393F09"/>
    <w:rsid w:val="00394399"/>
    <w:rsid w:val="003B355B"/>
    <w:rsid w:val="003B63C2"/>
    <w:rsid w:val="003C1DAF"/>
    <w:rsid w:val="003D16E1"/>
    <w:rsid w:val="003D1A6A"/>
    <w:rsid w:val="003D28C4"/>
    <w:rsid w:val="003E150A"/>
    <w:rsid w:val="003E5DED"/>
    <w:rsid w:val="003F5F47"/>
    <w:rsid w:val="003F61BA"/>
    <w:rsid w:val="00402925"/>
    <w:rsid w:val="00410D4C"/>
    <w:rsid w:val="0041216D"/>
    <w:rsid w:val="004223E8"/>
    <w:rsid w:val="0042431E"/>
    <w:rsid w:val="00431337"/>
    <w:rsid w:val="0043792E"/>
    <w:rsid w:val="00440FC6"/>
    <w:rsid w:val="00452CC0"/>
    <w:rsid w:val="00453966"/>
    <w:rsid w:val="00462F06"/>
    <w:rsid w:val="00464C77"/>
    <w:rsid w:val="00474947"/>
    <w:rsid w:val="00476676"/>
    <w:rsid w:val="00481BE7"/>
    <w:rsid w:val="0049003C"/>
    <w:rsid w:val="004907F5"/>
    <w:rsid w:val="004952CC"/>
    <w:rsid w:val="004A6668"/>
    <w:rsid w:val="004B09B4"/>
    <w:rsid w:val="004B0F34"/>
    <w:rsid w:val="004B35C5"/>
    <w:rsid w:val="004C50F3"/>
    <w:rsid w:val="004C5D12"/>
    <w:rsid w:val="004D0493"/>
    <w:rsid w:val="004D6A13"/>
    <w:rsid w:val="004D6EFD"/>
    <w:rsid w:val="004D73B7"/>
    <w:rsid w:val="004E0566"/>
    <w:rsid w:val="004E26D7"/>
    <w:rsid w:val="004E6E04"/>
    <w:rsid w:val="004F39AD"/>
    <w:rsid w:val="005022B5"/>
    <w:rsid w:val="0050629F"/>
    <w:rsid w:val="00512F98"/>
    <w:rsid w:val="0051383E"/>
    <w:rsid w:val="00514367"/>
    <w:rsid w:val="00521EFE"/>
    <w:rsid w:val="005222FE"/>
    <w:rsid w:val="00524423"/>
    <w:rsid w:val="00526585"/>
    <w:rsid w:val="00535123"/>
    <w:rsid w:val="00536030"/>
    <w:rsid w:val="00551678"/>
    <w:rsid w:val="00552D58"/>
    <w:rsid w:val="00556D78"/>
    <w:rsid w:val="005615AE"/>
    <w:rsid w:val="00561C66"/>
    <w:rsid w:val="00565CA5"/>
    <w:rsid w:val="005666BA"/>
    <w:rsid w:val="00567131"/>
    <w:rsid w:val="005767FA"/>
    <w:rsid w:val="00580576"/>
    <w:rsid w:val="00587C22"/>
    <w:rsid w:val="005903F4"/>
    <w:rsid w:val="00590C25"/>
    <w:rsid w:val="0059209D"/>
    <w:rsid w:val="0059497E"/>
    <w:rsid w:val="00595DEC"/>
    <w:rsid w:val="00597092"/>
    <w:rsid w:val="00597D7F"/>
    <w:rsid w:val="005A119B"/>
    <w:rsid w:val="005A44DB"/>
    <w:rsid w:val="005A4E6D"/>
    <w:rsid w:val="005A6816"/>
    <w:rsid w:val="005A6960"/>
    <w:rsid w:val="005B0457"/>
    <w:rsid w:val="005C2572"/>
    <w:rsid w:val="005C4225"/>
    <w:rsid w:val="005C6891"/>
    <w:rsid w:val="005D06AB"/>
    <w:rsid w:val="005D6A6F"/>
    <w:rsid w:val="005E7BA6"/>
    <w:rsid w:val="005F0292"/>
    <w:rsid w:val="005F1533"/>
    <w:rsid w:val="005F49C0"/>
    <w:rsid w:val="005F6B3E"/>
    <w:rsid w:val="00602480"/>
    <w:rsid w:val="00603B66"/>
    <w:rsid w:val="006057B4"/>
    <w:rsid w:val="006057F5"/>
    <w:rsid w:val="006060D3"/>
    <w:rsid w:val="00617BB1"/>
    <w:rsid w:val="006201AE"/>
    <w:rsid w:val="006310BD"/>
    <w:rsid w:val="00631B4F"/>
    <w:rsid w:val="006338B7"/>
    <w:rsid w:val="00640860"/>
    <w:rsid w:val="0065097D"/>
    <w:rsid w:val="006536C4"/>
    <w:rsid w:val="006619FD"/>
    <w:rsid w:val="006641E2"/>
    <w:rsid w:val="00666685"/>
    <w:rsid w:val="00667019"/>
    <w:rsid w:val="006721F2"/>
    <w:rsid w:val="00674696"/>
    <w:rsid w:val="0067543F"/>
    <w:rsid w:val="0067691F"/>
    <w:rsid w:val="00682D40"/>
    <w:rsid w:val="00692952"/>
    <w:rsid w:val="00694319"/>
    <w:rsid w:val="00694457"/>
    <w:rsid w:val="006970C6"/>
    <w:rsid w:val="006A4BCD"/>
    <w:rsid w:val="006B049B"/>
    <w:rsid w:val="006B0BFA"/>
    <w:rsid w:val="006B1CBF"/>
    <w:rsid w:val="006C435C"/>
    <w:rsid w:val="006D0F3D"/>
    <w:rsid w:val="006D1682"/>
    <w:rsid w:val="006D48D3"/>
    <w:rsid w:val="006E0648"/>
    <w:rsid w:val="006F253B"/>
    <w:rsid w:val="006F367C"/>
    <w:rsid w:val="00707CEA"/>
    <w:rsid w:val="007136D1"/>
    <w:rsid w:val="00736084"/>
    <w:rsid w:val="00746ACC"/>
    <w:rsid w:val="00751120"/>
    <w:rsid w:val="00751AFD"/>
    <w:rsid w:val="0075346A"/>
    <w:rsid w:val="0075770A"/>
    <w:rsid w:val="007631B4"/>
    <w:rsid w:val="00767F46"/>
    <w:rsid w:val="007801B5"/>
    <w:rsid w:val="00781700"/>
    <w:rsid w:val="007862C2"/>
    <w:rsid w:val="007877E4"/>
    <w:rsid w:val="00796416"/>
    <w:rsid w:val="007A1B07"/>
    <w:rsid w:val="007A5354"/>
    <w:rsid w:val="007A6A59"/>
    <w:rsid w:val="007B1112"/>
    <w:rsid w:val="007C2ED2"/>
    <w:rsid w:val="007C419E"/>
    <w:rsid w:val="007C5B3F"/>
    <w:rsid w:val="007C71EE"/>
    <w:rsid w:val="007D2E95"/>
    <w:rsid w:val="007D4AF1"/>
    <w:rsid w:val="007E1001"/>
    <w:rsid w:val="007E3262"/>
    <w:rsid w:val="007E4330"/>
    <w:rsid w:val="007E68AA"/>
    <w:rsid w:val="00801423"/>
    <w:rsid w:val="008021AC"/>
    <w:rsid w:val="008054A4"/>
    <w:rsid w:val="0080678B"/>
    <w:rsid w:val="00807ABF"/>
    <w:rsid w:val="00810BA0"/>
    <w:rsid w:val="00812BD8"/>
    <w:rsid w:val="008161A8"/>
    <w:rsid w:val="008243AD"/>
    <w:rsid w:val="00825D73"/>
    <w:rsid w:val="0082770B"/>
    <w:rsid w:val="00830358"/>
    <w:rsid w:val="0083038B"/>
    <w:rsid w:val="00834932"/>
    <w:rsid w:val="0084307D"/>
    <w:rsid w:val="0085390D"/>
    <w:rsid w:val="008622B4"/>
    <w:rsid w:val="008760AD"/>
    <w:rsid w:val="00876716"/>
    <w:rsid w:val="00881BC1"/>
    <w:rsid w:val="00883233"/>
    <w:rsid w:val="0088468C"/>
    <w:rsid w:val="00885DFD"/>
    <w:rsid w:val="00886933"/>
    <w:rsid w:val="00887285"/>
    <w:rsid w:val="00887B97"/>
    <w:rsid w:val="008A6562"/>
    <w:rsid w:val="008A701E"/>
    <w:rsid w:val="008A7701"/>
    <w:rsid w:val="008B1638"/>
    <w:rsid w:val="008B400D"/>
    <w:rsid w:val="008B4AD2"/>
    <w:rsid w:val="008B6721"/>
    <w:rsid w:val="008C1C98"/>
    <w:rsid w:val="008C2156"/>
    <w:rsid w:val="008C51B3"/>
    <w:rsid w:val="008C6C41"/>
    <w:rsid w:val="008E0A65"/>
    <w:rsid w:val="008E2BEB"/>
    <w:rsid w:val="008E3B3B"/>
    <w:rsid w:val="008E6527"/>
    <w:rsid w:val="008F0DF6"/>
    <w:rsid w:val="008F1CE5"/>
    <w:rsid w:val="008F4174"/>
    <w:rsid w:val="008F4184"/>
    <w:rsid w:val="008F482E"/>
    <w:rsid w:val="00901252"/>
    <w:rsid w:val="00902EB3"/>
    <w:rsid w:val="00903288"/>
    <w:rsid w:val="0090460E"/>
    <w:rsid w:val="009073FB"/>
    <w:rsid w:val="00907473"/>
    <w:rsid w:val="00907D08"/>
    <w:rsid w:val="009108F4"/>
    <w:rsid w:val="00912E36"/>
    <w:rsid w:val="00914DA4"/>
    <w:rsid w:val="00915466"/>
    <w:rsid w:val="00916BD1"/>
    <w:rsid w:val="0092230C"/>
    <w:rsid w:val="00930D5C"/>
    <w:rsid w:val="00931B51"/>
    <w:rsid w:val="009337AC"/>
    <w:rsid w:val="009434CE"/>
    <w:rsid w:val="0094632A"/>
    <w:rsid w:val="0095726D"/>
    <w:rsid w:val="0096263D"/>
    <w:rsid w:val="00964B8E"/>
    <w:rsid w:val="00966D8B"/>
    <w:rsid w:val="00967CFD"/>
    <w:rsid w:val="0098099C"/>
    <w:rsid w:val="0098547F"/>
    <w:rsid w:val="00992A46"/>
    <w:rsid w:val="009A3CAB"/>
    <w:rsid w:val="009A7150"/>
    <w:rsid w:val="009B1ACD"/>
    <w:rsid w:val="009B67B5"/>
    <w:rsid w:val="009B7C99"/>
    <w:rsid w:val="009C4702"/>
    <w:rsid w:val="009C6D26"/>
    <w:rsid w:val="009D0DD9"/>
    <w:rsid w:val="009D4B90"/>
    <w:rsid w:val="009D77DC"/>
    <w:rsid w:val="009E6764"/>
    <w:rsid w:val="009F0FDD"/>
    <w:rsid w:val="009F28E6"/>
    <w:rsid w:val="009F4B12"/>
    <w:rsid w:val="009F7507"/>
    <w:rsid w:val="00A002C4"/>
    <w:rsid w:val="00A146BE"/>
    <w:rsid w:val="00A14AED"/>
    <w:rsid w:val="00A14CB3"/>
    <w:rsid w:val="00A167B0"/>
    <w:rsid w:val="00A26786"/>
    <w:rsid w:val="00A319E8"/>
    <w:rsid w:val="00A37207"/>
    <w:rsid w:val="00A448A7"/>
    <w:rsid w:val="00A50E72"/>
    <w:rsid w:val="00A52C68"/>
    <w:rsid w:val="00A5791B"/>
    <w:rsid w:val="00A57C12"/>
    <w:rsid w:val="00A6008F"/>
    <w:rsid w:val="00A6777A"/>
    <w:rsid w:val="00A71E61"/>
    <w:rsid w:val="00AA1598"/>
    <w:rsid w:val="00AA3CBA"/>
    <w:rsid w:val="00AA60F3"/>
    <w:rsid w:val="00AB1552"/>
    <w:rsid w:val="00AC52F9"/>
    <w:rsid w:val="00AC6922"/>
    <w:rsid w:val="00AD190B"/>
    <w:rsid w:val="00AD25DA"/>
    <w:rsid w:val="00AD6E67"/>
    <w:rsid w:val="00AD78F7"/>
    <w:rsid w:val="00AE2548"/>
    <w:rsid w:val="00AE4E8A"/>
    <w:rsid w:val="00AF14AC"/>
    <w:rsid w:val="00B02303"/>
    <w:rsid w:val="00B03E18"/>
    <w:rsid w:val="00B060FA"/>
    <w:rsid w:val="00B119F2"/>
    <w:rsid w:val="00B11F96"/>
    <w:rsid w:val="00B134A3"/>
    <w:rsid w:val="00B148C1"/>
    <w:rsid w:val="00B203EA"/>
    <w:rsid w:val="00B240C1"/>
    <w:rsid w:val="00B25988"/>
    <w:rsid w:val="00B25F3A"/>
    <w:rsid w:val="00B27570"/>
    <w:rsid w:val="00B31AC4"/>
    <w:rsid w:val="00B33E32"/>
    <w:rsid w:val="00B34EE6"/>
    <w:rsid w:val="00B4042A"/>
    <w:rsid w:val="00B41120"/>
    <w:rsid w:val="00B45692"/>
    <w:rsid w:val="00B62A7F"/>
    <w:rsid w:val="00B64F97"/>
    <w:rsid w:val="00B653B3"/>
    <w:rsid w:val="00B77EC0"/>
    <w:rsid w:val="00B90981"/>
    <w:rsid w:val="00B92A88"/>
    <w:rsid w:val="00B95722"/>
    <w:rsid w:val="00BA14A5"/>
    <w:rsid w:val="00BA5645"/>
    <w:rsid w:val="00BA7B66"/>
    <w:rsid w:val="00BB0458"/>
    <w:rsid w:val="00BB070E"/>
    <w:rsid w:val="00BB7265"/>
    <w:rsid w:val="00BC21C1"/>
    <w:rsid w:val="00BC3DE1"/>
    <w:rsid w:val="00BC5ABA"/>
    <w:rsid w:val="00BC7BDD"/>
    <w:rsid w:val="00BD6678"/>
    <w:rsid w:val="00BE1253"/>
    <w:rsid w:val="00BE3D76"/>
    <w:rsid w:val="00BE50A0"/>
    <w:rsid w:val="00BE685F"/>
    <w:rsid w:val="00BE79B8"/>
    <w:rsid w:val="00C0201B"/>
    <w:rsid w:val="00C05447"/>
    <w:rsid w:val="00C12A7D"/>
    <w:rsid w:val="00C17451"/>
    <w:rsid w:val="00C23AA4"/>
    <w:rsid w:val="00C26B23"/>
    <w:rsid w:val="00C2786A"/>
    <w:rsid w:val="00C31DE4"/>
    <w:rsid w:val="00C34E62"/>
    <w:rsid w:val="00C407D2"/>
    <w:rsid w:val="00C40FC4"/>
    <w:rsid w:val="00C41A6C"/>
    <w:rsid w:val="00C43218"/>
    <w:rsid w:val="00C4683C"/>
    <w:rsid w:val="00C518D7"/>
    <w:rsid w:val="00C532A0"/>
    <w:rsid w:val="00C63AFB"/>
    <w:rsid w:val="00C654DA"/>
    <w:rsid w:val="00C67306"/>
    <w:rsid w:val="00C716C5"/>
    <w:rsid w:val="00C72066"/>
    <w:rsid w:val="00C86479"/>
    <w:rsid w:val="00C90B2B"/>
    <w:rsid w:val="00C938DC"/>
    <w:rsid w:val="00C94FD9"/>
    <w:rsid w:val="00C97C07"/>
    <w:rsid w:val="00CA0454"/>
    <w:rsid w:val="00CA2059"/>
    <w:rsid w:val="00CA3F14"/>
    <w:rsid w:val="00CA4B01"/>
    <w:rsid w:val="00CA5468"/>
    <w:rsid w:val="00CA6DDA"/>
    <w:rsid w:val="00CC0B2E"/>
    <w:rsid w:val="00CC210E"/>
    <w:rsid w:val="00CC291B"/>
    <w:rsid w:val="00CD0D52"/>
    <w:rsid w:val="00CD3ABF"/>
    <w:rsid w:val="00CD78AA"/>
    <w:rsid w:val="00D051B0"/>
    <w:rsid w:val="00D113BC"/>
    <w:rsid w:val="00D14AB0"/>
    <w:rsid w:val="00D15020"/>
    <w:rsid w:val="00D20C5B"/>
    <w:rsid w:val="00D26339"/>
    <w:rsid w:val="00D31058"/>
    <w:rsid w:val="00D311F0"/>
    <w:rsid w:val="00D32E0F"/>
    <w:rsid w:val="00D35965"/>
    <w:rsid w:val="00D36162"/>
    <w:rsid w:val="00D41CE0"/>
    <w:rsid w:val="00D46632"/>
    <w:rsid w:val="00D52D16"/>
    <w:rsid w:val="00D52EA5"/>
    <w:rsid w:val="00D54F30"/>
    <w:rsid w:val="00D566CE"/>
    <w:rsid w:val="00D5778B"/>
    <w:rsid w:val="00D61A00"/>
    <w:rsid w:val="00D62CEA"/>
    <w:rsid w:val="00D763AA"/>
    <w:rsid w:val="00D81F85"/>
    <w:rsid w:val="00D84039"/>
    <w:rsid w:val="00D873B6"/>
    <w:rsid w:val="00D90D70"/>
    <w:rsid w:val="00D91155"/>
    <w:rsid w:val="00D94873"/>
    <w:rsid w:val="00D95F20"/>
    <w:rsid w:val="00DB4226"/>
    <w:rsid w:val="00DB55F8"/>
    <w:rsid w:val="00DB66DA"/>
    <w:rsid w:val="00DC5A7B"/>
    <w:rsid w:val="00DD0A20"/>
    <w:rsid w:val="00DE2EA3"/>
    <w:rsid w:val="00DE6B38"/>
    <w:rsid w:val="00DF712E"/>
    <w:rsid w:val="00E03620"/>
    <w:rsid w:val="00E05410"/>
    <w:rsid w:val="00E11246"/>
    <w:rsid w:val="00E21277"/>
    <w:rsid w:val="00E2788F"/>
    <w:rsid w:val="00E3033C"/>
    <w:rsid w:val="00E329B3"/>
    <w:rsid w:val="00E33C12"/>
    <w:rsid w:val="00E35576"/>
    <w:rsid w:val="00E4529A"/>
    <w:rsid w:val="00E478A5"/>
    <w:rsid w:val="00E51426"/>
    <w:rsid w:val="00E53A48"/>
    <w:rsid w:val="00E6084E"/>
    <w:rsid w:val="00E60A0A"/>
    <w:rsid w:val="00E64151"/>
    <w:rsid w:val="00E66855"/>
    <w:rsid w:val="00E70A30"/>
    <w:rsid w:val="00E74C42"/>
    <w:rsid w:val="00E75A31"/>
    <w:rsid w:val="00E75F0F"/>
    <w:rsid w:val="00E77E65"/>
    <w:rsid w:val="00E81996"/>
    <w:rsid w:val="00EA5980"/>
    <w:rsid w:val="00ED0D09"/>
    <w:rsid w:val="00EE3CC5"/>
    <w:rsid w:val="00EE5FC5"/>
    <w:rsid w:val="00EF2B81"/>
    <w:rsid w:val="00F00784"/>
    <w:rsid w:val="00F06E3F"/>
    <w:rsid w:val="00F10395"/>
    <w:rsid w:val="00F1180F"/>
    <w:rsid w:val="00F17B0A"/>
    <w:rsid w:val="00F17C04"/>
    <w:rsid w:val="00F2151B"/>
    <w:rsid w:val="00F21AAB"/>
    <w:rsid w:val="00F22766"/>
    <w:rsid w:val="00F22CD4"/>
    <w:rsid w:val="00F25D1E"/>
    <w:rsid w:val="00F273C6"/>
    <w:rsid w:val="00F3204C"/>
    <w:rsid w:val="00F34C18"/>
    <w:rsid w:val="00F41810"/>
    <w:rsid w:val="00F43449"/>
    <w:rsid w:val="00F44B31"/>
    <w:rsid w:val="00F44D77"/>
    <w:rsid w:val="00F6563C"/>
    <w:rsid w:val="00F7083B"/>
    <w:rsid w:val="00F7185F"/>
    <w:rsid w:val="00F81DF2"/>
    <w:rsid w:val="00F85D57"/>
    <w:rsid w:val="00F911A5"/>
    <w:rsid w:val="00F93701"/>
    <w:rsid w:val="00F9430A"/>
    <w:rsid w:val="00F94680"/>
    <w:rsid w:val="00F94AB1"/>
    <w:rsid w:val="00F97E72"/>
    <w:rsid w:val="00FA1D73"/>
    <w:rsid w:val="00FB2C7E"/>
    <w:rsid w:val="00FB531C"/>
    <w:rsid w:val="00FB56AF"/>
    <w:rsid w:val="00FB67E4"/>
    <w:rsid w:val="00FD0D68"/>
    <w:rsid w:val="00FE5A51"/>
    <w:rsid w:val="00FF3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4305">
      <v:textbox inset="5.85pt,.7pt,5.85pt,.7pt"/>
    </o:shapedefaults>
    <o:shapelayout v:ext="edit">
      <o:idmap v:ext="edit" data="1"/>
    </o:shapelayout>
  </w:shapeDefaults>
  <w:decimalSymbol w:val="."/>
  <w:listSeparator w:val=","/>
  <w14:docId w14:val="1F1148DC"/>
  <w15:docId w15:val="{8934D96D-B43D-4968-A505-68DF73C2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79D1"/>
    <w:pPr>
      <w:widowControl w:val="0"/>
      <w:jc w:val="both"/>
    </w:pPr>
  </w:style>
  <w:style w:type="paragraph" w:styleId="1">
    <w:name w:val="heading 1"/>
    <w:basedOn w:val="a"/>
    <w:next w:val="a"/>
    <w:link w:val="10"/>
    <w:uiPriority w:val="9"/>
    <w:qFormat/>
    <w:rsid w:val="001259B5"/>
    <w:pPr>
      <w:outlineLvl w:val="0"/>
    </w:pPr>
    <w:rPr>
      <w:rFonts w:asciiTheme="majorEastAsia" w:eastAsiaTheme="majorEastAsia" w:hAnsiTheme="majorEastAsia"/>
      <w:b/>
      <w:color w:val="000000" w:themeColor="text1"/>
    </w:rPr>
  </w:style>
  <w:style w:type="paragraph" w:styleId="2">
    <w:name w:val="heading 2"/>
    <w:basedOn w:val="a"/>
    <w:next w:val="a"/>
    <w:link w:val="20"/>
    <w:uiPriority w:val="9"/>
    <w:unhideWhenUsed/>
    <w:qFormat/>
    <w:rsid w:val="001259B5"/>
    <w:pPr>
      <w:ind w:firstLineChars="100" w:firstLine="211"/>
      <w:outlineLvl w:val="1"/>
    </w:pPr>
    <w:rPr>
      <w:rFonts w:asciiTheme="minorEastAsia" w:hAnsiTheme="minorEastAsi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7C02"/>
    <w:rPr>
      <w:color w:val="0563C1" w:themeColor="hyperlink"/>
      <w:u w:val="single"/>
    </w:rPr>
  </w:style>
  <w:style w:type="paragraph" w:styleId="a4">
    <w:name w:val="Date"/>
    <w:basedOn w:val="a"/>
    <w:next w:val="a"/>
    <w:link w:val="a5"/>
    <w:uiPriority w:val="99"/>
    <w:semiHidden/>
    <w:unhideWhenUsed/>
    <w:rsid w:val="00277C02"/>
  </w:style>
  <w:style w:type="character" w:customStyle="1" w:styleId="a5">
    <w:name w:val="日付 (文字)"/>
    <w:basedOn w:val="a0"/>
    <w:link w:val="a4"/>
    <w:uiPriority w:val="99"/>
    <w:semiHidden/>
    <w:rsid w:val="00277C02"/>
  </w:style>
  <w:style w:type="table" w:styleId="a6">
    <w:name w:val="Table Grid"/>
    <w:basedOn w:val="a1"/>
    <w:uiPriority w:val="59"/>
    <w:rsid w:val="008A7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05EB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5EBD"/>
    <w:rPr>
      <w:rFonts w:asciiTheme="majorHAnsi" w:eastAsiaTheme="majorEastAsia" w:hAnsiTheme="majorHAnsi" w:cstheme="majorBidi"/>
      <w:sz w:val="18"/>
      <w:szCs w:val="18"/>
    </w:rPr>
  </w:style>
  <w:style w:type="paragraph" w:styleId="a9">
    <w:name w:val="header"/>
    <w:basedOn w:val="a"/>
    <w:link w:val="aa"/>
    <w:uiPriority w:val="99"/>
    <w:unhideWhenUsed/>
    <w:rsid w:val="00205EBD"/>
    <w:pPr>
      <w:tabs>
        <w:tab w:val="center" w:pos="4252"/>
        <w:tab w:val="right" w:pos="8504"/>
      </w:tabs>
      <w:snapToGrid w:val="0"/>
    </w:pPr>
  </w:style>
  <w:style w:type="character" w:customStyle="1" w:styleId="aa">
    <w:name w:val="ヘッダー (文字)"/>
    <w:basedOn w:val="a0"/>
    <w:link w:val="a9"/>
    <w:uiPriority w:val="99"/>
    <w:rsid w:val="00205EBD"/>
  </w:style>
  <w:style w:type="paragraph" w:styleId="ab">
    <w:name w:val="footer"/>
    <w:basedOn w:val="a"/>
    <w:link w:val="ac"/>
    <w:uiPriority w:val="99"/>
    <w:unhideWhenUsed/>
    <w:rsid w:val="00205EBD"/>
    <w:pPr>
      <w:tabs>
        <w:tab w:val="center" w:pos="4252"/>
        <w:tab w:val="right" w:pos="8504"/>
      </w:tabs>
      <w:snapToGrid w:val="0"/>
    </w:pPr>
  </w:style>
  <w:style w:type="character" w:customStyle="1" w:styleId="ac">
    <w:name w:val="フッター (文字)"/>
    <w:basedOn w:val="a0"/>
    <w:link w:val="ab"/>
    <w:uiPriority w:val="99"/>
    <w:rsid w:val="00205EBD"/>
  </w:style>
  <w:style w:type="paragraph" w:styleId="ad">
    <w:name w:val="List Paragraph"/>
    <w:basedOn w:val="a"/>
    <w:uiPriority w:val="34"/>
    <w:qFormat/>
    <w:rsid w:val="00E03620"/>
    <w:pPr>
      <w:ind w:leftChars="400" w:left="840"/>
    </w:pPr>
  </w:style>
  <w:style w:type="paragraph" w:styleId="ae">
    <w:name w:val="Note Heading"/>
    <w:basedOn w:val="a"/>
    <w:next w:val="a"/>
    <w:link w:val="af"/>
    <w:uiPriority w:val="99"/>
    <w:unhideWhenUsed/>
    <w:rsid w:val="00D31058"/>
    <w:pPr>
      <w:jc w:val="center"/>
    </w:pPr>
    <w:rPr>
      <w:rFonts w:ascii="ＭＳ Ｐ明朝" w:eastAsia="ＭＳ Ｐ明朝" w:hAnsi="ＭＳ Ｐ明朝"/>
      <w:sz w:val="24"/>
      <w:szCs w:val="24"/>
    </w:rPr>
  </w:style>
  <w:style w:type="character" w:customStyle="1" w:styleId="af">
    <w:name w:val="記 (文字)"/>
    <w:basedOn w:val="a0"/>
    <w:link w:val="ae"/>
    <w:uiPriority w:val="99"/>
    <w:rsid w:val="00D31058"/>
    <w:rPr>
      <w:rFonts w:ascii="ＭＳ Ｐ明朝" w:eastAsia="ＭＳ Ｐ明朝" w:hAnsi="ＭＳ Ｐ明朝"/>
      <w:sz w:val="24"/>
      <w:szCs w:val="24"/>
    </w:rPr>
  </w:style>
  <w:style w:type="paragraph" w:styleId="af0">
    <w:name w:val="Closing"/>
    <w:basedOn w:val="a"/>
    <w:link w:val="af1"/>
    <w:uiPriority w:val="99"/>
    <w:unhideWhenUsed/>
    <w:rsid w:val="00D31058"/>
    <w:pPr>
      <w:jc w:val="right"/>
    </w:pPr>
    <w:rPr>
      <w:rFonts w:ascii="ＭＳ Ｐ明朝" w:eastAsia="ＭＳ Ｐ明朝" w:hAnsi="ＭＳ Ｐ明朝"/>
      <w:sz w:val="24"/>
      <w:szCs w:val="24"/>
    </w:rPr>
  </w:style>
  <w:style w:type="character" w:customStyle="1" w:styleId="af1">
    <w:name w:val="結語 (文字)"/>
    <w:basedOn w:val="a0"/>
    <w:link w:val="af0"/>
    <w:uiPriority w:val="99"/>
    <w:rsid w:val="00D31058"/>
    <w:rPr>
      <w:rFonts w:ascii="ＭＳ Ｐ明朝" w:eastAsia="ＭＳ Ｐ明朝" w:hAnsi="ＭＳ Ｐ明朝"/>
      <w:sz w:val="24"/>
      <w:szCs w:val="24"/>
    </w:rPr>
  </w:style>
  <w:style w:type="character" w:styleId="af2">
    <w:name w:val="annotation reference"/>
    <w:basedOn w:val="a0"/>
    <w:uiPriority w:val="99"/>
    <w:semiHidden/>
    <w:unhideWhenUsed/>
    <w:rsid w:val="00876716"/>
    <w:rPr>
      <w:sz w:val="18"/>
      <w:szCs w:val="18"/>
    </w:rPr>
  </w:style>
  <w:style w:type="paragraph" w:styleId="af3">
    <w:name w:val="annotation text"/>
    <w:basedOn w:val="a"/>
    <w:link w:val="af4"/>
    <w:uiPriority w:val="99"/>
    <w:semiHidden/>
    <w:unhideWhenUsed/>
    <w:rsid w:val="00876716"/>
    <w:pPr>
      <w:jc w:val="left"/>
    </w:pPr>
  </w:style>
  <w:style w:type="character" w:customStyle="1" w:styleId="af4">
    <w:name w:val="コメント文字列 (文字)"/>
    <w:basedOn w:val="a0"/>
    <w:link w:val="af3"/>
    <w:uiPriority w:val="99"/>
    <w:semiHidden/>
    <w:rsid w:val="00876716"/>
  </w:style>
  <w:style w:type="paragraph" w:styleId="af5">
    <w:name w:val="annotation subject"/>
    <w:basedOn w:val="af3"/>
    <w:next w:val="af3"/>
    <w:link w:val="af6"/>
    <w:uiPriority w:val="99"/>
    <w:semiHidden/>
    <w:unhideWhenUsed/>
    <w:rsid w:val="00876716"/>
    <w:rPr>
      <w:b/>
      <w:bCs/>
    </w:rPr>
  </w:style>
  <w:style w:type="character" w:customStyle="1" w:styleId="af6">
    <w:name w:val="コメント内容 (文字)"/>
    <w:basedOn w:val="af4"/>
    <w:link w:val="af5"/>
    <w:uiPriority w:val="99"/>
    <w:semiHidden/>
    <w:rsid w:val="00876716"/>
    <w:rPr>
      <w:b/>
      <w:bCs/>
    </w:rPr>
  </w:style>
  <w:style w:type="paragraph" w:styleId="af7">
    <w:name w:val="Revision"/>
    <w:hidden/>
    <w:uiPriority w:val="99"/>
    <w:semiHidden/>
    <w:rsid w:val="004A6668"/>
  </w:style>
  <w:style w:type="paragraph" w:customStyle="1" w:styleId="Default">
    <w:name w:val="Default"/>
    <w:rsid w:val="00D62CEA"/>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1259B5"/>
    <w:rPr>
      <w:rFonts w:asciiTheme="majorEastAsia" w:eastAsiaTheme="majorEastAsia" w:hAnsiTheme="majorEastAsia"/>
      <w:b/>
      <w:color w:val="000000" w:themeColor="text1"/>
    </w:rPr>
  </w:style>
  <w:style w:type="character" w:customStyle="1" w:styleId="20">
    <w:name w:val="見出し 2 (文字)"/>
    <w:basedOn w:val="a0"/>
    <w:link w:val="2"/>
    <w:uiPriority w:val="9"/>
    <w:rsid w:val="001259B5"/>
    <w:rPr>
      <w:rFonts w:asciiTheme="minorEastAsia" w:hAnsiTheme="minorEastAsia"/>
      <w:b/>
    </w:rPr>
  </w:style>
  <w:style w:type="character" w:styleId="af8">
    <w:name w:val="Subtle Emphasis"/>
    <w:basedOn w:val="a0"/>
    <w:uiPriority w:val="19"/>
    <w:qFormat/>
    <w:rsid w:val="00E70A30"/>
    <w:rPr>
      <w:i/>
      <w:iCs/>
      <w:color w:val="404040" w:themeColor="text1" w:themeTint="BF"/>
    </w:rPr>
  </w:style>
  <w:style w:type="character" w:styleId="af9">
    <w:name w:val="Unresolved Mention"/>
    <w:basedOn w:val="a0"/>
    <w:uiPriority w:val="99"/>
    <w:semiHidden/>
    <w:unhideWhenUsed/>
    <w:rsid w:val="009E6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54415">
      <w:bodyDiv w:val="1"/>
      <w:marLeft w:val="0"/>
      <w:marRight w:val="0"/>
      <w:marTop w:val="0"/>
      <w:marBottom w:val="0"/>
      <w:divBdr>
        <w:top w:val="none" w:sz="0" w:space="0" w:color="auto"/>
        <w:left w:val="none" w:sz="0" w:space="0" w:color="auto"/>
        <w:bottom w:val="none" w:sz="0" w:space="0" w:color="auto"/>
        <w:right w:val="none" w:sz="0" w:space="0" w:color="auto"/>
      </w:divBdr>
    </w:div>
    <w:div w:id="598678108">
      <w:bodyDiv w:val="1"/>
      <w:marLeft w:val="0"/>
      <w:marRight w:val="0"/>
      <w:marTop w:val="0"/>
      <w:marBottom w:val="0"/>
      <w:divBdr>
        <w:top w:val="none" w:sz="0" w:space="0" w:color="auto"/>
        <w:left w:val="none" w:sz="0" w:space="0" w:color="auto"/>
        <w:bottom w:val="none" w:sz="0" w:space="0" w:color="auto"/>
        <w:right w:val="none" w:sz="0" w:space="0" w:color="auto"/>
      </w:divBdr>
    </w:div>
    <w:div w:id="620917466">
      <w:bodyDiv w:val="1"/>
      <w:marLeft w:val="0"/>
      <w:marRight w:val="0"/>
      <w:marTop w:val="0"/>
      <w:marBottom w:val="0"/>
      <w:divBdr>
        <w:top w:val="none" w:sz="0" w:space="0" w:color="auto"/>
        <w:left w:val="none" w:sz="0" w:space="0" w:color="auto"/>
        <w:bottom w:val="none" w:sz="0" w:space="0" w:color="auto"/>
        <w:right w:val="none" w:sz="0" w:space="0" w:color="auto"/>
      </w:divBdr>
    </w:div>
    <w:div w:id="779570691">
      <w:bodyDiv w:val="1"/>
      <w:marLeft w:val="0"/>
      <w:marRight w:val="0"/>
      <w:marTop w:val="0"/>
      <w:marBottom w:val="0"/>
      <w:divBdr>
        <w:top w:val="none" w:sz="0" w:space="0" w:color="auto"/>
        <w:left w:val="none" w:sz="0" w:space="0" w:color="auto"/>
        <w:bottom w:val="none" w:sz="0" w:space="0" w:color="auto"/>
        <w:right w:val="none" w:sz="0" w:space="0" w:color="auto"/>
      </w:divBdr>
    </w:div>
    <w:div w:id="1058749290">
      <w:bodyDiv w:val="1"/>
      <w:marLeft w:val="0"/>
      <w:marRight w:val="0"/>
      <w:marTop w:val="0"/>
      <w:marBottom w:val="0"/>
      <w:divBdr>
        <w:top w:val="none" w:sz="0" w:space="0" w:color="auto"/>
        <w:left w:val="none" w:sz="0" w:space="0" w:color="auto"/>
        <w:bottom w:val="none" w:sz="0" w:space="0" w:color="auto"/>
        <w:right w:val="none" w:sz="0" w:space="0" w:color="auto"/>
      </w:divBdr>
    </w:div>
    <w:div w:id="1627394091">
      <w:bodyDiv w:val="1"/>
      <w:marLeft w:val="0"/>
      <w:marRight w:val="0"/>
      <w:marTop w:val="0"/>
      <w:marBottom w:val="0"/>
      <w:divBdr>
        <w:top w:val="none" w:sz="0" w:space="0" w:color="auto"/>
        <w:left w:val="none" w:sz="0" w:space="0" w:color="auto"/>
        <w:bottom w:val="none" w:sz="0" w:space="0" w:color="auto"/>
        <w:right w:val="none" w:sz="0" w:space="0" w:color="auto"/>
      </w:divBdr>
    </w:div>
    <w:div w:id="1676767539">
      <w:bodyDiv w:val="1"/>
      <w:marLeft w:val="0"/>
      <w:marRight w:val="0"/>
      <w:marTop w:val="0"/>
      <w:marBottom w:val="0"/>
      <w:divBdr>
        <w:top w:val="none" w:sz="0" w:space="0" w:color="auto"/>
        <w:left w:val="none" w:sz="0" w:space="0" w:color="auto"/>
        <w:bottom w:val="none" w:sz="0" w:space="0" w:color="auto"/>
        <w:right w:val="none" w:sz="0" w:space="0" w:color="auto"/>
      </w:divBdr>
    </w:div>
    <w:div w:id="1748843430">
      <w:bodyDiv w:val="1"/>
      <w:marLeft w:val="0"/>
      <w:marRight w:val="0"/>
      <w:marTop w:val="0"/>
      <w:marBottom w:val="0"/>
      <w:divBdr>
        <w:top w:val="none" w:sz="0" w:space="0" w:color="auto"/>
        <w:left w:val="none" w:sz="0" w:space="0" w:color="auto"/>
        <w:bottom w:val="none" w:sz="0" w:space="0" w:color="auto"/>
        <w:right w:val="none" w:sz="0" w:space="0" w:color="auto"/>
      </w:divBdr>
    </w:div>
    <w:div w:id="194091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sankeiei@city.morioka.iwate.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sankeiei@city.morioka.iwat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D4E27-F7CA-404D-94BA-D2F558141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6</Pages>
  <Words>777</Words>
  <Characters>4433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及川　諭</dc:creator>
  <cp:lastModifiedBy>及川　諭</cp:lastModifiedBy>
  <cp:revision>50</cp:revision>
  <cp:lastPrinted>2022-08-24T01:48:00Z</cp:lastPrinted>
  <dcterms:created xsi:type="dcterms:W3CDTF">2022-04-20T06:58:00Z</dcterms:created>
  <dcterms:modified xsi:type="dcterms:W3CDTF">2023-05-17T01:44:00Z</dcterms:modified>
</cp:coreProperties>
</file>