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4D11B" w14:textId="6772B901" w:rsidR="00786E8E" w:rsidRDefault="00786E8E" w:rsidP="00786E8E">
      <w:pPr>
        <w:pStyle w:val="1"/>
      </w:pPr>
      <w:r w:rsidRPr="00F6563C">
        <w:rPr>
          <w:rFonts w:hint="eastAsia"/>
        </w:rPr>
        <w:t xml:space="preserve">　</w:t>
      </w:r>
      <w:r w:rsidR="008E440B">
        <w:rPr>
          <w:rFonts w:hint="eastAsia"/>
        </w:rPr>
        <w:t>旧</w:t>
      </w:r>
      <w:r>
        <w:rPr>
          <w:rFonts w:hint="eastAsia"/>
        </w:rPr>
        <w:t>盛岡市</w:t>
      </w:r>
      <w:r w:rsidR="008E440B">
        <w:rPr>
          <w:rFonts w:hint="eastAsia"/>
        </w:rPr>
        <w:t>立</w:t>
      </w:r>
      <w:r>
        <w:rPr>
          <w:rFonts w:hint="eastAsia"/>
        </w:rPr>
        <w:t>繋小学校等</w:t>
      </w:r>
      <w:r w:rsidRPr="00F6563C">
        <w:rPr>
          <w:rFonts w:hint="eastAsia"/>
        </w:rPr>
        <w:t>の基本情報</w:t>
      </w:r>
    </w:p>
    <w:tbl>
      <w:tblPr>
        <w:tblStyle w:val="a3"/>
        <w:tblW w:w="8788" w:type="dxa"/>
        <w:tblInd w:w="421" w:type="dxa"/>
        <w:tblLook w:val="04A0" w:firstRow="1" w:lastRow="0" w:firstColumn="1" w:lastColumn="0" w:noHBand="0" w:noVBand="1"/>
      </w:tblPr>
      <w:tblGrid>
        <w:gridCol w:w="603"/>
        <w:gridCol w:w="1806"/>
        <w:gridCol w:w="6379"/>
      </w:tblGrid>
      <w:tr w:rsidR="00786E8E" w:rsidRPr="00AC0402" w14:paraId="1AA70628" w14:textId="77777777" w:rsidTr="00694A25">
        <w:tc>
          <w:tcPr>
            <w:tcW w:w="2409" w:type="dxa"/>
            <w:gridSpan w:val="2"/>
          </w:tcPr>
          <w:p w14:paraId="19B6DE57" w14:textId="77777777" w:rsidR="00786E8E" w:rsidRPr="00AC0402" w:rsidRDefault="00786E8E" w:rsidP="00694A25">
            <w:pPr>
              <w:autoSpaceDE w:val="0"/>
              <w:autoSpaceDN w:val="0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AC0402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所在地</w:t>
            </w:r>
          </w:p>
        </w:tc>
        <w:tc>
          <w:tcPr>
            <w:tcW w:w="6379" w:type="dxa"/>
          </w:tcPr>
          <w:p w14:paraId="177C67CE" w14:textId="77777777" w:rsidR="00786E8E" w:rsidRPr="00AC0402" w:rsidRDefault="00786E8E" w:rsidP="00694A25">
            <w:pPr>
              <w:autoSpaceDE w:val="0"/>
              <w:autoSpaceDN w:val="0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AC0402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盛岡市繋字舘市７６番地の２外</w:t>
            </w:r>
          </w:p>
        </w:tc>
      </w:tr>
      <w:tr w:rsidR="00786E8E" w:rsidRPr="00AC0402" w14:paraId="5F73A616" w14:textId="77777777" w:rsidTr="00694A25">
        <w:tc>
          <w:tcPr>
            <w:tcW w:w="2409" w:type="dxa"/>
            <w:gridSpan w:val="2"/>
          </w:tcPr>
          <w:p w14:paraId="14A3E87A" w14:textId="77777777" w:rsidR="00786E8E" w:rsidRPr="00AC0402" w:rsidRDefault="00786E8E" w:rsidP="00694A25">
            <w:pPr>
              <w:autoSpaceDE w:val="0"/>
              <w:autoSpaceDN w:val="0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AC0402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校地面積</w:t>
            </w:r>
          </w:p>
        </w:tc>
        <w:tc>
          <w:tcPr>
            <w:tcW w:w="6379" w:type="dxa"/>
          </w:tcPr>
          <w:p w14:paraId="6F1A4FC8" w14:textId="77777777" w:rsidR="00786E8E" w:rsidRPr="00AC0402" w:rsidRDefault="00786E8E" w:rsidP="00694A25">
            <w:pPr>
              <w:autoSpaceDE w:val="0"/>
              <w:autoSpaceDN w:val="0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AC0402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13,080㎡（旧中学校及び旧幼稚園敷地含む）</w:t>
            </w:r>
          </w:p>
        </w:tc>
      </w:tr>
      <w:tr w:rsidR="00786E8E" w:rsidRPr="00AC0402" w14:paraId="3A36DA1C" w14:textId="77777777" w:rsidTr="00694A25">
        <w:tc>
          <w:tcPr>
            <w:tcW w:w="2409" w:type="dxa"/>
            <w:gridSpan w:val="2"/>
          </w:tcPr>
          <w:p w14:paraId="72B792B3" w14:textId="77777777" w:rsidR="00786E8E" w:rsidRPr="00AC0402" w:rsidRDefault="00786E8E" w:rsidP="00694A25">
            <w:pPr>
              <w:autoSpaceDE w:val="0"/>
              <w:autoSpaceDN w:val="0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AC0402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都市計画等による制限</w:t>
            </w:r>
          </w:p>
        </w:tc>
        <w:tc>
          <w:tcPr>
            <w:tcW w:w="6379" w:type="dxa"/>
          </w:tcPr>
          <w:p w14:paraId="0783CEC6" w14:textId="77777777" w:rsidR="00786E8E" w:rsidRPr="00AC0402" w:rsidRDefault="00786E8E" w:rsidP="00694A25">
            <w:pPr>
              <w:autoSpaceDE w:val="0"/>
              <w:autoSpaceDN w:val="0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AC0402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都市計画　都市計画区域内</w:t>
            </w:r>
          </w:p>
          <w:p w14:paraId="66A02B37" w14:textId="77777777" w:rsidR="00786E8E" w:rsidRPr="00AC0402" w:rsidRDefault="00786E8E" w:rsidP="00694A25">
            <w:pPr>
              <w:autoSpaceDE w:val="0"/>
              <w:autoSpaceDN w:val="0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AC0402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区域区分　市街化区域</w:t>
            </w:r>
          </w:p>
          <w:p w14:paraId="29A6BA0B" w14:textId="77777777" w:rsidR="00786E8E" w:rsidRPr="00AC0402" w:rsidRDefault="00786E8E" w:rsidP="00694A25">
            <w:pPr>
              <w:autoSpaceDE w:val="0"/>
              <w:autoSpaceDN w:val="0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AC0402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用途地域　第一種住居地域</w:t>
            </w:r>
          </w:p>
          <w:p w14:paraId="7C3C0266" w14:textId="77777777" w:rsidR="00786E8E" w:rsidRPr="00AC0402" w:rsidRDefault="00786E8E" w:rsidP="00694A25">
            <w:pPr>
              <w:autoSpaceDE w:val="0"/>
              <w:autoSpaceDN w:val="0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AC0402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　　　　建ぺい率：60％　容積率：200％</w:t>
            </w:r>
          </w:p>
          <w:p w14:paraId="2534EB0F" w14:textId="77777777" w:rsidR="00786E8E" w:rsidRPr="00AC0402" w:rsidRDefault="00786E8E" w:rsidP="00694A25">
            <w:pPr>
              <w:autoSpaceDE w:val="0"/>
              <w:autoSpaceDN w:val="0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AC0402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防火指定　法22条指定区域</w:t>
            </w:r>
          </w:p>
          <w:p w14:paraId="7A2A566B" w14:textId="77777777" w:rsidR="00786E8E" w:rsidRPr="00AC0402" w:rsidRDefault="00786E8E" w:rsidP="00694A25">
            <w:pPr>
              <w:autoSpaceDE w:val="0"/>
              <w:autoSpaceDN w:val="0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AC0402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地区計画　なし</w:t>
            </w:r>
          </w:p>
          <w:p w14:paraId="45423B03" w14:textId="77777777" w:rsidR="00786E8E" w:rsidRPr="00AC0402" w:rsidRDefault="00786E8E" w:rsidP="00694A25">
            <w:pPr>
              <w:autoSpaceDE w:val="0"/>
              <w:autoSpaceDN w:val="0"/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  <w:r w:rsidRPr="00786E8E">
              <w:rPr>
                <w:rFonts w:ascii="游ゴシック Medium" w:eastAsia="游ゴシック Medium" w:hAnsi="游ゴシック Medium" w:hint="eastAsia"/>
                <w:spacing w:val="50"/>
                <w:kern w:val="0"/>
                <w:sz w:val="20"/>
                <w:szCs w:val="20"/>
                <w:fitText w:val="800" w:id="-1528659200"/>
              </w:rPr>
              <w:t>その</w:t>
            </w:r>
            <w:r w:rsidRPr="00786E8E">
              <w:rPr>
                <w:rFonts w:ascii="游ゴシック Medium" w:eastAsia="游ゴシック Medium" w:hAnsi="游ゴシック Medium" w:hint="eastAsia"/>
                <w:kern w:val="0"/>
                <w:sz w:val="20"/>
                <w:szCs w:val="20"/>
                <w:fitText w:val="800" w:id="-1528659200"/>
              </w:rPr>
              <w:t>他</w:t>
            </w:r>
            <w:r w:rsidRPr="00AC0402">
              <w:rPr>
                <w:rFonts w:ascii="游ゴシック Medium" w:eastAsia="游ゴシック Medium" w:hAnsi="游ゴシック Medium" w:hint="eastAsia"/>
                <w:kern w:val="0"/>
                <w:sz w:val="20"/>
                <w:szCs w:val="20"/>
              </w:rPr>
              <w:t xml:space="preserve">　宅地造成工事規制区域</w:t>
            </w:r>
          </w:p>
          <w:p w14:paraId="18DEAA8C" w14:textId="77777777" w:rsidR="00786E8E" w:rsidRDefault="00786E8E" w:rsidP="00694A25">
            <w:pPr>
              <w:autoSpaceDE w:val="0"/>
              <w:autoSpaceDN w:val="0"/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  <w:r w:rsidRPr="00AC0402">
              <w:rPr>
                <w:rFonts w:ascii="游ゴシック Medium" w:eastAsia="游ゴシック Medium" w:hAnsi="游ゴシック Medium" w:hint="eastAsia"/>
                <w:kern w:val="0"/>
                <w:sz w:val="20"/>
                <w:szCs w:val="20"/>
              </w:rPr>
              <w:t xml:space="preserve">　　　　　埋蔵文化財包蔵地</w:t>
            </w:r>
          </w:p>
          <w:p w14:paraId="31418923" w14:textId="77777777" w:rsidR="00786E8E" w:rsidRPr="00AC0402" w:rsidRDefault="00786E8E" w:rsidP="00694A25">
            <w:pPr>
              <w:autoSpaceDE w:val="0"/>
              <w:autoSpaceDN w:val="0"/>
              <w:ind w:left="1000" w:hangingChars="500" w:hanging="1000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>
              <w:rPr>
                <w:rFonts w:ascii="游ゴシック Medium" w:eastAsia="游ゴシック Medium" w:hAnsi="游ゴシック Medium" w:hint="eastAsia"/>
                <w:kern w:val="0"/>
                <w:sz w:val="20"/>
                <w:szCs w:val="20"/>
              </w:rPr>
              <w:t xml:space="preserve">　　　　　指定緊急避難場所，指定避難所（屋内運動場）</w:t>
            </w:r>
          </w:p>
        </w:tc>
      </w:tr>
      <w:tr w:rsidR="00786E8E" w:rsidRPr="00AC0402" w14:paraId="1A040DE2" w14:textId="77777777" w:rsidTr="002605AD">
        <w:trPr>
          <w:trHeight w:val="1172"/>
        </w:trPr>
        <w:tc>
          <w:tcPr>
            <w:tcW w:w="603" w:type="dxa"/>
            <w:textDirection w:val="tbRlV"/>
          </w:tcPr>
          <w:p w14:paraId="655A2834" w14:textId="77777777" w:rsidR="00786E8E" w:rsidRPr="00AC0402" w:rsidRDefault="00786E8E" w:rsidP="00694A25">
            <w:pPr>
              <w:autoSpaceDE w:val="0"/>
              <w:autoSpaceDN w:val="0"/>
              <w:ind w:left="113" w:right="113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AC0402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施　設</w:t>
            </w:r>
          </w:p>
        </w:tc>
        <w:tc>
          <w:tcPr>
            <w:tcW w:w="1806" w:type="dxa"/>
          </w:tcPr>
          <w:p w14:paraId="4EC55065" w14:textId="77777777" w:rsidR="00786E8E" w:rsidRPr="00AC0402" w:rsidRDefault="00786E8E" w:rsidP="00694A25">
            <w:pPr>
              <w:autoSpaceDE w:val="0"/>
              <w:autoSpaceDN w:val="0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AC0402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小学校校舎</w:t>
            </w:r>
          </w:p>
          <w:p w14:paraId="02AA160D" w14:textId="77777777" w:rsidR="00786E8E" w:rsidRPr="00AC0402" w:rsidRDefault="00786E8E" w:rsidP="00694A25">
            <w:pPr>
              <w:autoSpaceDE w:val="0"/>
              <w:autoSpaceDN w:val="0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AC0402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屋内運動場</w:t>
            </w:r>
          </w:p>
          <w:p w14:paraId="1A7091E4" w14:textId="3E20C8EC" w:rsidR="00786E8E" w:rsidRPr="00AC0402" w:rsidRDefault="002605AD" w:rsidP="00694A25">
            <w:pPr>
              <w:autoSpaceDE w:val="0"/>
              <w:autoSpaceDN w:val="0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校庭</w:t>
            </w:r>
          </w:p>
        </w:tc>
        <w:tc>
          <w:tcPr>
            <w:tcW w:w="6379" w:type="dxa"/>
          </w:tcPr>
          <w:p w14:paraId="6B999C76" w14:textId="4A58C69C" w:rsidR="00786E8E" w:rsidRPr="00AC0402" w:rsidRDefault="00786E8E" w:rsidP="00694A25">
            <w:pPr>
              <w:autoSpaceDE w:val="0"/>
              <w:autoSpaceDN w:val="0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AC0402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木造２階建　</w:t>
            </w: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</w:t>
            </w:r>
            <w:r w:rsidRPr="00AC0402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1,500㎡　平成20年</w:t>
            </w: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５</w:t>
            </w:r>
            <w:r w:rsidRPr="00AC0402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月築（令和</w:t>
            </w: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４</w:t>
            </w:r>
            <w:r w:rsidRPr="00AC0402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年</w:t>
            </w: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３</w:t>
            </w:r>
            <w:r w:rsidRPr="00AC0402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月閉校）</w:t>
            </w:r>
          </w:p>
          <w:p w14:paraId="7F144363" w14:textId="77777777" w:rsidR="00786E8E" w:rsidRPr="00AC0402" w:rsidRDefault="00786E8E" w:rsidP="00694A25">
            <w:pPr>
              <w:autoSpaceDE w:val="0"/>
              <w:autoSpaceDN w:val="0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AC0402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木造平家建　</w:t>
            </w: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</w:t>
            </w:r>
            <w:r w:rsidRPr="00AC0402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873㎡</w:t>
            </w: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 </w:t>
            </w:r>
            <w:r>
              <w:rPr>
                <w:rFonts w:ascii="游ゴシック Medium" w:eastAsia="游ゴシック Medium" w:hAnsi="游ゴシック Medium"/>
                <w:sz w:val="20"/>
                <w:szCs w:val="20"/>
              </w:rPr>
              <w:t xml:space="preserve"> </w:t>
            </w:r>
            <w:r w:rsidRPr="00AC0402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平成2</w:t>
            </w: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3</w:t>
            </w:r>
            <w:r w:rsidRPr="00AC0402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年</w:t>
            </w: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２</w:t>
            </w:r>
            <w:r w:rsidRPr="00AC0402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月築</w:t>
            </w:r>
          </w:p>
          <w:p w14:paraId="6EDFC7E2" w14:textId="46B74A98" w:rsidR="00786E8E" w:rsidRPr="00AC0402" w:rsidRDefault="00786E8E" w:rsidP="00694A25">
            <w:pPr>
              <w:autoSpaceDE w:val="0"/>
              <w:autoSpaceDN w:val="0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</w:tr>
      <w:tr w:rsidR="006D4780" w:rsidRPr="00AC0402" w14:paraId="7549C8DF" w14:textId="77777777" w:rsidTr="006D4780">
        <w:trPr>
          <w:trHeight w:val="1172"/>
        </w:trPr>
        <w:tc>
          <w:tcPr>
            <w:tcW w:w="2409" w:type="dxa"/>
            <w:gridSpan w:val="2"/>
          </w:tcPr>
          <w:p w14:paraId="01017421" w14:textId="116FF722" w:rsidR="006D4780" w:rsidRPr="00AC0402" w:rsidRDefault="006D4780" w:rsidP="00694A25">
            <w:pPr>
              <w:autoSpaceDE w:val="0"/>
              <w:autoSpaceDN w:val="0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施設設備</w:t>
            </w:r>
          </w:p>
        </w:tc>
        <w:tc>
          <w:tcPr>
            <w:tcW w:w="6379" w:type="dxa"/>
          </w:tcPr>
          <w:p w14:paraId="2E2AA491" w14:textId="7787E0FF" w:rsidR="006D4780" w:rsidRDefault="006D4780" w:rsidP="00694A25">
            <w:pPr>
              <w:autoSpaceDE w:val="0"/>
              <w:autoSpaceDN w:val="0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・水の利用について、飲み水に適してい</w:t>
            </w:r>
            <w:r w:rsidR="00D11470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ません。</w:t>
            </w: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（受水槽の清掃点検は実施をしているものの、廃校により受水槽内に留まっている時間が長いため</w:t>
            </w:r>
            <w:r w:rsidR="00D11470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。</w:t>
            </w: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）</w:t>
            </w:r>
          </w:p>
          <w:p w14:paraId="3AB32BF6" w14:textId="06AA6053" w:rsidR="006D4780" w:rsidRDefault="006D4780" w:rsidP="00694A25">
            <w:pPr>
              <w:autoSpaceDE w:val="0"/>
              <w:autoSpaceDN w:val="0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・校舎内の火気の使用は禁止です。IHの使用については協議をしてください。</w:t>
            </w:r>
          </w:p>
          <w:p w14:paraId="25FAD85A" w14:textId="77777777" w:rsidR="006D4780" w:rsidRDefault="006D4780" w:rsidP="00694A25">
            <w:pPr>
              <w:autoSpaceDE w:val="0"/>
              <w:autoSpaceDN w:val="0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・校庭での火気の使用は協議をしてください。</w:t>
            </w:r>
          </w:p>
          <w:p w14:paraId="2FD0B8AE" w14:textId="2859882C" w:rsidR="006D4780" w:rsidRPr="006D4780" w:rsidRDefault="006D4780" w:rsidP="00694A25">
            <w:pPr>
              <w:autoSpaceDE w:val="0"/>
              <w:autoSpaceDN w:val="0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・理科室やPC室の利用はできません。また、機械警備</w:t>
            </w:r>
            <w:r w:rsidR="00D11470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等</w:t>
            </w: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の</w:t>
            </w:r>
            <w:r w:rsidR="00D11470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都合により、使い方によっては利用できない部屋もありますので、協議をしてください。</w:t>
            </w:r>
          </w:p>
        </w:tc>
      </w:tr>
      <w:tr w:rsidR="00786E8E" w:rsidRPr="00AC0402" w14:paraId="3470D087" w14:textId="77777777" w:rsidTr="00694A25">
        <w:trPr>
          <w:trHeight w:val="813"/>
        </w:trPr>
        <w:tc>
          <w:tcPr>
            <w:tcW w:w="2409" w:type="dxa"/>
            <w:gridSpan w:val="2"/>
          </w:tcPr>
          <w:p w14:paraId="2895566B" w14:textId="77777777" w:rsidR="00786E8E" w:rsidRPr="00AC0402" w:rsidRDefault="00786E8E" w:rsidP="00694A25">
            <w:pPr>
              <w:autoSpaceDE w:val="0"/>
              <w:autoSpaceDN w:val="0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AC0402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アクセス</w:t>
            </w:r>
          </w:p>
        </w:tc>
        <w:tc>
          <w:tcPr>
            <w:tcW w:w="6379" w:type="dxa"/>
          </w:tcPr>
          <w:p w14:paraId="04210D02" w14:textId="77777777" w:rsidR="00786E8E" w:rsidRPr="00AC0402" w:rsidRDefault="00786E8E" w:rsidP="00694A25">
            <w:pPr>
              <w:autoSpaceDE w:val="0"/>
              <w:autoSpaceDN w:val="0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AC0402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東北自動車道盛岡ＩＣから車で約15分（約10km）</w:t>
            </w:r>
          </w:p>
          <w:p w14:paraId="02FCB9CE" w14:textId="77777777" w:rsidR="00786E8E" w:rsidRPr="00AC0402" w:rsidRDefault="00786E8E" w:rsidP="00694A25">
            <w:pPr>
              <w:autoSpaceDE w:val="0"/>
              <w:autoSpaceDN w:val="0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AC0402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ＪＲ盛岡駅から車で約25分，路線バスで約35分（約13km）</w:t>
            </w:r>
          </w:p>
        </w:tc>
      </w:tr>
      <w:tr w:rsidR="00786E8E" w:rsidRPr="00AC0402" w14:paraId="4FDC88C9" w14:textId="77777777" w:rsidTr="00694A25">
        <w:trPr>
          <w:trHeight w:val="813"/>
        </w:trPr>
        <w:tc>
          <w:tcPr>
            <w:tcW w:w="2409" w:type="dxa"/>
            <w:gridSpan w:val="2"/>
          </w:tcPr>
          <w:p w14:paraId="66FCA9D4" w14:textId="77777777" w:rsidR="00786E8E" w:rsidRPr="00AC0402" w:rsidRDefault="00786E8E" w:rsidP="00694A25">
            <w:pPr>
              <w:autoSpaceDE w:val="0"/>
              <w:autoSpaceDN w:val="0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AC0402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周辺の施設</w:t>
            </w:r>
          </w:p>
        </w:tc>
        <w:tc>
          <w:tcPr>
            <w:tcW w:w="6379" w:type="dxa"/>
          </w:tcPr>
          <w:p w14:paraId="060C123F" w14:textId="77777777" w:rsidR="00786E8E" w:rsidRPr="00AC0402" w:rsidRDefault="00786E8E" w:rsidP="00694A25">
            <w:pPr>
              <w:autoSpaceDE w:val="0"/>
              <w:autoSpaceDN w:val="0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AC0402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手づくり村まで車で約６分（約３km）</w:t>
            </w:r>
          </w:p>
          <w:p w14:paraId="1824A167" w14:textId="77777777" w:rsidR="00786E8E" w:rsidRPr="00AC0402" w:rsidRDefault="00786E8E" w:rsidP="00694A25">
            <w:pPr>
              <w:autoSpaceDE w:val="0"/>
              <w:autoSpaceDN w:val="0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AC0402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小岩井農場まで車で約16分（約10km）</w:t>
            </w:r>
          </w:p>
          <w:p w14:paraId="5050ADD4" w14:textId="77777777" w:rsidR="00786E8E" w:rsidRPr="00AC0402" w:rsidRDefault="00786E8E" w:rsidP="00694A25">
            <w:pPr>
              <w:autoSpaceDE w:val="0"/>
              <w:autoSpaceDN w:val="0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AC0402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太田テニスコートまで車で約８分（約５km）</w:t>
            </w:r>
          </w:p>
          <w:p w14:paraId="42298DCF" w14:textId="77777777" w:rsidR="00786E8E" w:rsidRPr="00AC0402" w:rsidRDefault="00786E8E" w:rsidP="00694A25">
            <w:pPr>
              <w:autoSpaceDE w:val="0"/>
              <w:autoSpaceDN w:val="0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AC0402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総合アリーナ，アイスリンク，総合プールまで車で約20分（約11km）</w:t>
            </w:r>
          </w:p>
          <w:p w14:paraId="4F321856" w14:textId="77777777" w:rsidR="00786E8E" w:rsidRPr="00AC0402" w:rsidRDefault="00786E8E" w:rsidP="00694A25">
            <w:pPr>
              <w:autoSpaceDE w:val="0"/>
              <w:autoSpaceDN w:val="0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AC0402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雫石スキー場まで車で約27分（約18km）</w:t>
            </w:r>
          </w:p>
        </w:tc>
      </w:tr>
    </w:tbl>
    <w:p w14:paraId="5A787649" w14:textId="1F13DBE1" w:rsidR="00A436CB" w:rsidRDefault="00A436CB" w:rsidP="00786E8E">
      <w:pPr>
        <w:widowControl/>
        <w:jc w:val="left"/>
        <w:rPr>
          <w:rFonts w:asciiTheme="majorEastAsia" w:eastAsiaTheme="majorEastAsia" w:hAnsiTheme="majorEastAsia"/>
          <w:b/>
          <w:highlight w:val="yellow"/>
        </w:rPr>
      </w:pPr>
    </w:p>
    <w:p w14:paraId="57E709B9" w14:textId="77777777" w:rsidR="00A436CB" w:rsidRPr="00A436CB" w:rsidRDefault="00A436CB">
      <w:pPr>
        <w:widowControl/>
        <w:jc w:val="left"/>
        <w:rPr>
          <w:rFonts w:asciiTheme="majorEastAsia" w:eastAsiaTheme="majorEastAsia" w:hAnsiTheme="majorEastAsia"/>
          <w:b/>
        </w:rPr>
      </w:pPr>
      <w:r w:rsidRPr="00A436CB">
        <w:rPr>
          <w:rFonts w:asciiTheme="majorEastAsia" w:eastAsiaTheme="majorEastAsia" w:hAnsiTheme="majorEastAsia"/>
          <w:b/>
        </w:rPr>
        <w:br w:type="page"/>
      </w:r>
    </w:p>
    <w:p w14:paraId="5A5EC49B" w14:textId="1B96AD63" w:rsidR="00786E8E" w:rsidRPr="007A6A59" w:rsidRDefault="00786E8E" w:rsidP="00786E8E">
      <w:pPr>
        <w:widowControl/>
        <w:jc w:val="left"/>
        <w:rPr>
          <w:rFonts w:asciiTheme="minorEastAsia" w:hAnsiTheme="minorEastAsia"/>
        </w:rPr>
      </w:pPr>
      <w:r w:rsidRPr="007A6A59">
        <w:rPr>
          <w:rFonts w:asciiTheme="majorEastAsia" w:eastAsiaTheme="majorEastAsia" w:hAnsiTheme="majorEastAsia" w:hint="eastAsia"/>
          <w:b/>
        </w:rPr>
        <w:lastRenderedPageBreak/>
        <w:t xml:space="preserve">　試験事業の対象エリア</w:t>
      </w:r>
      <w:r w:rsidRPr="007A6A59">
        <w:rPr>
          <w:rFonts w:asciiTheme="majorEastAsia" w:eastAsiaTheme="majorEastAsia" w:hAnsiTheme="majorEastAsia" w:hint="eastAsia"/>
          <w:bCs/>
        </w:rPr>
        <w:t>（</w:t>
      </w:r>
      <w:r w:rsidRPr="007A6A59">
        <w:rPr>
          <w:rFonts w:asciiTheme="minorEastAsia" w:hAnsiTheme="minorEastAsia" w:hint="eastAsia"/>
        </w:rPr>
        <w:t>下図の範囲を対象エリアとします。）</w:t>
      </w:r>
    </w:p>
    <w:p w14:paraId="00A95258" w14:textId="3FB26E69" w:rsidR="00786E8E" w:rsidRPr="00214E77" w:rsidRDefault="00887D94" w:rsidP="00786E8E">
      <w:pPr>
        <w:jc w:val="center"/>
        <w:rPr>
          <w:rFonts w:asciiTheme="minorEastAsia" w:hAnsiTheme="minorEastAsia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4283AB" wp14:editId="1C359353">
                <wp:simplePos x="0" y="0"/>
                <wp:positionH relativeFrom="column">
                  <wp:posOffset>996315</wp:posOffset>
                </wp:positionH>
                <wp:positionV relativeFrom="paragraph">
                  <wp:posOffset>5607050</wp:posOffset>
                </wp:positionV>
                <wp:extent cx="3724275" cy="342900"/>
                <wp:effectExtent l="0" t="0" r="9525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427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BDB079" w14:textId="593CA8C1" w:rsidR="00887D94" w:rsidRPr="00887D94" w:rsidRDefault="00887D94">
                            <w:pPr>
                              <w:rPr>
                                <w:color w:val="404040" w:themeColor="text1" w:themeTint="BF"/>
                                <w:sz w:val="20"/>
                                <w:szCs w:val="21"/>
                              </w:rPr>
                            </w:pPr>
                            <w:r w:rsidRPr="00887D94">
                              <w:rPr>
                                <w:rFonts w:hint="eastAsia"/>
                                <w:color w:val="404040" w:themeColor="text1" w:themeTint="BF"/>
                                <w:sz w:val="20"/>
                                <w:szCs w:val="21"/>
                              </w:rPr>
                              <w:t>トライアル・サウンディング事業対象範囲を示す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4283A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78.45pt;margin-top:441.5pt;width:293.25pt;height:2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" fillcolor="white [3201]" stroked="f" strokeweight=".5pt">
                <v:textbox>
                  <w:txbxContent>
                    <w:p w14:paraId="05BDB079" w14:textId="593CA8C1" w:rsidR="00887D94" w:rsidRPr="00887D94" w:rsidRDefault="00887D94">
                      <w:pPr>
                        <w:rPr>
                          <w:color w:val="404040" w:themeColor="text1" w:themeTint="BF"/>
                          <w:sz w:val="20"/>
                          <w:szCs w:val="21"/>
                        </w:rPr>
                      </w:pPr>
                      <w:r w:rsidRPr="00887D94">
                        <w:rPr>
                          <w:rFonts w:hint="eastAsia"/>
                          <w:color w:val="404040" w:themeColor="text1" w:themeTint="BF"/>
                          <w:sz w:val="20"/>
                          <w:szCs w:val="21"/>
                        </w:rPr>
                        <w:t>トライアル・サウンディング事業対象範囲を示す</w:t>
                      </w:r>
                    </w:p>
                  </w:txbxContent>
                </v:textbox>
              </v:shape>
            </w:pict>
          </mc:Fallback>
        </mc:AlternateContent>
      </w:r>
      <w:r w:rsidR="00BB7C62">
        <w:rPr>
          <w:noProof/>
        </w:rPr>
        <w:drawing>
          <wp:inline distT="0" distB="0" distL="0" distR="0" wp14:anchorId="4E6F04EA" wp14:editId="03A8CDB9">
            <wp:extent cx="5400040" cy="5845810"/>
            <wp:effectExtent l="0" t="0" r="0" b="2540"/>
            <wp:docPr id="2" name="図 2" descr="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ダイアグラム&#10;&#10;自動的に生成された説明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5845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220406" w14:textId="53674BFA" w:rsidR="00DF4B74" w:rsidRPr="00786E8E" w:rsidRDefault="00D11470" w:rsidP="00786E8E">
      <w:r>
        <w:rPr>
          <w:rFonts w:hint="eastAsia"/>
        </w:rPr>
        <w:t>※中学校校舎と幼稚園は使用できません。</w:t>
      </w:r>
    </w:p>
    <w:sectPr w:rsidR="00DF4B74" w:rsidRPr="00786E8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EEE20" w14:textId="77777777" w:rsidR="006D4780" w:rsidRDefault="006D4780" w:rsidP="006D4780">
      <w:r>
        <w:separator/>
      </w:r>
    </w:p>
  </w:endnote>
  <w:endnote w:type="continuationSeparator" w:id="0">
    <w:p w14:paraId="70842145" w14:textId="77777777" w:rsidR="006D4780" w:rsidRDefault="006D4780" w:rsidP="006D4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DE7D7" w14:textId="77777777" w:rsidR="006D4780" w:rsidRDefault="006D4780" w:rsidP="006D4780">
      <w:r>
        <w:separator/>
      </w:r>
    </w:p>
  </w:footnote>
  <w:footnote w:type="continuationSeparator" w:id="0">
    <w:p w14:paraId="33D9C606" w14:textId="77777777" w:rsidR="006D4780" w:rsidRDefault="006D4780" w:rsidP="006D47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86E8E"/>
    <w:rsid w:val="002605AD"/>
    <w:rsid w:val="006D4780"/>
    <w:rsid w:val="00786E8E"/>
    <w:rsid w:val="00887D94"/>
    <w:rsid w:val="008E440B"/>
    <w:rsid w:val="00A436CB"/>
    <w:rsid w:val="00BB7C62"/>
    <w:rsid w:val="00D11470"/>
    <w:rsid w:val="00DF4B74"/>
    <w:rsid w:val="00F46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AFB4A1B"/>
  <w15:chartTrackingRefBased/>
  <w15:docId w15:val="{FE736B1F-01B7-4294-AFAE-9A7CA3F0B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6E8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86E8E"/>
    <w:pPr>
      <w:outlineLvl w:val="0"/>
    </w:pPr>
    <w:rPr>
      <w:rFonts w:asciiTheme="majorEastAsia" w:eastAsiaTheme="majorEastAsia" w:hAnsiTheme="majorEastAsia"/>
      <w:b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86E8E"/>
    <w:rPr>
      <w:rFonts w:asciiTheme="majorEastAsia" w:eastAsiaTheme="majorEastAsia" w:hAnsiTheme="majorEastAsia"/>
      <w:b/>
      <w:color w:val="000000" w:themeColor="text1"/>
    </w:rPr>
  </w:style>
  <w:style w:type="table" w:styleId="a3">
    <w:name w:val="Table Grid"/>
    <w:basedOn w:val="a1"/>
    <w:uiPriority w:val="59"/>
    <w:rsid w:val="00786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D478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D4780"/>
  </w:style>
  <w:style w:type="paragraph" w:styleId="a6">
    <w:name w:val="footer"/>
    <w:basedOn w:val="a"/>
    <w:link w:val="a7"/>
    <w:uiPriority w:val="99"/>
    <w:unhideWhenUsed/>
    <w:rsid w:val="006D47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D47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及川　諭</dc:creator>
  <cp:keywords/>
  <dc:description/>
  <cp:lastModifiedBy>及川　諭</cp:lastModifiedBy>
  <cp:revision>8</cp:revision>
  <dcterms:created xsi:type="dcterms:W3CDTF">2022-04-28T01:03:00Z</dcterms:created>
  <dcterms:modified xsi:type="dcterms:W3CDTF">2023-05-17T00:45:00Z</dcterms:modified>
</cp:coreProperties>
</file>