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4D3C8766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446EF2">
        <w:rPr>
          <w:rFonts w:hint="eastAsia"/>
        </w:rPr>
        <w:t>小屋野地区コミュニティ消防センター塗装及び内部修繕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14D070C4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98096B" w:rsidRPr="0098096B">
        <w:rPr>
          <w:rFonts w:asciiTheme="minorEastAsia" w:eastAsiaTheme="minorEastAsia" w:hAnsiTheme="minorEastAsia" w:hint="eastAsia"/>
        </w:rPr>
        <w:t>５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98096B" w:rsidRPr="0098096B">
        <w:rPr>
          <w:rFonts w:asciiTheme="minorEastAsia" w:eastAsiaTheme="minorEastAsia" w:hAnsiTheme="minorEastAsia" w:hint="eastAsia"/>
        </w:rPr>
        <w:t>９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98096B" w:rsidRPr="0098096B">
        <w:rPr>
          <w:rFonts w:asciiTheme="minorEastAsia" w:eastAsiaTheme="minorEastAsia" w:hAnsiTheme="minorEastAsia" w:hint="eastAsia"/>
        </w:rPr>
        <w:t>26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246CB4"/>
    <w:rsid w:val="00257E9A"/>
    <w:rsid w:val="00446EF2"/>
    <w:rsid w:val="005721C7"/>
    <w:rsid w:val="006265DB"/>
    <w:rsid w:val="007E6A57"/>
    <w:rsid w:val="0098096B"/>
    <w:rsid w:val="00D367A5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  <w15:docId w15:val="{3D0D0499-B8A2-4101-AA34-03EBB3C3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B2F22-1782-473B-9C6A-E2E6074A3A4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卓</dc:creator>
  <cp:lastModifiedBy>泉山　恵太</cp:lastModifiedBy>
  <cp:revision>7</cp:revision>
  <cp:lastPrinted>2019-02-08T05:19:00Z</cp:lastPrinted>
  <dcterms:created xsi:type="dcterms:W3CDTF">2021-06-14T06:04:00Z</dcterms:created>
  <dcterms:modified xsi:type="dcterms:W3CDTF">2023-09-12T08:57:00Z</dcterms:modified>
</cp:coreProperties>
</file>