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09" w:rsidRDefault="00614095" w:rsidP="00FF7742">
      <w:pPr>
        <w:jc w:val="center"/>
        <w:rPr>
          <w:sz w:val="32"/>
          <w:szCs w:val="36"/>
        </w:rPr>
      </w:pPr>
      <w:r>
        <w:rPr>
          <w:rFonts w:hint="eastAsia"/>
          <w:sz w:val="32"/>
          <w:szCs w:val="36"/>
        </w:rPr>
        <w:t xml:space="preserve">　　</w:t>
      </w:r>
      <w:r w:rsidR="00E3234F">
        <w:rPr>
          <w:rFonts w:hint="eastAsia"/>
          <w:sz w:val="32"/>
          <w:szCs w:val="36"/>
        </w:rPr>
        <w:t xml:space="preserve">　　年度分　</w:t>
      </w:r>
      <w:r w:rsidR="00185DA5">
        <w:rPr>
          <w:rFonts w:hint="eastAsia"/>
          <w:sz w:val="32"/>
          <w:szCs w:val="36"/>
        </w:rPr>
        <w:t>上場株式等</w:t>
      </w:r>
      <w:r w:rsidR="00E3234F">
        <w:rPr>
          <w:rFonts w:hint="eastAsia"/>
          <w:sz w:val="32"/>
          <w:szCs w:val="36"/>
        </w:rPr>
        <w:t>の譲渡損失</w:t>
      </w:r>
      <w:r w:rsidR="00FF7742" w:rsidRPr="000F7CF3">
        <w:rPr>
          <w:rFonts w:hint="eastAsia"/>
          <w:sz w:val="32"/>
          <w:szCs w:val="36"/>
        </w:rPr>
        <w:t>明細書</w:t>
      </w:r>
    </w:p>
    <w:p w:rsidR="00FF7742" w:rsidRPr="00FF7742" w:rsidRDefault="00FF7742" w:rsidP="00185DA5">
      <w:pPr>
        <w:ind w:right="20" w:firstLineChars="1800" w:firstLine="4935"/>
        <w:jc w:val="left"/>
        <w:rPr>
          <w:sz w:val="28"/>
          <w:szCs w:val="28"/>
          <w:u w:val="single"/>
        </w:rPr>
      </w:pPr>
      <w:r w:rsidRPr="00FF7742">
        <w:rPr>
          <w:rFonts w:hint="eastAsia"/>
          <w:sz w:val="28"/>
          <w:szCs w:val="28"/>
          <w:u w:val="single"/>
        </w:rPr>
        <w:t>氏</w:t>
      </w:r>
      <w:r w:rsidR="00AF2B8C">
        <w:rPr>
          <w:rFonts w:hint="eastAsia"/>
          <w:sz w:val="28"/>
          <w:szCs w:val="28"/>
          <w:u w:val="single"/>
        </w:rPr>
        <w:t xml:space="preserve">　</w:t>
      </w:r>
      <w:r w:rsidRPr="00FF7742">
        <w:rPr>
          <w:rFonts w:hint="eastAsia"/>
          <w:sz w:val="28"/>
          <w:szCs w:val="28"/>
          <w:u w:val="single"/>
        </w:rPr>
        <w:t>名</w:t>
      </w:r>
      <w:r w:rsidR="00185DA5">
        <w:rPr>
          <w:rFonts w:hint="eastAsia"/>
          <w:sz w:val="28"/>
          <w:szCs w:val="28"/>
          <w:u w:val="single"/>
        </w:rPr>
        <w:t xml:space="preserve">　　　　　　　　　　　　</w:t>
      </w:r>
    </w:p>
    <w:p w:rsidR="00FF7742" w:rsidRDefault="00FF7742" w:rsidP="000B75CF">
      <w:pPr>
        <w:spacing w:beforeLines="50" w:before="151"/>
      </w:pPr>
      <w:r>
        <w:rPr>
          <w:rFonts w:hint="eastAsia"/>
        </w:rPr>
        <w:t xml:space="preserve">　</w:t>
      </w:r>
      <w:r w:rsidR="00E3234F">
        <w:rPr>
          <w:rFonts w:hint="eastAsia"/>
        </w:rPr>
        <w:t>前年分の上場株式等に係る譲渡所得等に係る所得金額が赤字の方であって，その赤字のうちに上場株式等の譲渡損失がある方で，その損失の生じた年の末日の属する年度の翌々年度以降の年度分の市</w:t>
      </w:r>
      <w:r w:rsidR="00782916">
        <w:rPr>
          <w:rFonts w:hint="eastAsia"/>
        </w:rPr>
        <w:t>民税及び</w:t>
      </w:r>
      <w:r w:rsidR="00E3234F">
        <w:rPr>
          <w:rFonts w:hint="eastAsia"/>
        </w:rPr>
        <w:t>県民税の所得金額の計算上控除を受けようとする方は，下の欄に必要な事項を書き入れてください。</w:t>
      </w:r>
    </w:p>
    <w:p w:rsidR="00E3234F" w:rsidRDefault="00E3234F" w:rsidP="00AD2F5D"/>
    <w:p w:rsidR="00E3234F" w:rsidRDefault="00AD2F5D" w:rsidP="00AD2F5D">
      <w:pPr>
        <w:spacing w:afterLines="50" w:after="151"/>
      </w:pPr>
      <w:r>
        <w:rPr>
          <w:rFonts w:hint="eastAsia"/>
        </w:rPr>
        <w:t xml:space="preserve">　</w:t>
      </w:r>
      <w:r w:rsidR="00AF2B8C">
        <w:rPr>
          <w:rFonts w:hint="eastAsia"/>
        </w:rPr>
        <w:t>特</w:t>
      </w:r>
      <w:r w:rsidR="00E3234F">
        <w:rPr>
          <w:rFonts w:hint="eastAsia"/>
        </w:rPr>
        <w:t>定譲渡損失の金額の計算（赤字の金額は，△を付けないで書</w:t>
      </w:r>
      <w:bookmarkStart w:id="0" w:name="_GoBack"/>
      <w:bookmarkEnd w:id="0"/>
      <w:r w:rsidR="00E3234F">
        <w:rPr>
          <w:rFonts w:hint="eastAsia"/>
        </w:rPr>
        <w:t>いてください。）</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708"/>
        <w:gridCol w:w="3879"/>
      </w:tblGrid>
      <w:tr w:rsidR="00E3234F" w:rsidTr="00AD2F5D">
        <w:trPr>
          <w:trHeight w:hRule="exact" w:val="1701"/>
          <w:jc w:val="center"/>
        </w:trPr>
        <w:tc>
          <w:tcPr>
            <w:tcW w:w="3828" w:type="dxa"/>
            <w:vAlign w:val="center"/>
          </w:tcPr>
          <w:p w:rsidR="00E3234F" w:rsidRDefault="00E3234F" w:rsidP="00286693">
            <w:pPr>
              <w:jc w:val="distribute"/>
              <w:rPr>
                <w:w w:val="90"/>
              </w:rPr>
            </w:pPr>
            <w:r>
              <w:rPr>
                <w:w w:val="90"/>
              </w:rPr>
              <w:t>上場株式等に係る</w:t>
            </w:r>
          </w:p>
          <w:p w:rsidR="00E3234F" w:rsidRPr="000465A5" w:rsidRDefault="00E3234F" w:rsidP="00286693">
            <w:pPr>
              <w:jc w:val="distribute"/>
              <w:rPr>
                <w:w w:val="90"/>
              </w:rPr>
            </w:pPr>
            <w:r>
              <w:rPr>
                <w:rFonts w:hint="eastAsia"/>
                <w:w w:val="90"/>
              </w:rPr>
              <w:t>譲渡所得等の金額</w:t>
            </w:r>
          </w:p>
        </w:tc>
        <w:tc>
          <w:tcPr>
            <w:tcW w:w="708" w:type="dxa"/>
            <w:vAlign w:val="center"/>
          </w:tcPr>
          <w:p w:rsidR="00E3234F" w:rsidRPr="00286693" w:rsidRDefault="00286693" w:rsidP="00286693">
            <w:pPr>
              <w:spacing w:line="280" w:lineRule="exact"/>
              <w:jc w:val="center"/>
            </w:pPr>
            <w:r w:rsidRPr="00286693">
              <w:rPr>
                <w:rFonts w:hint="eastAsia"/>
              </w:rPr>
              <w:t>①</w:t>
            </w:r>
          </w:p>
        </w:tc>
        <w:tc>
          <w:tcPr>
            <w:tcW w:w="3879" w:type="dxa"/>
          </w:tcPr>
          <w:p w:rsidR="00E3234F" w:rsidRPr="006B7311" w:rsidRDefault="00286693" w:rsidP="00286693">
            <w:pPr>
              <w:spacing w:line="280" w:lineRule="exact"/>
              <w:jc w:val="right"/>
              <w:rPr>
                <w:kern w:val="0"/>
              </w:rPr>
            </w:pPr>
            <w:r>
              <w:rPr>
                <w:kern w:val="0"/>
              </w:rPr>
              <w:t>円</w:t>
            </w:r>
          </w:p>
        </w:tc>
      </w:tr>
      <w:tr w:rsidR="00E3234F" w:rsidTr="00AD2F5D">
        <w:trPr>
          <w:trHeight w:hRule="exact" w:val="1701"/>
          <w:jc w:val="center"/>
        </w:trPr>
        <w:tc>
          <w:tcPr>
            <w:tcW w:w="3828" w:type="dxa"/>
            <w:vAlign w:val="center"/>
          </w:tcPr>
          <w:p w:rsidR="00E3234F" w:rsidRDefault="00E3234F" w:rsidP="00E3234F">
            <w:pPr>
              <w:jc w:val="center"/>
            </w:pPr>
            <w:r w:rsidRPr="00614095">
              <w:rPr>
                <w:spacing w:val="12"/>
                <w:kern w:val="0"/>
                <w:fitText w:val="3638" w:id="1399670528"/>
              </w:rPr>
              <w:t>上場株式等に係る譲渡損失の金</w:t>
            </w:r>
            <w:r w:rsidRPr="00614095">
              <w:rPr>
                <w:spacing w:val="1"/>
                <w:kern w:val="0"/>
                <w:fitText w:val="3638" w:id="1399670528"/>
              </w:rPr>
              <w:t>額</w:t>
            </w:r>
          </w:p>
        </w:tc>
        <w:tc>
          <w:tcPr>
            <w:tcW w:w="708" w:type="dxa"/>
            <w:vAlign w:val="center"/>
          </w:tcPr>
          <w:p w:rsidR="00E3234F" w:rsidRPr="00286693" w:rsidRDefault="00286693" w:rsidP="00286693">
            <w:pPr>
              <w:jc w:val="center"/>
            </w:pPr>
            <w:r w:rsidRPr="00286693">
              <w:rPr>
                <w:rFonts w:hint="eastAsia"/>
              </w:rPr>
              <w:t>②</w:t>
            </w:r>
          </w:p>
        </w:tc>
        <w:tc>
          <w:tcPr>
            <w:tcW w:w="3879" w:type="dxa"/>
            <w:vAlign w:val="center"/>
          </w:tcPr>
          <w:p w:rsidR="00E3234F" w:rsidRDefault="00E3234F" w:rsidP="004B16A6">
            <w:pPr>
              <w:jc w:val="right"/>
            </w:pPr>
          </w:p>
        </w:tc>
      </w:tr>
      <w:tr w:rsidR="00E3234F" w:rsidTr="00AD2F5D">
        <w:trPr>
          <w:trHeight w:hRule="exact" w:val="1701"/>
          <w:jc w:val="center"/>
        </w:trPr>
        <w:tc>
          <w:tcPr>
            <w:tcW w:w="3828" w:type="dxa"/>
            <w:vAlign w:val="center"/>
          </w:tcPr>
          <w:p w:rsidR="00E3234F" w:rsidRDefault="00AD2F5D" w:rsidP="00E3234F">
            <w:pPr>
              <w:jc w:val="center"/>
            </w:pPr>
            <w:r>
              <w:rPr>
                <w:rFonts w:hint="eastAsia"/>
                <w:noProof/>
              </w:rPr>
              <mc:AlternateContent>
                <mc:Choice Requires="wps">
                  <w:drawing>
                    <wp:anchor distT="0" distB="0" distL="114300" distR="114300" simplePos="0" relativeHeight="251660288" behindDoc="0" locked="0" layoutInCell="0" allowOverlap="1" wp14:anchorId="341D4E53" wp14:editId="63528491">
                      <wp:simplePos x="0" y="0"/>
                      <wp:positionH relativeFrom="column">
                        <wp:posOffset>290195</wp:posOffset>
                      </wp:positionH>
                      <wp:positionV relativeFrom="paragraph">
                        <wp:posOffset>472440</wp:posOffset>
                      </wp:positionV>
                      <wp:extent cx="1892300" cy="339725"/>
                      <wp:effectExtent l="0" t="0" r="12700" b="22225"/>
                      <wp:wrapNone/>
                      <wp:docPr id="2" name="大かっこ 2"/>
                      <wp:cNvGraphicFramePr/>
                      <a:graphic xmlns:a="http://schemas.openxmlformats.org/drawingml/2006/main">
                        <a:graphicData uri="http://schemas.microsoft.com/office/word/2010/wordprocessingShape">
                          <wps:wsp>
                            <wps:cNvSpPr/>
                            <wps:spPr>
                              <a:xfrm>
                                <a:off x="0" y="0"/>
                                <a:ext cx="1892300" cy="339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D2C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85pt;margin-top:37.2pt;width:149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" o:allowincell="f" strokecolor="black [3213]" strokeweight="1pt"/>
                  </w:pict>
                </mc:Fallback>
              </mc:AlternateContent>
            </w:r>
            <w:r w:rsidR="00E3234F" w:rsidRPr="00614095">
              <w:rPr>
                <w:spacing w:val="90"/>
                <w:kern w:val="0"/>
                <w:fitText w:val="3424" w:id="1399670784"/>
              </w:rPr>
              <w:t>特定譲渡損失の金</w:t>
            </w:r>
            <w:r w:rsidR="00E3234F" w:rsidRPr="00614095">
              <w:rPr>
                <w:spacing w:val="2"/>
                <w:kern w:val="0"/>
                <w:fitText w:val="3424" w:id="1399670784"/>
              </w:rPr>
              <w:t>額</w:t>
            </w:r>
          </w:p>
          <w:p w:rsidR="00286693" w:rsidRDefault="00E3234F" w:rsidP="00AD2F5D">
            <w:pPr>
              <w:ind w:leftChars="200" w:left="428" w:rightChars="100" w:right="214"/>
            </w:pPr>
            <w:r>
              <w:rPr>
                <w:rFonts w:hint="eastAsia"/>
              </w:rPr>
              <w:t>①の金額と②の金額のうち，</w:t>
            </w:r>
          </w:p>
          <w:p w:rsidR="00E3234F" w:rsidRDefault="00E3234F" w:rsidP="00AD2F5D">
            <w:pPr>
              <w:ind w:leftChars="200" w:left="428" w:rightChars="100" w:right="214"/>
            </w:pPr>
            <w:r>
              <w:rPr>
                <w:rFonts w:hint="eastAsia"/>
              </w:rPr>
              <w:t>いずれか小さい金額。</w:t>
            </w:r>
          </w:p>
        </w:tc>
        <w:tc>
          <w:tcPr>
            <w:tcW w:w="708" w:type="dxa"/>
            <w:vAlign w:val="center"/>
          </w:tcPr>
          <w:p w:rsidR="00E3234F" w:rsidRPr="00286693" w:rsidRDefault="00286693" w:rsidP="00286693">
            <w:pPr>
              <w:jc w:val="center"/>
            </w:pPr>
            <w:r w:rsidRPr="00286693">
              <w:rPr>
                <w:rFonts w:hint="eastAsia"/>
              </w:rPr>
              <w:t>③</w:t>
            </w:r>
          </w:p>
        </w:tc>
        <w:tc>
          <w:tcPr>
            <w:tcW w:w="3879" w:type="dxa"/>
            <w:vAlign w:val="center"/>
          </w:tcPr>
          <w:p w:rsidR="00E3234F" w:rsidRDefault="00E3234F" w:rsidP="00351454">
            <w:pPr>
              <w:jc w:val="right"/>
            </w:pPr>
          </w:p>
        </w:tc>
      </w:tr>
    </w:tbl>
    <w:p w:rsidR="00FF7742" w:rsidRDefault="00286693" w:rsidP="00AD2F5D">
      <w:r>
        <w:rPr>
          <w:rFonts w:hint="eastAsia"/>
        </w:rPr>
        <w:t>（備考）</w:t>
      </w:r>
    </w:p>
    <w:p w:rsidR="00286693" w:rsidRDefault="00286693" w:rsidP="00AD2F5D">
      <w:pPr>
        <w:ind w:leftChars="100" w:left="497" w:hangingChars="132" w:hanging="283"/>
      </w:pPr>
      <w:r>
        <w:rPr>
          <w:rFonts w:hint="eastAsia"/>
        </w:rPr>
        <w:t>１　「上場株式等に係る譲渡所得等の金額」欄には，前年中において行った上場株式等の譲渡について，収入金額から必要経費等を差し引いて発生した損失の金額を記載すること。</w:t>
      </w:r>
    </w:p>
    <w:p w:rsidR="00286693" w:rsidRDefault="00286693" w:rsidP="00AD2F5D">
      <w:pPr>
        <w:ind w:leftChars="100" w:left="497" w:hangingChars="132" w:hanging="283"/>
      </w:pPr>
      <w:r>
        <w:rPr>
          <w:rFonts w:hint="eastAsia"/>
        </w:rPr>
        <w:t>２　「上場株式等に係る譲渡損失の金額」欄には，前年中において行った上場株式等の特定譲渡について，収入金額から必要経費等を差し引いて発生した損失</w:t>
      </w:r>
      <w:r w:rsidR="004034F6">
        <w:rPr>
          <w:rFonts w:hint="eastAsia"/>
        </w:rPr>
        <w:t>の</w:t>
      </w:r>
      <w:r>
        <w:rPr>
          <w:rFonts w:hint="eastAsia"/>
        </w:rPr>
        <w:t>金額を記載すること。</w:t>
      </w:r>
    </w:p>
    <w:p w:rsidR="000E36EF" w:rsidRDefault="000E36EF" w:rsidP="000E36EF">
      <w:pPr>
        <w:spacing w:line="20" w:lineRule="exact"/>
        <w:jc w:val="left"/>
      </w:pPr>
    </w:p>
    <w:sectPr w:rsidR="000E36EF" w:rsidSect="00185DA5">
      <w:pgSz w:w="11906" w:h="16838" w:code="9"/>
      <w:pgMar w:top="1588" w:right="1701" w:bottom="1588" w:left="1701" w:header="851" w:footer="992" w:gutter="0"/>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2E" w:rsidRDefault="00A15B2E" w:rsidP="00A24CAB">
      <w:r>
        <w:separator/>
      </w:r>
    </w:p>
  </w:endnote>
  <w:endnote w:type="continuationSeparator" w:id="0">
    <w:p w:rsidR="00A15B2E" w:rsidRDefault="00A15B2E" w:rsidP="00A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2E" w:rsidRDefault="00A15B2E" w:rsidP="00A24CAB">
      <w:r>
        <w:separator/>
      </w:r>
    </w:p>
  </w:footnote>
  <w:footnote w:type="continuationSeparator" w:id="0">
    <w:p w:rsidR="00A15B2E" w:rsidRDefault="00A15B2E" w:rsidP="00A2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42"/>
    <w:rsid w:val="000465A5"/>
    <w:rsid w:val="000B75CF"/>
    <w:rsid w:val="000E36EF"/>
    <w:rsid w:val="000F7CF3"/>
    <w:rsid w:val="00145CDE"/>
    <w:rsid w:val="00185DA5"/>
    <w:rsid w:val="001A2218"/>
    <w:rsid w:val="001F0650"/>
    <w:rsid w:val="00286693"/>
    <w:rsid w:val="00293010"/>
    <w:rsid w:val="002C1018"/>
    <w:rsid w:val="00351454"/>
    <w:rsid w:val="003F1442"/>
    <w:rsid w:val="004034F6"/>
    <w:rsid w:val="004B16A6"/>
    <w:rsid w:val="005E6D8C"/>
    <w:rsid w:val="00611055"/>
    <w:rsid w:val="00614095"/>
    <w:rsid w:val="0069144B"/>
    <w:rsid w:val="006B7311"/>
    <w:rsid w:val="006D6D6F"/>
    <w:rsid w:val="006F5CD1"/>
    <w:rsid w:val="0077733A"/>
    <w:rsid w:val="00782916"/>
    <w:rsid w:val="0078629A"/>
    <w:rsid w:val="008B45B7"/>
    <w:rsid w:val="008F6552"/>
    <w:rsid w:val="00922B92"/>
    <w:rsid w:val="00927B56"/>
    <w:rsid w:val="00965E3E"/>
    <w:rsid w:val="00A15B2E"/>
    <w:rsid w:val="00A24CAB"/>
    <w:rsid w:val="00AD2F5D"/>
    <w:rsid w:val="00AF2B8C"/>
    <w:rsid w:val="00B03BED"/>
    <w:rsid w:val="00C21180"/>
    <w:rsid w:val="00C73D27"/>
    <w:rsid w:val="00CC5203"/>
    <w:rsid w:val="00CD2590"/>
    <w:rsid w:val="00CD6FA5"/>
    <w:rsid w:val="00D00AFB"/>
    <w:rsid w:val="00D267C8"/>
    <w:rsid w:val="00D72B90"/>
    <w:rsid w:val="00DB1A0A"/>
    <w:rsid w:val="00DE5D62"/>
    <w:rsid w:val="00E3234F"/>
    <w:rsid w:val="00E33309"/>
    <w:rsid w:val="00E83162"/>
    <w:rsid w:val="00E83511"/>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0D1C357"/>
  <w15:docId w15:val="{16A709B1-2DCD-4451-88E2-B2AB1DAE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D8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4CAB"/>
    <w:pPr>
      <w:tabs>
        <w:tab w:val="center" w:pos="4252"/>
        <w:tab w:val="right" w:pos="8504"/>
      </w:tabs>
      <w:snapToGrid w:val="0"/>
    </w:pPr>
  </w:style>
  <w:style w:type="character" w:customStyle="1" w:styleId="a4">
    <w:name w:val="ヘッダー (文字)"/>
    <w:link w:val="a3"/>
    <w:rsid w:val="00A24CAB"/>
    <w:rPr>
      <w:rFonts w:ascii="ＭＳ 明朝"/>
      <w:kern w:val="2"/>
      <w:sz w:val="22"/>
      <w:szCs w:val="24"/>
    </w:rPr>
  </w:style>
  <w:style w:type="paragraph" w:styleId="a5">
    <w:name w:val="footer"/>
    <w:basedOn w:val="a"/>
    <w:link w:val="a6"/>
    <w:rsid w:val="00A24CAB"/>
    <w:pPr>
      <w:tabs>
        <w:tab w:val="center" w:pos="4252"/>
        <w:tab w:val="right" w:pos="8504"/>
      </w:tabs>
      <w:snapToGrid w:val="0"/>
    </w:pPr>
  </w:style>
  <w:style w:type="character" w:customStyle="1" w:styleId="a6">
    <w:name w:val="フッター (文字)"/>
    <w:link w:val="a5"/>
    <w:rsid w:val="00A24CAB"/>
    <w:rPr>
      <w:rFonts w:ascii="ＭＳ 明朝"/>
      <w:kern w:val="2"/>
      <w:sz w:val="22"/>
      <w:szCs w:val="24"/>
    </w:rPr>
  </w:style>
  <w:style w:type="paragraph" w:styleId="a7">
    <w:name w:val="Balloon Text"/>
    <w:basedOn w:val="a"/>
    <w:link w:val="a8"/>
    <w:rsid w:val="0077733A"/>
    <w:rPr>
      <w:rFonts w:ascii="Arial" w:eastAsia="ＭＳ ゴシック" w:hAnsi="Arial"/>
      <w:sz w:val="18"/>
      <w:szCs w:val="18"/>
    </w:rPr>
  </w:style>
  <w:style w:type="character" w:customStyle="1" w:styleId="a8">
    <w:name w:val="吹き出し (文字)"/>
    <w:link w:val="a7"/>
    <w:rsid w:val="007773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AD3B2-BC11-44AF-B67B-4CADB3A2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繰越控除明細書</vt:lpstr>
      <vt:lpstr>繰越控除明細書</vt:lpstr>
    </vt:vector>
  </TitlesOfParts>
  <Company>盛岡市</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繰越控除明細書</dc:title>
  <dc:creator>竹澤</dc:creator>
  <cp:lastModifiedBy>潤 野田</cp:lastModifiedBy>
  <cp:revision>8</cp:revision>
  <cp:lastPrinted>2017-03-13T12:37:00Z</cp:lastPrinted>
  <dcterms:created xsi:type="dcterms:W3CDTF">2017-03-11T10:27:00Z</dcterms:created>
  <dcterms:modified xsi:type="dcterms:W3CDTF">2019-12-05T07:19:00Z</dcterms:modified>
</cp:coreProperties>
</file>