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D61D" w14:textId="77777777" w:rsidR="00C4003B" w:rsidRDefault="00C4003B" w:rsidP="006F1B92">
      <w:pPr>
        <w:rPr>
          <w:rFonts w:ascii="ＭＳ ゴシック" w:eastAsia="ＭＳ ゴシック" w:hAnsi="ＭＳ ゴシック"/>
          <w:snapToGrid w:val="0"/>
        </w:rPr>
      </w:pPr>
    </w:p>
    <w:p w14:paraId="03ACD973" w14:textId="77777777" w:rsidR="006F1B92" w:rsidRPr="006D55B7" w:rsidRDefault="006F1B92" w:rsidP="006F1B92">
      <w:pPr>
        <w:rPr>
          <w:rFonts w:ascii="ＭＳ ゴシック" w:eastAsia="ＭＳ ゴシック" w:hAnsi="ＭＳ ゴシック"/>
          <w:snapToGrid w:val="0"/>
        </w:rPr>
      </w:pPr>
    </w:p>
    <w:p w14:paraId="191ECC20" w14:textId="77777777" w:rsidR="006F1B92" w:rsidRPr="006D55B7" w:rsidRDefault="006F1B92" w:rsidP="006F1B92">
      <w:pPr>
        <w:rPr>
          <w:rFonts w:ascii="ＭＳ ゴシック" w:eastAsia="ＭＳ ゴシック" w:hAnsi="ＭＳ ゴシック"/>
          <w:snapToGrid w:val="0"/>
        </w:rPr>
      </w:pPr>
    </w:p>
    <w:p w14:paraId="4D8995B5" w14:textId="77777777" w:rsidR="006F1B92" w:rsidRDefault="006F1B92" w:rsidP="006F1B92">
      <w:pPr>
        <w:autoSpaceDE w:val="0"/>
        <w:autoSpaceDN w:val="0"/>
        <w:adjustRightInd w:val="0"/>
        <w:jc w:val="center"/>
        <w:rPr>
          <w:rFonts w:hAnsi="ＭＳ 明朝"/>
          <w:noProof/>
        </w:rPr>
      </w:pPr>
      <w:r>
        <w:rPr>
          <w:rFonts w:hAnsi="ＭＳ 明朝" w:hint="eastAsia"/>
          <w:noProof/>
        </w:rPr>
        <w:t>誓　　　約　　　書</w:t>
      </w:r>
    </w:p>
    <w:p w14:paraId="32410F6E" w14:textId="77777777" w:rsidR="006F1B92" w:rsidRDefault="006F1B92" w:rsidP="006F1B92">
      <w:pPr>
        <w:autoSpaceDE w:val="0"/>
        <w:autoSpaceDN w:val="0"/>
        <w:adjustRightInd w:val="0"/>
        <w:rPr>
          <w:rFonts w:hAnsi="ＭＳ 明朝"/>
          <w:noProof/>
        </w:rPr>
      </w:pPr>
    </w:p>
    <w:p w14:paraId="04F9BE2A" w14:textId="722889DD" w:rsidR="006F1B92" w:rsidRDefault="006F1B92" w:rsidP="006F1B92">
      <w:pPr>
        <w:autoSpaceDE w:val="0"/>
        <w:autoSpaceDN w:val="0"/>
        <w:adjustRightInd w:val="0"/>
        <w:rPr>
          <w:rFonts w:hAnsi="ＭＳ 明朝"/>
          <w:noProof/>
        </w:rPr>
      </w:pPr>
      <w:r>
        <w:rPr>
          <w:rFonts w:hAnsi="ＭＳ 明朝" w:hint="eastAsia"/>
          <w:noProof/>
        </w:rPr>
        <w:t xml:space="preserve">　下記事項について</w:t>
      </w:r>
      <w:r w:rsidR="00152509">
        <w:rPr>
          <w:rFonts w:hAnsi="ＭＳ 明朝" w:hint="eastAsia"/>
          <w:noProof/>
        </w:rPr>
        <w:t>、</w:t>
      </w:r>
      <w:r>
        <w:rPr>
          <w:rFonts w:hAnsi="ＭＳ 明朝" w:hint="eastAsia"/>
          <w:noProof/>
        </w:rPr>
        <w:t>誓約いたします。</w:t>
      </w:r>
    </w:p>
    <w:p w14:paraId="7C010481" w14:textId="5BDE8E44" w:rsidR="006F1B92" w:rsidRDefault="006F1B92" w:rsidP="006F1B92">
      <w:pPr>
        <w:autoSpaceDE w:val="0"/>
        <w:autoSpaceDN w:val="0"/>
        <w:adjustRightInd w:val="0"/>
        <w:rPr>
          <w:rFonts w:hAnsi="ＭＳ 明朝"/>
          <w:noProof/>
        </w:rPr>
      </w:pPr>
      <w:r>
        <w:rPr>
          <w:rFonts w:hAnsi="ＭＳ 明朝" w:hint="eastAsia"/>
          <w:noProof/>
        </w:rPr>
        <w:t xml:space="preserve">　これらが</w:t>
      </w:r>
      <w:r w:rsidR="00152509">
        <w:rPr>
          <w:rFonts w:hAnsi="ＭＳ 明朝" w:hint="eastAsia"/>
          <w:noProof/>
        </w:rPr>
        <w:t>、</w:t>
      </w:r>
      <w:r>
        <w:rPr>
          <w:rFonts w:hAnsi="ＭＳ 明朝" w:hint="eastAsia"/>
          <w:noProof/>
        </w:rPr>
        <w:t>事実と相違することが判明した場合には</w:t>
      </w:r>
      <w:r w:rsidR="00152509">
        <w:rPr>
          <w:rFonts w:hAnsi="ＭＳ 明朝" w:hint="eastAsia"/>
          <w:noProof/>
        </w:rPr>
        <w:t>、</w:t>
      </w:r>
      <w:r>
        <w:rPr>
          <w:rFonts w:hAnsi="ＭＳ 明朝" w:hint="eastAsia"/>
          <w:noProof/>
        </w:rPr>
        <w:t>当該事実に関して貴市が行う一切の措置について異議の申立てを行いません。</w:t>
      </w:r>
    </w:p>
    <w:p w14:paraId="4E16D25B" w14:textId="77777777" w:rsidR="006F1B92" w:rsidRDefault="006F1B92" w:rsidP="00106F31">
      <w:pPr>
        <w:autoSpaceDE w:val="0"/>
        <w:autoSpaceDN w:val="0"/>
        <w:adjustRightInd w:val="0"/>
        <w:ind w:left="218" w:hangingChars="100" w:hanging="218"/>
        <w:jc w:val="left"/>
        <w:rPr>
          <w:rFonts w:hAnsi="ＭＳ 明朝"/>
          <w:noProof/>
        </w:rPr>
      </w:pPr>
    </w:p>
    <w:p w14:paraId="5C90D2E2" w14:textId="446F798D" w:rsidR="006F1B92" w:rsidRDefault="006F1B92" w:rsidP="00106F31">
      <w:pPr>
        <w:autoSpaceDE w:val="0"/>
        <w:autoSpaceDN w:val="0"/>
        <w:adjustRightInd w:val="0"/>
        <w:ind w:left="218" w:hangingChars="100" w:hanging="218"/>
        <w:jc w:val="left"/>
        <w:rPr>
          <w:rFonts w:hAnsi="ＭＳ 明朝"/>
          <w:noProof/>
        </w:rPr>
      </w:pPr>
      <w:r>
        <w:rPr>
          <w:rFonts w:hAnsi="ＭＳ 明朝" w:hint="eastAsia"/>
          <w:noProof/>
        </w:rPr>
        <w:t>１　私（及び法人の役員等）は</w:t>
      </w:r>
      <w:r w:rsidR="00152509">
        <w:rPr>
          <w:rFonts w:hAnsi="ＭＳ 明朝" w:hint="eastAsia"/>
          <w:noProof/>
        </w:rPr>
        <w:t>、</w:t>
      </w:r>
      <w:r>
        <w:rPr>
          <w:rFonts w:hAnsi="ＭＳ 明朝" w:hint="eastAsia"/>
          <w:noProof/>
        </w:rPr>
        <w:t>盛岡市暴力団排除条例</w:t>
      </w:r>
      <w:r w:rsidR="00C30FA5">
        <w:rPr>
          <w:rFonts w:hAnsi="ＭＳ 明朝" w:hint="eastAsia"/>
          <w:noProof/>
        </w:rPr>
        <w:t>（平成27年盛岡市条例第９号）</w:t>
      </w:r>
      <w:r w:rsidR="00A30888">
        <w:rPr>
          <w:rFonts w:hAnsi="ＭＳ 明朝" w:hint="eastAsia"/>
          <w:noProof/>
        </w:rPr>
        <w:t>第２条第１号に規定する暴力団又は同条第</w:t>
      </w:r>
      <w:r>
        <w:rPr>
          <w:rFonts w:hAnsi="ＭＳ 明朝" w:hint="eastAsia"/>
          <w:noProof/>
        </w:rPr>
        <w:t>２号に規定する暴力団員ではありません。</w:t>
      </w:r>
    </w:p>
    <w:p w14:paraId="3AF72289" w14:textId="501A0C45"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２　私（及び法人の役員等）は</w:t>
      </w:r>
      <w:r w:rsidR="00152509">
        <w:rPr>
          <w:rFonts w:hAnsi="ＭＳ 明朝" w:hint="eastAsia"/>
          <w:noProof/>
        </w:rPr>
        <w:t>、</w:t>
      </w:r>
      <w:r>
        <w:rPr>
          <w:rFonts w:hAnsi="ＭＳ 明朝" w:hint="eastAsia"/>
          <w:noProof/>
        </w:rPr>
        <w:t>暴力団又は暴力団員と密接な関係を有している者ではありません。</w:t>
      </w:r>
    </w:p>
    <w:p w14:paraId="35F4B3F8" w14:textId="4C7C486E"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３　私（及び法人の役員等）は</w:t>
      </w:r>
      <w:r w:rsidR="00152509">
        <w:rPr>
          <w:rFonts w:hAnsi="ＭＳ 明朝" w:hint="eastAsia"/>
          <w:noProof/>
        </w:rPr>
        <w:t>、</w:t>
      </w:r>
      <w:r>
        <w:rPr>
          <w:rFonts w:hAnsi="ＭＳ 明朝" w:hint="eastAsia"/>
          <w:noProof/>
        </w:rPr>
        <w:t>本誓約書１又は２に該当するものであるか否かを確認するため</w:t>
      </w:r>
      <w:r w:rsidR="00152509">
        <w:rPr>
          <w:rFonts w:hAnsi="ＭＳ 明朝" w:hint="eastAsia"/>
          <w:noProof/>
        </w:rPr>
        <w:t>、</w:t>
      </w:r>
      <w:r>
        <w:rPr>
          <w:rFonts w:hAnsi="ＭＳ 明朝" w:hint="eastAsia"/>
          <w:noProof/>
        </w:rPr>
        <w:t>貴市が本誓約書及び役員名簿を岩手県警察に提供することに同意します。</w:t>
      </w:r>
    </w:p>
    <w:p w14:paraId="07A8EE8A" w14:textId="77777777" w:rsidR="006F1B92" w:rsidRDefault="006F1B92" w:rsidP="00106F31">
      <w:pPr>
        <w:autoSpaceDE w:val="0"/>
        <w:autoSpaceDN w:val="0"/>
        <w:adjustRightInd w:val="0"/>
        <w:ind w:leftChars="100" w:left="436" w:hangingChars="100" w:hanging="218"/>
        <w:rPr>
          <w:rFonts w:hAnsi="ＭＳ 明朝"/>
          <w:noProof/>
        </w:rPr>
      </w:pPr>
    </w:p>
    <w:p w14:paraId="76D3D582" w14:textId="77777777" w:rsidR="006F1B92" w:rsidRDefault="006F1B92" w:rsidP="006F1B92">
      <w:pPr>
        <w:autoSpaceDE w:val="0"/>
        <w:autoSpaceDN w:val="0"/>
        <w:adjustRightInd w:val="0"/>
        <w:rPr>
          <w:rFonts w:hAnsi="ＭＳ 明朝"/>
          <w:noProof/>
        </w:rPr>
      </w:pPr>
    </w:p>
    <w:p w14:paraId="37B2D0F7" w14:textId="77777777" w:rsidR="00C4003B" w:rsidRDefault="00C4003B" w:rsidP="006F1B92">
      <w:pPr>
        <w:autoSpaceDE w:val="0"/>
        <w:autoSpaceDN w:val="0"/>
        <w:adjustRightInd w:val="0"/>
        <w:rPr>
          <w:rFonts w:hAnsi="ＭＳ 明朝"/>
          <w:noProof/>
        </w:rPr>
      </w:pPr>
    </w:p>
    <w:p w14:paraId="62076D91" w14:textId="77777777" w:rsidR="006F1B92" w:rsidRDefault="006F1B92" w:rsidP="006F1B92">
      <w:pPr>
        <w:autoSpaceDE w:val="0"/>
        <w:autoSpaceDN w:val="0"/>
        <w:adjustRightInd w:val="0"/>
        <w:rPr>
          <w:rFonts w:hAnsi="ＭＳ 明朝"/>
          <w:noProof/>
        </w:rPr>
      </w:pPr>
    </w:p>
    <w:p w14:paraId="52034BB6" w14:textId="77777777" w:rsidR="006F1B92" w:rsidRPr="00C4003B" w:rsidRDefault="00637E03" w:rsidP="00106F31">
      <w:pPr>
        <w:autoSpaceDE w:val="0"/>
        <w:autoSpaceDN w:val="0"/>
        <w:adjustRightInd w:val="0"/>
        <w:ind w:firstLineChars="100" w:firstLine="218"/>
        <w:rPr>
          <w:rFonts w:hAnsi="ＭＳ 明朝"/>
          <w:noProof/>
        </w:rPr>
      </w:pPr>
      <w:r>
        <w:rPr>
          <w:rFonts w:hAnsi="ＭＳ 明朝" w:hint="eastAsia"/>
          <w:noProof/>
        </w:rPr>
        <w:t>令和</w:t>
      </w:r>
      <w:r w:rsidR="00CC250B">
        <w:rPr>
          <w:rFonts w:hAnsi="ＭＳ 明朝" w:hint="eastAsia"/>
          <w:noProof/>
          <w:color w:val="0000FF"/>
        </w:rPr>
        <w:t xml:space="preserve">　　</w:t>
      </w:r>
      <w:r w:rsidR="008A1799">
        <w:rPr>
          <w:rFonts w:hAnsi="ＭＳ 明朝" w:hint="eastAsia"/>
          <w:noProof/>
        </w:rPr>
        <w:t>年</w:t>
      </w:r>
      <w:r w:rsidR="00CC250B">
        <w:rPr>
          <w:rFonts w:hAnsi="ＭＳ 明朝" w:hint="eastAsia"/>
          <w:noProof/>
        </w:rPr>
        <w:t xml:space="preserve">　　</w:t>
      </w:r>
      <w:r w:rsidR="008A1799">
        <w:rPr>
          <w:rFonts w:hAnsi="ＭＳ 明朝" w:hint="eastAsia"/>
          <w:noProof/>
        </w:rPr>
        <w:t>月</w:t>
      </w:r>
      <w:r w:rsidR="00CC250B">
        <w:rPr>
          <w:rFonts w:hAnsi="ＭＳ 明朝" w:hint="eastAsia"/>
          <w:noProof/>
          <w:color w:val="0000FF"/>
        </w:rPr>
        <w:t xml:space="preserve">　　</w:t>
      </w:r>
      <w:r w:rsidR="00C4003B">
        <w:rPr>
          <w:rFonts w:hAnsi="ＭＳ 明朝" w:hint="eastAsia"/>
          <w:noProof/>
        </w:rPr>
        <w:t>日</w:t>
      </w:r>
    </w:p>
    <w:p w14:paraId="637C5E81" w14:textId="77777777" w:rsidR="006F1B92" w:rsidRPr="00637E03" w:rsidRDefault="006F1B92" w:rsidP="006F1B92">
      <w:pPr>
        <w:autoSpaceDE w:val="0"/>
        <w:autoSpaceDN w:val="0"/>
        <w:adjustRightInd w:val="0"/>
        <w:rPr>
          <w:rFonts w:hAnsi="ＭＳ 明朝"/>
          <w:noProof/>
        </w:rPr>
      </w:pPr>
    </w:p>
    <w:p w14:paraId="35426F74" w14:textId="5F937610" w:rsidR="006F1B92" w:rsidRDefault="006F1B92" w:rsidP="00106F31">
      <w:pPr>
        <w:autoSpaceDE w:val="0"/>
        <w:autoSpaceDN w:val="0"/>
        <w:adjustRightInd w:val="0"/>
        <w:ind w:firstLineChars="100" w:firstLine="218"/>
        <w:rPr>
          <w:rFonts w:hAnsi="ＭＳ 明朝"/>
          <w:noProof/>
        </w:rPr>
      </w:pPr>
      <w:r>
        <w:rPr>
          <w:rFonts w:hAnsi="ＭＳ 明朝" w:hint="eastAsia"/>
          <w:noProof/>
        </w:rPr>
        <w:t>盛岡市長</w:t>
      </w:r>
      <w:r w:rsidR="001B5DC3">
        <w:rPr>
          <w:rFonts w:hint="eastAsia"/>
          <w:kern w:val="0"/>
        </w:rPr>
        <w:t xml:space="preserve">　</w:t>
      </w:r>
      <w:r>
        <w:rPr>
          <w:rFonts w:hAnsi="ＭＳ 明朝" w:hint="eastAsia"/>
          <w:noProof/>
        </w:rPr>
        <w:t xml:space="preserve">　様</w:t>
      </w:r>
    </w:p>
    <w:p w14:paraId="50BA80E4" w14:textId="77777777" w:rsidR="006F1B92" w:rsidRDefault="006F1B92" w:rsidP="006F1B92">
      <w:pPr>
        <w:autoSpaceDE w:val="0"/>
        <w:autoSpaceDN w:val="0"/>
        <w:adjustRightInd w:val="0"/>
        <w:rPr>
          <w:rFonts w:hAnsi="ＭＳ 明朝"/>
          <w:noProof/>
        </w:rPr>
      </w:pPr>
    </w:p>
    <w:p w14:paraId="1DEF9D2C" w14:textId="77777777" w:rsidR="006F1B92" w:rsidRDefault="006F1B92" w:rsidP="006F1B92">
      <w:pPr>
        <w:autoSpaceDE w:val="0"/>
        <w:autoSpaceDN w:val="0"/>
        <w:adjustRightInd w:val="0"/>
        <w:rPr>
          <w:rFonts w:hAnsi="ＭＳ 明朝"/>
          <w:noProof/>
        </w:rPr>
      </w:pPr>
    </w:p>
    <w:p w14:paraId="0C6D5B82" w14:textId="77777777" w:rsidR="006F1B92" w:rsidRDefault="006F1B92" w:rsidP="006F1B92">
      <w:pPr>
        <w:autoSpaceDE w:val="0"/>
        <w:autoSpaceDN w:val="0"/>
        <w:adjustRightInd w:val="0"/>
        <w:rPr>
          <w:rFonts w:hAnsi="ＭＳ 明朝"/>
          <w:noProof/>
        </w:rPr>
      </w:pPr>
      <w:r>
        <w:rPr>
          <w:rFonts w:hAnsi="ＭＳ 明朝" w:hint="eastAsia"/>
          <w:noProof/>
        </w:rPr>
        <w:t xml:space="preserve">　　　　　　　</w:t>
      </w:r>
    </w:p>
    <w:p w14:paraId="5A5C3862" w14:textId="77777777" w:rsidR="006F1B92" w:rsidRDefault="006F1B92" w:rsidP="006F1B92">
      <w:pPr>
        <w:autoSpaceDE w:val="0"/>
        <w:autoSpaceDN w:val="0"/>
        <w:adjustRightInd w:val="0"/>
        <w:rPr>
          <w:rFonts w:hAnsi="ＭＳ 明朝"/>
          <w:noProof/>
        </w:rPr>
      </w:pPr>
      <w:r>
        <w:rPr>
          <w:rFonts w:hAnsi="ＭＳ 明朝" w:hint="eastAsia"/>
          <w:noProof/>
        </w:rPr>
        <w:t xml:space="preserve">　　　　　　　　　　　　　　住所又は所在地</w:t>
      </w:r>
    </w:p>
    <w:p w14:paraId="1EEBDD3F" w14:textId="77777777" w:rsidR="006F1B92" w:rsidRDefault="006F1B92" w:rsidP="006F1B92">
      <w:pPr>
        <w:autoSpaceDE w:val="0"/>
        <w:autoSpaceDN w:val="0"/>
        <w:adjustRightInd w:val="0"/>
        <w:rPr>
          <w:rFonts w:hAnsi="ＭＳ 明朝"/>
          <w:noProof/>
        </w:rPr>
      </w:pPr>
      <w:r>
        <w:rPr>
          <w:rFonts w:hAnsi="ＭＳ 明朝" w:hint="eastAsia"/>
          <w:noProof/>
        </w:rPr>
        <w:t xml:space="preserve">　　　　　　　　　　　　　　氏名又は名称及</w:t>
      </w:r>
    </w:p>
    <w:p w14:paraId="599384F7" w14:textId="77777777" w:rsidR="006F1B92" w:rsidRDefault="006F1B92" w:rsidP="006F1B92">
      <w:pPr>
        <w:autoSpaceDE w:val="0"/>
        <w:autoSpaceDN w:val="0"/>
        <w:adjustRightInd w:val="0"/>
        <w:rPr>
          <w:rFonts w:hAnsi="ＭＳ 明朝"/>
          <w:noProof/>
        </w:rPr>
      </w:pPr>
      <w:r>
        <w:rPr>
          <w:rFonts w:hAnsi="ＭＳ 明朝" w:hint="eastAsia"/>
          <w:noProof/>
        </w:rPr>
        <w:t xml:space="preserve">　　　　　　　　　　　　　　び代表者の氏名　　　　　　　　　　　　㊞</w:t>
      </w:r>
    </w:p>
    <w:p w14:paraId="0B60D1B9" w14:textId="77777777" w:rsidR="006F1B92" w:rsidRDefault="006F1B92" w:rsidP="006F1B92">
      <w:pPr>
        <w:autoSpaceDE w:val="0"/>
        <w:autoSpaceDN w:val="0"/>
        <w:adjustRightInd w:val="0"/>
        <w:rPr>
          <w:rFonts w:hAnsi="ＭＳ 明朝"/>
          <w:noProof/>
        </w:rPr>
      </w:pPr>
    </w:p>
    <w:p w14:paraId="1C5A5F74" w14:textId="77777777" w:rsidR="006F1B92" w:rsidRDefault="006F1B92" w:rsidP="006F1B92">
      <w:pPr>
        <w:autoSpaceDE w:val="0"/>
        <w:autoSpaceDN w:val="0"/>
        <w:adjustRightInd w:val="0"/>
        <w:rPr>
          <w:rFonts w:hAnsi="ＭＳ 明朝"/>
          <w:noProof/>
        </w:rPr>
      </w:pPr>
    </w:p>
    <w:p w14:paraId="520CB64A" w14:textId="77777777" w:rsidR="006F1B92" w:rsidRDefault="006F1B92" w:rsidP="006F1B92">
      <w:pPr>
        <w:autoSpaceDE w:val="0"/>
        <w:autoSpaceDN w:val="0"/>
        <w:adjustRightInd w:val="0"/>
        <w:rPr>
          <w:rFonts w:hAnsi="ＭＳ 明朝"/>
          <w:noProof/>
        </w:rPr>
      </w:pPr>
    </w:p>
    <w:p w14:paraId="4CBA03DB" w14:textId="77777777" w:rsidR="006F1B92" w:rsidRDefault="006F1B92" w:rsidP="006F1B92">
      <w:pPr>
        <w:autoSpaceDE w:val="0"/>
        <w:autoSpaceDN w:val="0"/>
        <w:adjustRightInd w:val="0"/>
        <w:rPr>
          <w:rFonts w:hAnsi="ＭＳ 明朝"/>
          <w:noProof/>
        </w:rPr>
      </w:pPr>
    </w:p>
    <w:p w14:paraId="1732D3A2" w14:textId="77777777" w:rsidR="006F1B92" w:rsidRDefault="006F1B92" w:rsidP="006F1B92">
      <w:pPr>
        <w:autoSpaceDE w:val="0"/>
        <w:autoSpaceDN w:val="0"/>
        <w:adjustRightInd w:val="0"/>
        <w:rPr>
          <w:rFonts w:hAnsi="ＭＳ 明朝"/>
          <w:noProof/>
        </w:rPr>
      </w:pPr>
    </w:p>
    <w:p w14:paraId="13EDB6FC" w14:textId="77777777" w:rsidR="006F1B92" w:rsidRDefault="006F1B92" w:rsidP="006F1B92">
      <w:pPr>
        <w:autoSpaceDE w:val="0"/>
        <w:autoSpaceDN w:val="0"/>
        <w:adjustRightInd w:val="0"/>
        <w:spacing w:line="340" w:lineRule="atLeast"/>
        <w:rPr>
          <w:rFonts w:ascii="ＭＳ ゴシック" w:eastAsia="ＭＳ ゴシック" w:hAnsi="ＭＳ ゴシック"/>
          <w:noProof/>
        </w:rPr>
      </w:pPr>
    </w:p>
    <w:p w14:paraId="21919FD1"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AACC63A"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013D8CD8"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3150F1EB"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095D87BD"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42D0196" w14:textId="77777777" w:rsidR="00C30FA5" w:rsidRPr="00030A6F" w:rsidRDefault="00BA5B72" w:rsidP="00C30FA5">
      <w:pPr>
        <w:rPr>
          <w:rFonts w:ascii="ＭＳ ゴシック" w:eastAsia="ＭＳ ゴシック" w:hAnsi="ＭＳ ゴシック"/>
          <w:snapToGrid w:val="0"/>
          <w:sz w:val="21"/>
          <w:szCs w:val="21"/>
        </w:rPr>
      </w:pPr>
      <w:r>
        <w:rPr>
          <w:rFonts w:ascii="ＭＳ ゴシック" w:eastAsia="ＭＳ ゴシック" w:hAnsi="ＭＳ ゴシック" w:hint="eastAsia"/>
          <w:snapToGrid w:val="0"/>
          <w:sz w:val="21"/>
          <w:szCs w:val="21"/>
        </w:rPr>
        <w:lastRenderedPageBreak/>
        <w:t>【</w:t>
      </w:r>
      <w:r w:rsidRPr="00030A6F">
        <w:rPr>
          <w:rFonts w:ascii="ＭＳ ゴシック" w:eastAsia="ＭＳ ゴシック" w:hAnsi="ＭＳ ゴシック" w:hint="eastAsia"/>
          <w:snapToGrid w:val="0"/>
          <w:sz w:val="21"/>
          <w:szCs w:val="21"/>
        </w:rPr>
        <w:t>盛岡市暴力団排除条例（平成27年盛岡市条例第９号）</w:t>
      </w:r>
      <w:r>
        <w:rPr>
          <w:rFonts w:ascii="ＭＳ ゴシック" w:eastAsia="ＭＳ ゴシック" w:hAnsi="ＭＳ ゴシック" w:hint="eastAsia"/>
          <w:snapToGrid w:val="0"/>
          <w:sz w:val="21"/>
          <w:szCs w:val="21"/>
        </w:rPr>
        <w:t>抜粋】</w:t>
      </w:r>
    </w:p>
    <w:p w14:paraId="2DA2C839"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定義</w:t>
      </w:r>
      <w:r w:rsidRPr="00106F31">
        <w:rPr>
          <w:rFonts w:asciiTheme="majorEastAsia" w:eastAsiaTheme="majorEastAsia" w:hAnsiTheme="majorEastAsia" w:hint="eastAsia"/>
          <w:sz w:val="16"/>
          <w:szCs w:val="16"/>
        </w:rPr>
        <w:t>）</w:t>
      </w:r>
    </w:p>
    <w:p w14:paraId="58E80414" w14:textId="5D5D4EC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第２</w:t>
      </w:r>
      <w:r w:rsidRPr="00106F31">
        <w:rPr>
          <w:rFonts w:hAnsi="ＭＳ 明朝"/>
          <w:sz w:val="16"/>
          <w:szCs w:val="16"/>
        </w:rPr>
        <w:t>条　この条例において</w:t>
      </w:r>
      <w:r w:rsidR="004741E0">
        <w:rPr>
          <w:rFonts w:hAnsi="ＭＳ 明朝"/>
          <w:sz w:val="16"/>
          <w:szCs w:val="16"/>
        </w:rPr>
        <w:t>、</w:t>
      </w:r>
      <w:r w:rsidRPr="00106F31">
        <w:rPr>
          <w:rFonts w:hAnsi="ＭＳ 明朝"/>
          <w:sz w:val="16"/>
          <w:szCs w:val="16"/>
        </w:rPr>
        <w:t>次の各号に掲げる用語の意義は</w:t>
      </w:r>
      <w:r w:rsidR="004741E0">
        <w:rPr>
          <w:rFonts w:hAnsi="ＭＳ 明朝"/>
          <w:sz w:val="16"/>
          <w:szCs w:val="16"/>
        </w:rPr>
        <w:t>、</w:t>
      </w:r>
      <w:r w:rsidRPr="00106F31">
        <w:rPr>
          <w:rFonts w:hAnsi="ＭＳ 明朝"/>
          <w:sz w:val="16"/>
          <w:szCs w:val="16"/>
        </w:rPr>
        <w:t>当該各号に定めるところによる。</w:t>
      </w:r>
    </w:p>
    <w:p w14:paraId="57F15725"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(1) </w:t>
      </w:r>
      <w:r w:rsidRPr="00106F31">
        <w:rPr>
          <w:rFonts w:hAnsi="ＭＳ 明朝"/>
          <w:sz w:val="16"/>
          <w:szCs w:val="16"/>
        </w:rPr>
        <w:t>暴力団　暴力団員による不当な行為の防止等に関する法律</w:t>
      </w:r>
      <w:r w:rsidRPr="00106F31">
        <w:rPr>
          <w:rFonts w:hAnsi="ＭＳ 明朝" w:hint="eastAsia"/>
          <w:sz w:val="16"/>
          <w:szCs w:val="16"/>
        </w:rPr>
        <w:t>（平成３年法律第77号。</w:t>
      </w:r>
      <w:r w:rsidRPr="00106F31">
        <w:rPr>
          <w:rFonts w:hAnsi="ＭＳ 明朝"/>
          <w:sz w:val="16"/>
          <w:szCs w:val="16"/>
        </w:rPr>
        <w:t>以下「法」という。</w:t>
      </w:r>
      <w:r w:rsidRPr="00106F31">
        <w:rPr>
          <w:rFonts w:hAnsi="ＭＳ 明朝" w:hint="eastAsia"/>
          <w:sz w:val="16"/>
          <w:szCs w:val="16"/>
        </w:rPr>
        <w:t>）</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２</w:t>
      </w:r>
      <w:r w:rsidRPr="00106F31">
        <w:rPr>
          <w:rFonts w:hAnsi="ＭＳ 明朝"/>
          <w:sz w:val="16"/>
          <w:szCs w:val="16"/>
        </w:rPr>
        <w:t>号に規定する暴力団をいう。</w:t>
      </w:r>
    </w:p>
    <w:p w14:paraId="60A90526"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(2) </w:t>
      </w:r>
      <w:r w:rsidRPr="00106F31">
        <w:rPr>
          <w:rFonts w:hAnsi="ＭＳ 明朝"/>
          <w:sz w:val="16"/>
          <w:szCs w:val="16"/>
        </w:rPr>
        <w:t>暴力団員　法第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６</w:t>
      </w:r>
      <w:r w:rsidRPr="00106F31">
        <w:rPr>
          <w:rFonts w:hAnsi="ＭＳ 明朝"/>
          <w:sz w:val="16"/>
          <w:szCs w:val="16"/>
        </w:rPr>
        <w:t>号に規定する暴力団員</w:t>
      </w:r>
      <w:r w:rsidRPr="00106F31">
        <w:rPr>
          <w:rFonts w:hAnsi="ＭＳ 明朝" w:hint="eastAsia"/>
          <w:sz w:val="16"/>
          <w:szCs w:val="16"/>
        </w:rPr>
        <w:t>及び暴力団の構成員でなくなった日から５年を経過しない者をいう</w:t>
      </w:r>
      <w:r w:rsidRPr="00106F31">
        <w:rPr>
          <w:rFonts w:hAnsi="ＭＳ 明朝"/>
          <w:sz w:val="16"/>
          <w:szCs w:val="16"/>
        </w:rPr>
        <w:t>。</w:t>
      </w:r>
    </w:p>
    <w:p w14:paraId="4F37736C" w14:textId="2420233A"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(3) </w:t>
      </w:r>
      <w:r w:rsidRPr="00106F31">
        <w:rPr>
          <w:rFonts w:hAnsi="ＭＳ 明朝"/>
          <w:sz w:val="16"/>
          <w:szCs w:val="16"/>
        </w:rPr>
        <w:t>暴力団排除　暴力団員による不当な行為を防止し</w:t>
      </w:r>
      <w:r w:rsidR="004741E0">
        <w:rPr>
          <w:rFonts w:hAnsi="ＭＳ 明朝"/>
          <w:sz w:val="16"/>
          <w:szCs w:val="16"/>
        </w:rPr>
        <w:t>、</w:t>
      </w:r>
      <w:r w:rsidRPr="00106F31">
        <w:rPr>
          <w:rFonts w:hAnsi="ＭＳ 明朝"/>
          <w:sz w:val="16"/>
          <w:szCs w:val="16"/>
        </w:rPr>
        <w:t>及びこれにより</w:t>
      </w:r>
      <w:r w:rsidRPr="00106F31">
        <w:rPr>
          <w:rFonts w:hAnsi="ＭＳ 明朝" w:hint="eastAsia"/>
          <w:sz w:val="16"/>
          <w:szCs w:val="16"/>
        </w:rPr>
        <w:t>市民生活又は</w:t>
      </w:r>
      <w:r w:rsidRPr="00106F31">
        <w:rPr>
          <w:rFonts w:hAnsi="ＭＳ 明朝"/>
          <w:sz w:val="16"/>
          <w:szCs w:val="16"/>
        </w:rPr>
        <w:t>事業活動に生じた不当な影響を排除することをいう。</w:t>
      </w:r>
    </w:p>
    <w:p w14:paraId="1D53D04D"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利益付与処分に関する措置</w:t>
      </w:r>
      <w:r w:rsidRPr="00106F31">
        <w:rPr>
          <w:rFonts w:asciiTheme="majorEastAsia" w:eastAsiaTheme="majorEastAsia" w:hAnsiTheme="majorEastAsia" w:hint="eastAsia"/>
          <w:sz w:val="16"/>
          <w:szCs w:val="16"/>
        </w:rPr>
        <w:t>）</w:t>
      </w:r>
    </w:p>
    <w:p w14:paraId="336ADA30" w14:textId="24D1868C"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第９</w:t>
      </w:r>
      <w:r w:rsidRPr="00106F31">
        <w:rPr>
          <w:rFonts w:hAnsi="ＭＳ 明朝"/>
          <w:sz w:val="16"/>
          <w:szCs w:val="16"/>
        </w:rPr>
        <w:t>条　市長</w:t>
      </w:r>
      <w:r w:rsidR="004741E0">
        <w:rPr>
          <w:rFonts w:hAnsi="ＭＳ 明朝"/>
          <w:sz w:val="16"/>
          <w:szCs w:val="16"/>
        </w:rPr>
        <w:t>、</w:t>
      </w:r>
      <w:r w:rsidRPr="00106F31">
        <w:rPr>
          <w:rFonts w:hAnsi="ＭＳ 明朝" w:hint="eastAsia"/>
          <w:sz w:val="16"/>
          <w:szCs w:val="16"/>
        </w:rPr>
        <w:t>地方公営企業の管理者</w:t>
      </w:r>
      <w:r w:rsidR="004741E0">
        <w:rPr>
          <w:rFonts w:hAnsi="ＭＳ 明朝" w:hint="eastAsia"/>
          <w:sz w:val="16"/>
          <w:szCs w:val="16"/>
        </w:rPr>
        <w:t>、</w:t>
      </w:r>
      <w:r w:rsidRPr="00106F31">
        <w:rPr>
          <w:rFonts w:hAnsi="ＭＳ 明朝"/>
          <w:sz w:val="16"/>
          <w:szCs w:val="16"/>
        </w:rPr>
        <w:t>教育委員会</w:t>
      </w:r>
      <w:r w:rsidRPr="00106F31">
        <w:rPr>
          <w:rFonts w:hAnsi="ＭＳ 明朝" w:hint="eastAsia"/>
          <w:sz w:val="16"/>
          <w:szCs w:val="16"/>
        </w:rPr>
        <w:t>（</w:t>
      </w:r>
      <w:r w:rsidRPr="00106F31">
        <w:rPr>
          <w:rFonts w:hAnsi="ＭＳ 明朝"/>
          <w:sz w:val="16"/>
          <w:szCs w:val="16"/>
        </w:rPr>
        <w:t>以下「市長等」という。</w:t>
      </w:r>
      <w:r w:rsidRPr="00106F31">
        <w:rPr>
          <w:rFonts w:hAnsi="ＭＳ 明朝" w:hint="eastAsia"/>
          <w:sz w:val="16"/>
          <w:szCs w:val="16"/>
        </w:rPr>
        <w:t>）</w:t>
      </w:r>
      <w:r w:rsidRPr="00106F31">
        <w:rPr>
          <w:rFonts w:hAnsi="ＭＳ 明朝"/>
          <w:sz w:val="16"/>
          <w:szCs w:val="16"/>
        </w:rPr>
        <w:t>及び指定管理者は</w:t>
      </w:r>
      <w:r w:rsidR="004741E0">
        <w:rPr>
          <w:rFonts w:hAnsi="ＭＳ 明朝"/>
          <w:sz w:val="16"/>
          <w:szCs w:val="16"/>
        </w:rPr>
        <w:t>、</w:t>
      </w:r>
      <w:r w:rsidRPr="00106F31">
        <w:rPr>
          <w:rFonts w:hAnsi="ＭＳ 明朝" w:hint="eastAsia"/>
          <w:sz w:val="16"/>
          <w:szCs w:val="16"/>
        </w:rPr>
        <w:t>次に掲げる者（以下「暴力団員等」という。）</w:t>
      </w:r>
      <w:r w:rsidRPr="00106F31">
        <w:rPr>
          <w:rFonts w:hAnsi="ＭＳ 明朝"/>
          <w:sz w:val="16"/>
          <w:szCs w:val="16"/>
        </w:rPr>
        <w:t>に対し</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又は暴力団の運営に資するおそれがある許可その他の処分</w:t>
      </w:r>
      <w:r w:rsidRPr="00106F31">
        <w:rPr>
          <w:rFonts w:hAnsi="ＭＳ 明朝" w:hint="eastAsia"/>
          <w:sz w:val="16"/>
          <w:szCs w:val="16"/>
        </w:rPr>
        <w:t>（前条及び次条第２項（同条第５項において準用する場合を含む。）に規定する処分並びに法律（これに基づく命令を含む。）</w:t>
      </w:r>
      <w:r w:rsidR="004741E0">
        <w:rPr>
          <w:rFonts w:hAnsi="ＭＳ 明朝" w:hint="eastAsia"/>
          <w:sz w:val="16"/>
          <w:szCs w:val="16"/>
        </w:rPr>
        <w:t>、</w:t>
      </w:r>
      <w:r w:rsidRPr="00106F31">
        <w:rPr>
          <w:rFonts w:hAnsi="ＭＳ 明朝" w:hint="eastAsia"/>
          <w:sz w:val="16"/>
          <w:szCs w:val="16"/>
        </w:rPr>
        <w:t>県の条例若しくは規則又は市の他の条例若しくは規則の規定により暴力団排除の措置が講じられている処分を除く。</w:t>
      </w:r>
      <w:r w:rsidRPr="00106F31">
        <w:rPr>
          <w:rFonts w:hAnsi="ＭＳ 明朝"/>
          <w:sz w:val="16"/>
          <w:szCs w:val="16"/>
        </w:rPr>
        <w:t>以下「利益付与処分」という。</w:t>
      </w:r>
      <w:r w:rsidRPr="00106F31">
        <w:rPr>
          <w:rFonts w:hAnsi="ＭＳ 明朝" w:hint="eastAsia"/>
          <w:sz w:val="16"/>
          <w:szCs w:val="16"/>
        </w:rPr>
        <w:t>）</w:t>
      </w:r>
      <w:r w:rsidRPr="00106F31">
        <w:rPr>
          <w:rFonts w:hAnsi="ＭＳ 明朝"/>
          <w:sz w:val="16"/>
          <w:szCs w:val="16"/>
        </w:rPr>
        <w:t>をしないものとする。</w:t>
      </w:r>
    </w:p>
    <w:p w14:paraId="25413077" w14:textId="77777777"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　(1) 暴力団員</w:t>
      </w:r>
    </w:p>
    <w:p w14:paraId="50ED1494"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(2) 暴力団員と生計を一にする配偶者（婚姻の届出をしていないが事実上婚姻関係と同様の事情にある者を含む。）</w:t>
      </w:r>
    </w:p>
    <w:p w14:paraId="323B5951"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(3) 法人その他の団体であって暴力団員がその役員となっているもの</w:t>
      </w:r>
    </w:p>
    <w:p w14:paraId="29DE5351" w14:textId="2E0D1280"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(4) 暴力団員が出資</w:t>
      </w:r>
      <w:r w:rsidR="004741E0">
        <w:rPr>
          <w:rFonts w:hAnsi="ＭＳ 明朝" w:hint="eastAsia"/>
          <w:sz w:val="16"/>
          <w:szCs w:val="16"/>
        </w:rPr>
        <w:t>、</w:t>
      </w:r>
      <w:r w:rsidRPr="00106F31">
        <w:rPr>
          <w:rFonts w:hAnsi="ＭＳ 明朝" w:hint="eastAsia"/>
          <w:sz w:val="16"/>
          <w:szCs w:val="16"/>
        </w:rPr>
        <w:t>融資</w:t>
      </w:r>
      <w:r w:rsidR="004741E0">
        <w:rPr>
          <w:rFonts w:hAnsi="ＭＳ 明朝" w:hint="eastAsia"/>
          <w:sz w:val="16"/>
          <w:szCs w:val="16"/>
        </w:rPr>
        <w:t>、</w:t>
      </w:r>
      <w:r w:rsidRPr="00106F31">
        <w:rPr>
          <w:rFonts w:hAnsi="ＭＳ 明朝" w:hint="eastAsia"/>
          <w:sz w:val="16"/>
          <w:szCs w:val="16"/>
        </w:rPr>
        <w:t>取引その他の関係を通じてその事業活動に支配的な影響力を有するもの（前号に該当するものを除く。）</w:t>
      </w:r>
    </w:p>
    <w:p w14:paraId="512F0A90" w14:textId="734680B3"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市長等及び指定管理者は</w:t>
      </w:r>
      <w:r w:rsidR="004741E0">
        <w:rPr>
          <w:rFonts w:hAnsi="ＭＳ 明朝"/>
          <w:sz w:val="16"/>
          <w:szCs w:val="16"/>
        </w:rPr>
        <w:t>、</w:t>
      </w:r>
      <w:r w:rsidRPr="00106F31">
        <w:rPr>
          <w:rFonts w:hAnsi="ＭＳ 明朝"/>
          <w:sz w:val="16"/>
          <w:szCs w:val="16"/>
        </w:rPr>
        <w:t>利益付与処分を受けた者が暴力団員等に該当することが判明したときは</w:t>
      </w:r>
      <w:r w:rsidR="004741E0">
        <w:rPr>
          <w:rFonts w:hAnsi="ＭＳ 明朝"/>
          <w:sz w:val="16"/>
          <w:szCs w:val="16"/>
        </w:rPr>
        <w:t>、</w:t>
      </w:r>
      <w:r w:rsidRPr="00106F31">
        <w:rPr>
          <w:rFonts w:hAnsi="ＭＳ 明朝"/>
          <w:sz w:val="16"/>
          <w:szCs w:val="16"/>
        </w:rPr>
        <w:t>当該利益付与処分を取り消すことができる。</w:t>
      </w:r>
    </w:p>
    <w:p w14:paraId="14B522BD" w14:textId="77777777" w:rsidR="00BA5B72" w:rsidRPr="00106F31" w:rsidRDefault="00BA5B72" w:rsidP="00106F31">
      <w:pPr>
        <w:autoSpaceDE w:val="0"/>
        <w:autoSpaceDN w:val="0"/>
        <w:adjustRightInd w:val="0"/>
        <w:ind w:firstLineChars="100" w:firstLine="138"/>
        <w:rPr>
          <w:rFonts w:hAnsi="ＭＳ 明朝"/>
          <w:sz w:val="16"/>
          <w:szCs w:val="16"/>
        </w:rPr>
      </w:pPr>
      <w:r w:rsidRPr="00106F31">
        <w:rPr>
          <w:rFonts w:hAnsi="ＭＳ 明朝" w:hint="eastAsia"/>
          <w:sz w:val="16"/>
          <w:szCs w:val="16"/>
        </w:rPr>
        <w:t>（</w:t>
      </w:r>
      <w:r w:rsidRPr="00106F31">
        <w:rPr>
          <w:rFonts w:hAnsi="ＭＳ 明朝"/>
          <w:sz w:val="16"/>
          <w:szCs w:val="16"/>
        </w:rPr>
        <w:t>市の財産の貸付け等の禁止</w:t>
      </w:r>
      <w:r w:rsidRPr="00106F31">
        <w:rPr>
          <w:rFonts w:hAnsi="ＭＳ 明朝" w:hint="eastAsia"/>
          <w:sz w:val="16"/>
          <w:szCs w:val="16"/>
        </w:rPr>
        <w:t>）</w:t>
      </w:r>
    </w:p>
    <w:p w14:paraId="040259C5" w14:textId="666FBFE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0</w:t>
      </w:r>
      <w:r w:rsidRPr="00106F31">
        <w:rPr>
          <w:rFonts w:hAnsi="ＭＳ 明朝"/>
          <w:sz w:val="16"/>
          <w:szCs w:val="16"/>
        </w:rPr>
        <w:t>条　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hint="eastAsia"/>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項及び第</w:t>
      </w:r>
      <w:r w:rsidRPr="00106F31">
        <w:rPr>
          <w:rFonts w:hAnsi="ＭＳ 明朝" w:hint="eastAsia"/>
          <w:sz w:val="16"/>
          <w:szCs w:val="16"/>
        </w:rPr>
        <w:t>３</w:t>
      </w:r>
      <w:r w:rsidRPr="00106F31">
        <w:rPr>
          <w:rFonts w:hAnsi="ＭＳ 明朝"/>
          <w:sz w:val="16"/>
          <w:szCs w:val="16"/>
        </w:rPr>
        <w:t>項</w:t>
      </w:r>
      <w:r w:rsidRPr="00106F31">
        <w:rPr>
          <w:rFonts w:hAnsi="ＭＳ 明朝" w:hint="eastAsia"/>
          <w:sz w:val="16"/>
          <w:szCs w:val="16"/>
        </w:rPr>
        <w:t>（</w:t>
      </w:r>
      <w:r w:rsidRPr="00106F31">
        <w:rPr>
          <w:rFonts w:hAnsi="ＭＳ 明朝"/>
          <w:sz w:val="16"/>
          <w:szCs w:val="16"/>
        </w:rPr>
        <w:t>同条第</w:t>
      </w:r>
      <w:r w:rsidRPr="00106F31">
        <w:rPr>
          <w:rFonts w:hAnsi="ＭＳ 明朝" w:hint="eastAsia"/>
          <w:sz w:val="16"/>
          <w:szCs w:val="16"/>
        </w:rPr>
        <w:t>４</w:t>
      </w:r>
      <w:r w:rsidRPr="00106F31">
        <w:rPr>
          <w:rFonts w:hAnsi="ＭＳ 明朝"/>
          <w:sz w:val="16"/>
          <w:szCs w:val="16"/>
        </w:rPr>
        <w:t>項において準用する場合を含む。</w:t>
      </w:r>
      <w:r w:rsidRPr="00106F31">
        <w:rPr>
          <w:rFonts w:hAnsi="ＭＳ 明朝" w:hint="eastAsia"/>
          <w:sz w:val="16"/>
          <w:szCs w:val="16"/>
        </w:rPr>
        <w:t>）</w:t>
      </w:r>
      <w:r w:rsidRPr="00106F31">
        <w:rPr>
          <w:rFonts w:hAnsi="ＭＳ 明朝"/>
          <w:sz w:val="16"/>
          <w:szCs w:val="16"/>
        </w:rPr>
        <w:t>の規定に</w:t>
      </w:r>
      <w:r w:rsidRPr="00106F31">
        <w:rPr>
          <w:rFonts w:hAnsi="ＭＳ 明朝" w:hint="eastAsia"/>
          <w:sz w:val="16"/>
          <w:szCs w:val="16"/>
        </w:rPr>
        <w:t>基づく</w:t>
      </w:r>
      <w:r w:rsidRPr="00106F31">
        <w:rPr>
          <w:rFonts w:hAnsi="ＭＳ 明朝"/>
          <w:sz w:val="16"/>
          <w:szCs w:val="16"/>
        </w:rPr>
        <w:t>行政財産</w:t>
      </w:r>
      <w:r w:rsidRPr="00106F31">
        <w:rPr>
          <w:rFonts w:hAnsi="ＭＳ 明朝" w:hint="eastAsia"/>
          <w:sz w:val="16"/>
          <w:szCs w:val="16"/>
        </w:rPr>
        <w:t>の</w:t>
      </w:r>
      <w:r w:rsidRPr="00106F31">
        <w:rPr>
          <w:rFonts w:hAnsi="ＭＳ 明朝"/>
          <w:sz w:val="16"/>
          <w:szCs w:val="16"/>
        </w:rPr>
        <w:t>貸付け</w:t>
      </w:r>
      <w:r w:rsidRPr="00106F31">
        <w:rPr>
          <w:rFonts w:hAnsi="ＭＳ 明朝" w:hint="eastAsia"/>
          <w:sz w:val="16"/>
          <w:szCs w:val="16"/>
        </w:rPr>
        <w:t>又</w:t>
      </w:r>
      <w:r w:rsidRPr="00106F31">
        <w:rPr>
          <w:rFonts w:hAnsi="ＭＳ 明朝"/>
          <w:sz w:val="16"/>
          <w:szCs w:val="16"/>
        </w:rPr>
        <w:t>はこれに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を</w:t>
      </w:r>
      <w:r w:rsidRPr="00106F31">
        <w:rPr>
          <w:rFonts w:hAnsi="ＭＳ 明朝"/>
          <w:sz w:val="16"/>
          <w:szCs w:val="16"/>
        </w:rPr>
        <w:t>しないものとする。</w:t>
      </w:r>
    </w:p>
    <w:p w14:paraId="693A9B61" w14:textId="7D2D2B8B"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７</w:t>
      </w:r>
      <w:r w:rsidRPr="00106F31">
        <w:rPr>
          <w:rFonts w:hAnsi="ＭＳ 明朝"/>
          <w:sz w:val="16"/>
          <w:szCs w:val="16"/>
        </w:rPr>
        <w:t>項の規定に</w:t>
      </w:r>
      <w:r w:rsidRPr="00106F31">
        <w:rPr>
          <w:rFonts w:hAnsi="ＭＳ 明朝" w:hint="eastAsia"/>
          <w:sz w:val="16"/>
          <w:szCs w:val="16"/>
        </w:rPr>
        <w:t>基づく</w:t>
      </w:r>
      <w:r w:rsidRPr="00106F31">
        <w:rPr>
          <w:rFonts w:hAnsi="ＭＳ 明朝"/>
          <w:sz w:val="16"/>
          <w:szCs w:val="16"/>
        </w:rPr>
        <w:t>行政財産の使用の許可をしないものとする。</w:t>
      </w:r>
    </w:p>
    <w:p w14:paraId="0867B6A7" w14:textId="314C75AB"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３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w:t>
      </w:r>
      <w:r w:rsidRPr="00106F31">
        <w:rPr>
          <w:rFonts w:hAnsi="ＭＳ 明朝" w:hint="eastAsia"/>
          <w:sz w:val="16"/>
          <w:szCs w:val="16"/>
        </w:rPr>
        <w:t>の５</w:t>
      </w:r>
      <w:r w:rsidRPr="00106F31">
        <w:rPr>
          <w:rFonts w:hAnsi="ＭＳ 明朝"/>
          <w:sz w:val="16"/>
          <w:szCs w:val="16"/>
        </w:rPr>
        <w:t>第</w:t>
      </w:r>
      <w:r w:rsidRPr="00106F31">
        <w:rPr>
          <w:rFonts w:hAnsi="ＭＳ 明朝" w:hint="eastAsia"/>
          <w:sz w:val="16"/>
          <w:szCs w:val="16"/>
        </w:rPr>
        <w:t>１</w:t>
      </w:r>
      <w:r w:rsidRPr="00106F31">
        <w:rPr>
          <w:rFonts w:hAnsi="ＭＳ 明朝"/>
          <w:sz w:val="16"/>
          <w:szCs w:val="16"/>
        </w:rPr>
        <w:t>項</w:t>
      </w:r>
      <w:r w:rsidRPr="00106F31">
        <w:rPr>
          <w:rFonts w:hAnsi="ＭＳ 明朝" w:hint="eastAsia"/>
          <w:sz w:val="16"/>
          <w:szCs w:val="16"/>
        </w:rPr>
        <w:t>の規定に基づく</w:t>
      </w:r>
      <w:r w:rsidRPr="00106F31">
        <w:rPr>
          <w:rFonts w:hAnsi="ＭＳ 明朝"/>
          <w:sz w:val="16"/>
          <w:szCs w:val="16"/>
        </w:rPr>
        <w:t>普通財産</w:t>
      </w:r>
      <w:r w:rsidRPr="00106F31">
        <w:rPr>
          <w:rFonts w:hAnsi="ＭＳ 明朝" w:hint="eastAsia"/>
          <w:sz w:val="16"/>
          <w:szCs w:val="16"/>
        </w:rPr>
        <w:t>の</w:t>
      </w:r>
      <w:r w:rsidRPr="00106F31">
        <w:rPr>
          <w:rFonts w:hAnsi="ＭＳ 明朝"/>
          <w:sz w:val="16"/>
          <w:szCs w:val="16"/>
        </w:rPr>
        <w:t>貸付け</w:t>
      </w:r>
      <w:r w:rsidR="004741E0">
        <w:rPr>
          <w:rFonts w:hAnsi="ＭＳ 明朝"/>
          <w:sz w:val="16"/>
          <w:szCs w:val="16"/>
        </w:rPr>
        <w:t>、</w:t>
      </w:r>
      <w:r w:rsidRPr="00106F31">
        <w:rPr>
          <w:rFonts w:hAnsi="ＭＳ 明朝"/>
          <w:sz w:val="16"/>
          <w:szCs w:val="16"/>
        </w:rPr>
        <w:t>交換</w:t>
      </w:r>
      <w:r w:rsidR="004741E0">
        <w:rPr>
          <w:rFonts w:hAnsi="ＭＳ 明朝"/>
          <w:sz w:val="16"/>
          <w:szCs w:val="16"/>
        </w:rPr>
        <w:t>、</w:t>
      </w:r>
      <w:r w:rsidRPr="00106F31">
        <w:rPr>
          <w:rFonts w:hAnsi="ＭＳ 明朝"/>
          <w:sz w:val="16"/>
          <w:szCs w:val="16"/>
        </w:rPr>
        <w:t>売払い</w:t>
      </w:r>
      <w:r w:rsidRPr="00106F31">
        <w:rPr>
          <w:rFonts w:hAnsi="ＭＳ 明朝" w:hint="eastAsia"/>
          <w:sz w:val="16"/>
          <w:szCs w:val="16"/>
        </w:rPr>
        <w:t>若しくは</w:t>
      </w:r>
      <w:r w:rsidRPr="00106F31">
        <w:rPr>
          <w:rFonts w:hAnsi="ＭＳ 明朝"/>
          <w:sz w:val="16"/>
          <w:szCs w:val="16"/>
        </w:rPr>
        <w:t>譲与</w:t>
      </w:r>
      <w:r w:rsidR="004741E0">
        <w:rPr>
          <w:rFonts w:hAnsi="ＭＳ 明朝" w:hint="eastAsia"/>
          <w:sz w:val="16"/>
          <w:szCs w:val="16"/>
        </w:rPr>
        <w:t>、</w:t>
      </w:r>
      <w:r w:rsidRPr="00106F31">
        <w:rPr>
          <w:rFonts w:hAnsi="ＭＳ 明朝" w:hint="eastAsia"/>
          <w:sz w:val="16"/>
          <w:szCs w:val="16"/>
        </w:rPr>
        <w:t>これを</w:t>
      </w:r>
      <w:r w:rsidRPr="00106F31">
        <w:rPr>
          <w:rFonts w:hAnsi="ＭＳ 明朝"/>
          <w:sz w:val="16"/>
          <w:szCs w:val="16"/>
        </w:rPr>
        <w:t>出資の目的と</w:t>
      </w:r>
      <w:r w:rsidRPr="00106F31">
        <w:rPr>
          <w:rFonts w:hAnsi="ＭＳ 明朝" w:hint="eastAsia"/>
          <w:sz w:val="16"/>
          <w:szCs w:val="16"/>
        </w:rPr>
        <w:t>すること若しくは</w:t>
      </w:r>
      <w:r w:rsidRPr="00106F31">
        <w:rPr>
          <w:rFonts w:hAnsi="ＭＳ 明朝"/>
          <w:sz w:val="16"/>
          <w:szCs w:val="16"/>
        </w:rPr>
        <w:t>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又は同条第２項若しくは第３項の規定に基づく普通財産の信託を</w:t>
      </w:r>
      <w:r w:rsidRPr="00106F31">
        <w:rPr>
          <w:rFonts w:hAnsi="ＭＳ 明朝"/>
          <w:sz w:val="16"/>
          <w:szCs w:val="16"/>
        </w:rPr>
        <w:t>しないものとする。</w:t>
      </w:r>
    </w:p>
    <w:p w14:paraId="0DD6D30D" w14:textId="1CF5079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４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hint="eastAsia"/>
          <w:sz w:val="16"/>
          <w:szCs w:val="16"/>
        </w:rPr>
        <w:t>物品の</w:t>
      </w:r>
      <w:r w:rsidRPr="00106F31">
        <w:rPr>
          <w:rFonts w:hAnsi="ＭＳ 明朝"/>
          <w:sz w:val="16"/>
          <w:szCs w:val="16"/>
        </w:rPr>
        <w:t>貸付け</w:t>
      </w:r>
      <w:r w:rsidR="004741E0">
        <w:rPr>
          <w:rFonts w:hAnsi="ＭＳ 明朝"/>
          <w:sz w:val="16"/>
          <w:szCs w:val="16"/>
        </w:rPr>
        <w:t>、</w:t>
      </w:r>
      <w:r w:rsidRPr="00106F31">
        <w:rPr>
          <w:rFonts w:hAnsi="ＭＳ 明朝"/>
          <w:sz w:val="16"/>
          <w:szCs w:val="16"/>
        </w:rPr>
        <w:t>交換</w:t>
      </w:r>
      <w:r w:rsidR="004741E0">
        <w:rPr>
          <w:rFonts w:hAnsi="ＭＳ 明朝"/>
          <w:sz w:val="16"/>
          <w:szCs w:val="16"/>
        </w:rPr>
        <w:t>、</w:t>
      </w:r>
      <w:r w:rsidRPr="00106F31">
        <w:rPr>
          <w:rFonts w:hAnsi="ＭＳ 明朝"/>
          <w:sz w:val="16"/>
          <w:szCs w:val="16"/>
        </w:rPr>
        <w:t>売払い又は譲与</w:t>
      </w:r>
      <w:r w:rsidRPr="00106F31">
        <w:rPr>
          <w:rFonts w:hAnsi="ＭＳ 明朝" w:hint="eastAsia"/>
          <w:sz w:val="16"/>
          <w:szCs w:val="16"/>
        </w:rPr>
        <w:t>を</w:t>
      </w:r>
      <w:r w:rsidRPr="00106F31">
        <w:rPr>
          <w:rFonts w:hAnsi="ＭＳ 明朝"/>
          <w:sz w:val="16"/>
          <w:szCs w:val="16"/>
        </w:rPr>
        <w:t>しないものとする。</w:t>
      </w:r>
    </w:p>
    <w:p w14:paraId="056B5DE9" w14:textId="0718E9F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５　第１項から第３項までの規定は</w:t>
      </w:r>
      <w:r w:rsidR="004741E0">
        <w:rPr>
          <w:rFonts w:hAnsi="ＭＳ 明朝" w:hint="eastAsia"/>
          <w:sz w:val="16"/>
          <w:szCs w:val="16"/>
        </w:rPr>
        <w:t>、</w:t>
      </w:r>
      <w:r w:rsidRPr="00106F31">
        <w:rPr>
          <w:rFonts w:hAnsi="ＭＳ 明朝" w:hint="eastAsia"/>
          <w:sz w:val="16"/>
          <w:szCs w:val="16"/>
        </w:rPr>
        <w:t>基金に属する財産を公有財産の例により管理し</w:t>
      </w:r>
      <w:r w:rsidR="004741E0">
        <w:rPr>
          <w:rFonts w:hAnsi="ＭＳ 明朝" w:hint="eastAsia"/>
          <w:sz w:val="16"/>
          <w:szCs w:val="16"/>
        </w:rPr>
        <w:t>、</w:t>
      </w:r>
      <w:r w:rsidRPr="00106F31">
        <w:rPr>
          <w:rFonts w:hAnsi="ＭＳ 明朝" w:hint="eastAsia"/>
          <w:sz w:val="16"/>
          <w:szCs w:val="16"/>
        </w:rPr>
        <w:t>又は処分する場合について準用する。</w:t>
      </w:r>
    </w:p>
    <w:p w14:paraId="02FE725D" w14:textId="77777777" w:rsidR="00BA5B72" w:rsidRPr="00106F31" w:rsidRDefault="00BA5B72" w:rsidP="00106F31">
      <w:pPr>
        <w:autoSpaceDE w:val="0"/>
        <w:autoSpaceDN w:val="0"/>
        <w:adjustRightInd w:val="0"/>
        <w:ind w:leftChars="100" w:left="218"/>
        <w:rPr>
          <w:rFonts w:hAnsi="ＭＳ 明朝"/>
          <w:sz w:val="16"/>
          <w:szCs w:val="16"/>
        </w:rPr>
      </w:pPr>
      <w:r w:rsidRPr="00106F31">
        <w:rPr>
          <w:rFonts w:hAnsi="ＭＳ 明朝" w:hint="eastAsia"/>
          <w:sz w:val="16"/>
          <w:szCs w:val="16"/>
        </w:rPr>
        <w:t>（</w:t>
      </w:r>
      <w:r w:rsidRPr="00106F31">
        <w:rPr>
          <w:rFonts w:hAnsi="ＭＳ 明朝"/>
          <w:sz w:val="16"/>
          <w:szCs w:val="16"/>
        </w:rPr>
        <w:t>市の事務</w:t>
      </w:r>
      <w:r w:rsidRPr="00106F31">
        <w:rPr>
          <w:rFonts w:hAnsi="ＭＳ 明朝" w:hint="eastAsia"/>
          <w:sz w:val="16"/>
          <w:szCs w:val="16"/>
        </w:rPr>
        <w:t>又は</w:t>
      </w:r>
      <w:r w:rsidRPr="00106F31">
        <w:rPr>
          <w:rFonts w:hAnsi="ＭＳ 明朝"/>
          <w:sz w:val="16"/>
          <w:szCs w:val="16"/>
        </w:rPr>
        <w:t>事業における措置</w:t>
      </w:r>
      <w:r w:rsidRPr="00106F31">
        <w:rPr>
          <w:rFonts w:hAnsi="ＭＳ 明朝" w:hint="eastAsia"/>
          <w:sz w:val="16"/>
          <w:szCs w:val="16"/>
        </w:rPr>
        <w:t>）</w:t>
      </w:r>
    </w:p>
    <w:p w14:paraId="76760E88" w14:textId="7438186E"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1</w:t>
      </w:r>
      <w:r w:rsidRPr="00106F31">
        <w:rPr>
          <w:rFonts w:hAnsi="ＭＳ 明朝"/>
          <w:sz w:val="16"/>
          <w:szCs w:val="16"/>
        </w:rPr>
        <w:t>条　前</w:t>
      </w:r>
      <w:r w:rsidRPr="00106F31">
        <w:rPr>
          <w:rFonts w:hAnsi="ＭＳ 明朝" w:hint="eastAsia"/>
          <w:sz w:val="16"/>
          <w:szCs w:val="16"/>
        </w:rPr>
        <w:t>３</w:t>
      </w:r>
      <w:r w:rsidRPr="00106F31">
        <w:rPr>
          <w:rFonts w:hAnsi="ＭＳ 明朝"/>
          <w:sz w:val="16"/>
          <w:szCs w:val="16"/>
        </w:rPr>
        <w:t>条に定めるもののほか</w:t>
      </w:r>
      <w:r w:rsidR="004741E0">
        <w:rPr>
          <w:rFonts w:hAnsi="ＭＳ 明朝"/>
          <w:sz w:val="16"/>
          <w:szCs w:val="16"/>
        </w:rPr>
        <w:t>、</w:t>
      </w:r>
      <w:r w:rsidRPr="00106F31">
        <w:rPr>
          <w:rFonts w:hAnsi="ＭＳ 明朝" w:hint="eastAsia"/>
          <w:sz w:val="16"/>
          <w:szCs w:val="16"/>
        </w:rPr>
        <w:t>市長等</w:t>
      </w:r>
      <w:r w:rsidRPr="00106F31">
        <w:rPr>
          <w:rFonts w:hAnsi="ＭＳ 明朝"/>
          <w:sz w:val="16"/>
          <w:szCs w:val="16"/>
        </w:rPr>
        <w:t>は</w:t>
      </w:r>
      <w:r w:rsidR="004741E0">
        <w:rPr>
          <w:rFonts w:hAnsi="ＭＳ 明朝"/>
          <w:sz w:val="16"/>
          <w:szCs w:val="16"/>
        </w:rPr>
        <w:t>、</w:t>
      </w:r>
      <w:r w:rsidRPr="00106F31">
        <w:rPr>
          <w:rFonts w:hAnsi="ＭＳ 明朝"/>
          <w:sz w:val="16"/>
          <w:szCs w:val="16"/>
        </w:rPr>
        <w:t>契約に係る事務その他市の事務又は事業において</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又は暴力団の運営に資することとならないよう</w:t>
      </w:r>
      <w:r w:rsidR="004741E0">
        <w:rPr>
          <w:rFonts w:hAnsi="ＭＳ 明朝"/>
          <w:sz w:val="16"/>
          <w:szCs w:val="16"/>
        </w:rPr>
        <w:t>、</w:t>
      </w:r>
      <w:r w:rsidRPr="00106F31">
        <w:rPr>
          <w:rFonts w:hAnsi="ＭＳ 明朝"/>
          <w:sz w:val="16"/>
          <w:szCs w:val="16"/>
        </w:rPr>
        <w:t>暴力団員等を契約の相手方</w:t>
      </w:r>
      <w:r w:rsidRPr="00106F31">
        <w:rPr>
          <w:rFonts w:hAnsi="ＭＳ 明朝" w:hint="eastAsia"/>
          <w:sz w:val="16"/>
          <w:szCs w:val="16"/>
        </w:rPr>
        <w:t>と</w:t>
      </w:r>
      <w:r w:rsidRPr="00106F31">
        <w:rPr>
          <w:rFonts w:hAnsi="ＭＳ 明朝"/>
          <w:sz w:val="16"/>
          <w:szCs w:val="16"/>
        </w:rPr>
        <w:t>しないことその他の必要な措置を講</w:t>
      </w:r>
      <w:r w:rsidRPr="00106F31">
        <w:rPr>
          <w:rFonts w:hAnsi="ＭＳ 明朝" w:hint="eastAsia"/>
          <w:sz w:val="16"/>
          <w:szCs w:val="16"/>
        </w:rPr>
        <w:t>ず</w:t>
      </w:r>
      <w:r w:rsidRPr="00106F31">
        <w:rPr>
          <w:rFonts w:hAnsi="ＭＳ 明朝"/>
          <w:sz w:val="16"/>
          <w:szCs w:val="16"/>
        </w:rPr>
        <w:t>るものとする。</w:t>
      </w:r>
    </w:p>
    <w:p w14:paraId="2A1872D1" w14:textId="77777777" w:rsidR="00BA5B72" w:rsidRPr="00106F31" w:rsidRDefault="00BA5B72" w:rsidP="00106F31">
      <w:pPr>
        <w:autoSpaceDE w:val="0"/>
        <w:autoSpaceDN w:val="0"/>
        <w:adjustRightInd w:val="0"/>
        <w:ind w:leftChars="100" w:left="218"/>
        <w:rPr>
          <w:rFonts w:hAnsi="ＭＳ 明朝"/>
          <w:sz w:val="16"/>
          <w:szCs w:val="16"/>
        </w:rPr>
      </w:pPr>
      <w:r w:rsidRPr="00106F31">
        <w:rPr>
          <w:rFonts w:hAnsi="ＭＳ 明朝" w:hint="eastAsia"/>
          <w:sz w:val="16"/>
          <w:szCs w:val="16"/>
        </w:rPr>
        <w:t>（意見聴取）</w:t>
      </w:r>
    </w:p>
    <w:p w14:paraId="06F98CA1" w14:textId="1AD989C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2</w:t>
      </w:r>
      <w:r w:rsidRPr="00106F31">
        <w:rPr>
          <w:rFonts w:hAnsi="ＭＳ 明朝"/>
          <w:sz w:val="16"/>
          <w:szCs w:val="16"/>
        </w:rPr>
        <w:t>条　市長</w:t>
      </w:r>
      <w:r w:rsidRPr="00106F31">
        <w:rPr>
          <w:rFonts w:hAnsi="ＭＳ 明朝" w:hint="eastAsia"/>
          <w:sz w:val="16"/>
          <w:szCs w:val="16"/>
        </w:rPr>
        <w:t>等</w:t>
      </w:r>
      <w:r w:rsidRPr="00106F31">
        <w:rPr>
          <w:rFonts w:hAnsi="ＭＳ 明朝"/>
          <w:sz w:val="16"/>
          <w:szCs w:val="16"/>
        </w:rPr>
        <w:t>は</w:t>
      </w:r>
      <w:r w:rsidR="004741E0">
        <w:rPr>
          <w:rFonts w:hAnsi="ＭＳ 明朝"/>
          <w:sz w:val="16"/>
          <w:szCs w:val="16"/>
        </w:rPr>
        <w:t>、</w:t>
      </w:r>
      <w:r w:rsidRPr="00106F31">
        <w:rPr>
          <w:rFonts w:hAnsi="ＭＳ 明朝" w:hint="eastAsia"/>
          <w:sz w:val="16"/>
          <w:szCs w:val="16"/>
        </w:rPr>
        <w:t>第８条から前条まで</w:t>
      </w:r>
      <w:r w:rsidRPr="00106F31">
        <w:rPr>
          <w:rFonts w:hAnsi="ＭＳ 明朝"/>
          <w:sz w:val="16"/>
          <w:szCs w:val="16"/>
        </w:rPr>
        <w:t>の規定に基づ</w:t>
      </w:r>
      <w:r w:rsidRPr="00106F31">
        <w:rPr>
          <w:rFonts w:hAnsi="ＭＳ 明朝" w:hint="eastAsia"/>
          <w:sz w:val="16"/>
          <w:szCs w:val="16"/>
        </w:rPr>
        <w:t>く</w:t>
      </w:r>
      <w:r w:rsidRPr="00106F31">
        <w:rPr>
          <w:rFonts w:hAnsi="ＭＳ 明朝"/>
          <w:sz w:val="16"/>
          <w:szCs w:val="16"/>
        </w:rPr>
        <w:t>措置を講じようとする</w:t>
      </w:r>
      <w:r w:rsidRPr="00106F31">
        <w:rPr>
          <w:rFonts w:hAnsi="ＭＳ 明朝" w:hint="eastAsia"/>
          <w:sz w:val="16"/>
          <w:szCs w:val="16"/>
        </w:rPr>
        <w:t>ときは</w:t>
      </w:r>
      <w:r w:rsidR="004741E0">
        <w:rPr>
          <w:rFonts w:hAnsi="ＭＳ 明朝"/>
          <w:sz w:val="16"/>
          <w:szCs w:val="16"/>
        </w:rPr>
        <w:t>、</w:t>
      </w:r>
      <w:r w:rsidRPr="00106F31">
        <w:rPr>
          <w:rFonts w:hAnsi="ＭＳ 明朝"/>
          <w:sz w:val="16"/>
          <w:szCs w:val="16"/>
        </w:rPr>
        <w:t>市が設置した公の施設が暴力団の活動に使用される</w:t>
      </w:r>
      <w:r w:rsidRPr="00106F31">
        <w:rPr>
          <w:rFonts w:hAnsi="ＭＳ 明朝" w:hint="eastAsia"/>
          <w:sz w:val="16"/>
          <w:szCs w:val="16"/>
        </w:rPr>
        <w:t>かどうか及び</w:t>
      </w:r>
      <w:r w:rsidRPr="00106F31">
        <w:rPr>
          <w:rFonts w:hAnsi="ＭＳ 明朝"/>
          <w:sz w:val="16"/>
          <w:szCs w:val="16"/>
        </w:rPr>
        <w:t>当該措置の対象となる者が暴力団員等であるかどうかについて</w:t>
      </w:r>
      <w:r w:rsidR="004741E0">
        <w:rPr>
          <w:rFonts w:hAnsi="ＭＳ 明朝"/>
          <w:sz w:val="16"/>
          <w:szCs w:val="16"/>
        </w:rPr>
        <w:t>、</w:t>
      </w:r>
      <w:r w:rsidRPr="00106F31">
        <w:rPr>
          <w:rFonts w:hAnsi="ＭＳ 明朝"/>
          <w:sz w:val="16"/>
          <w:szCs w:val="16"/>
        </w:rPr>
        <w:t>岩手県警察本部長</w:t>
      </w:r>
      <w:r w:rsidRPr="00106F31">
        <w:rPr>
          <w:rFonts w:hAnsi="ＭＳ 明朝" w:hint="eastAsia"/>
          <w:sz w:val="16"/>
          <w:szCs w:val="16"/>
        </w:rPr>
        <w:t>の意見を聴くことができる</w:t>
      </w:r>
      <w:r w:rsidRPr="00106F31">
        <w:rPr>
          <w:rFonts w:hAnsi="ＭＳ 明朝"/>
          <w:sz w:val="16"/>
          <w:szCs w:val="16"/>
        </w:rPr>
        <w:t>。</w:t>
      </w:r>
    </w:p>
    <w:p w14:paraId="2E94A1A7" w14:textId="77777777" w:rsidR="001B5C1E" w:rsidRPr="00106F31" w:rsidRDefault="001B5C1E" w:rsidP="00106F31">
      <w:pPr>
        <w:ind w:left="552" w:hangingChars="400" w:hanging="552"/>
        <w:rPr>
          <w:rFonts w:ascii="ＭＳ ゴシック" w:eastAsia="ＭＳ ゴシック" w:hAnsi="ＭＳ ゴシック"/>
          <w:snapToGrid w:val="0"/>
          <w:sz w:val="16"/>
          <w:szCs w:val="16"/>
        </w:rPr>
      </w:pPr>
    </w:p>
    <w:sectPr w:rsidR="001B5C1E" w:rsidRPr="00106F31" w:rsidSect="00106F31">
      <w:pgSz w:w="11906" w:h="16838"/>
      <w:pgMar w:top="1985" w:right="1701" w:bottom="1701" w:left="1701"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92"/>
    <w:rsid w:val="00030A6F"/>
    <w:rsid w:val="000B1CE3"/>
    <w:rsid w:val="00106F31"/>
    <w:rsid w:val="00152509"/>
    <w:rsid w:val="001B5C1E"/>
    <w:rsid w:val="001B5DC3"/>
    <w:rsid w:val="00397DD9"/>
    <w:rsid w:val="003C1E67"/>
    <w:rsid w:val="004741E0"/>
    <w:rsid w:val="004F7FAB"/>
    <w:rsid w:val="00637E03"/>
    <w:rsid w:val="006F1B92"/>
    <w:rsid w:val="00843DC8"/>
    <w:rsid w:val="008A1799"/>
    <w:rsid w:val="00A30888"/>
    <w:rsid w:val="00BA5B72"/>
    <w:rsid w:val="00C30FA5"/>
    <w:rsid w:val="00C4003B"/>
    <w:rsid w:val="00CC250B"/>
    <w:rsid w:val="00DD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C0FB2"/>
  <w15:docId w15:val="{1B0964FF-A0C5-4CF4-8018-0C0243DF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B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光也</dc:creator>
  <cp:lastModifiedBy>花田　咲香</cp:lastModifiedBy>
  <cp:revision>15</cp:revision>
  <cp:lastPrinted>2022-07-21T10:51:00Z</cp:lastPrinted>
  <dcterms:created xsi:type="dcterms:W3CDTF">2015-03-27T05:21:00Z</dcterms:created>
  <dcterms:modified xsi:type="dcterms:W3CDTF">2023-08-21T04:01:00Z</dcterms:modified>
</cp:coreProperties>
</file>