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C3062">
        <w:rPr>
          <w:rFonts w:hAnsi="Times New Roman" w:hint="eastAsia"/>
          <w:snapToGrid w:val="0"/>
          <w:spacing w:val="34"/>
          <w:kern w:val="0"/>
          <w:sz w:val="21"/>
          <w:szCs w:val="20"/>
          <w:fitText w:val="764" w:id="1285300736"/>
        </w:rPr>
        <w:t>所在</w:t>
      </w:r>
      <w:r w:rsidR="000D70DA" w:rsidRPr="008C3062">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70A0084E"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706A21">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年</w:t>
      </w:r>
      <w:r w:rsidR="00706A21">
        <w:rPr>
          <w:rFonts w:hAnsi="Times New Roman" w:hint="eastAsia"/>
          <w:snapToGrid w:val="0"/>
          <w:spacing w:val="10"/>
          <w:kern w:val="0"/>
          <w:sz w:val="21"/>
          <w:szCs w:val="20"/>
        </w:rPr>
        <w:t>４</w:t>
      </w:r>
      <w:r w:rsidRPr="00905F36">
        <w:rPr>
          <w:rFonts w:hAnsi="Times New Roman" w:hint="eastAsia"/>
          <w:snapToGrid w:val="0"/>
          <w:spacing w:val="10"/>
          <w:kern w:val="0"/>
          <w:sz w:val="21"/>
          <w:szCs w:val="20"/>
        </w:rPr>
        <w:t>月</w:t>
      </w:r>
      <w:r w:rsidR="00AE0383">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625F385C" w:rsidR="00617AE0" w:rsidRPr="004E5A33" w:rsidRDefault="00706A21" w:rsidP="00572BA8">
            <w:pPr>
              <w:ind w:firstLineChars="100" w:firstLine="201"/>
              <w:rPr>
                <w:rFonts w:hAnsi="ＭＳ 明朝"/>
              </w:rPr>
            </w:pPr>
            <w:r w:rsidRPr="00706A21">
              <w:rPr>
                <w:rFonts w:hAnsi="ＭＳ 明朝" w:hint="eastAsia"/>
              </w:rPr>
              <w:t>令和８年度寺林山市有林造林作業業務委託</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D62A" w14:textId="77777777" w:rsidR="00617921" w:rsidRDefault="00617921" w:rsidP="00D116C0">
      <w:r>
        <w:separator/>
      </w:r>
    </w:p>
  </w:endnote>
  <w:endnote w:type="continuationSeparator" w:id="0">
    <w:p w14:paraId="0B038241" w14:textId="77777777" w:rsidR="00617921" w:rsidRDefault="00617921"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C3EE" w14:textId="77777777" w:rsidR="00617921" w:rsidRDefault="00617921" w:rsidP="00D116C0">
      <w:r>
        <w:separator/>
      </w:r>
    </w:p>
  </w:footnote>
  <w:footnote w:type="continuationSeparator" w:id="0">
    <w:p w14:paraId="3A50CD0C" w14:textId="77777777" w:rsidR="00617921" w:rsidRDefault="00617921"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1583016">
    <w:abstractNumId w:val="2"/>
  </w:num>
  <w:num w:numId="2" w16cid:durableId="1653170978">
    <w:abstractNumId w:val="4"/>
  </w:num>
  <w:num w:numId="3" w16cid:durableId="248345739">
    <w:abstractNumId w:val="7"/>
  </w:num>
  <w:num w:numId="4" w16cid:durableId="1318001735">
    <w:abstractNumId w:val="1"/>
  </w:num>
  <w:num w:numId="5" w16cid:durableId="686904547">
    <w:abstractNumId w:val="0"/>
  </w:num>
  <w:num w:numId="6" w16cid:durableId="187334583">
    <w:abstractNumId w:val="6"/>
  </w:num>
  <w:num w:numId="7" w16cid:durableId="1875578601">
    <w:abstractNumId w:val="3"/>
  </w:num>
  <w:num w:numId="8" w16cid:durableId="145648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66DA6"/>
    <w:rsid w:val="000D70DA"/>
    <w:rsid w:val="000E7A42"/>
    <w:rsid w:val="00106A9A"/>
    <w:rsid w:val="00112CE9"/>
    <w:rsid w:val="001176F0"/>
    <w:rsid w:val="001213A7"/>
    <w:rsid w:val="001240F8"/>
    <w:rsid w:val="001253B7"/>
    <w:rsid w:val="00137F6A"/>
    <w:rsid w:val="0014780B"/>
    <w:rsid w:val="00151837"/>
    <w:rsid w:val="00163499"/>
    <w:rsid w:val="0018719A"/>
    <w:rsid w:val="001978D0"/>
    <w:rsid w:val="001A2644"/>
    <w:rsid w:val="001B38E5"/>
    <w:rsid w:val="001C5694"/>
    <w:rsid w:val="001D05B4"/>
    <w:rsid w:val="001D146E"/>
    <w:rsid w:val="001F1C8F"/>
    <w:rsid w:val="0022196F"/>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415C"/>
    <w:rsid w:val="003E0FE4"/>
    <w:rsid w:val="003F09EB"/>
    <w:rsid w:val="003F4300"/>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72BA8"/>
    <w:rsid w:val="00587719"/>
    <w:rsid w:val="005922AF"/>
    <w:rsid w:val="005A5DDD"/>
    <w:rsid w:val="005C65ED"/>
    <w:rsid w:val="005E535E"/>
    <w:rsid w:val="005E65E0"/>
    <w:rsid w:val="005F163A"/>
    <w:rsid w:val="005F7A43"/>
    <w:rsid w:val="00613FC0"/>
    <w:rsid w:val="00616039"/>
    <w:rsid w:val="006177EC"/>
    <w:rsid w:val="00617921"/>
    <w:rsid w:val="00617AE0"/>
    <w:rsid w:val="00627B01"/>
    <w:rsid w:val="00633EBE"/>
    <w:rsid w:val="006351A2"/>
    <w:rsid w:val="006426CC"/>
    <w:rsid w:val="00647CDD"/>
    <w:rsid w:val="006504EA"/>
    <w:rsid w:val="00657ACC"/>
    <w:rsid w:val="00676F15"/>
    <w:rsid w:val="00693EA1"/>
    <w:rsid w:val="006A7D89"/>
    <w:rsid w:val="006B66B5"/>
    <w:rsid w:val="00702B8B"/>
    <w:rsid w:val="00706A21"/>
    <w:rsid w:val="00711625"/>
    <w:rsid w:val="00717AAC"/>
    <w:rsid w:val="00741812"/>
    <w:rsid w:val="0074323F"/>
    <w:rsid w:val="00745F7F"/>
    <w:rsid w:val="007465CA"/>
    <w:rsid w:val="00752C85"/>
    <w:rsid w:val="00790280"/>
    <w:rsid w:val="007A7479"/>
    <w:rsid w:val="007F04C2"/>
    <w:rsid w:val="007F57F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777A9"/>
    <w:rsid w:val="009A1C66"/>
    <w:rsid w:val="009B6D1E"/>
    <w:rsid w:val="009C7929"/>
    <w:rsid w:val="00A041A2"/>
    <w:rsid w:val="00A44113"/>
    <w:rsid w:val="00A57E68"/>
    <w:rsid w:val="00A6373B"/>
    <w:rsid w:val="00A70D1F"/>
    <w:rsid w:val="00A730AF"/>
    <w:rsid w:val="00A75126"/>
    <w:rsid w:val="00A822CB"/>
    <w:rsid w:val="00AC3564"/>
    <w:rsid w:val="00AD5B56"/>
    <w:rsid w:val="00AE0383"/>
    <w:rsid w:val="00AF6D68"/>
    <w:rsid w:val="00B002F2"/>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C2BCE"/>
    <w:rsid w:val="00CD1B42"/>
    <w:rsid w:val="00CE0676"/>
    <w:rsid w:val="00D116C0"/>
    <w:rsid w:val="00D139AE"/>
    <w:rsid w:val="00D1704C"/>
    <w:rsid w:val="00D40B69"/>
    <w:rsid w:val="00D42AB9"/>
    <w:rsid w:val="00D432D0"/>
    <w:rsid w:val="00D52688"/>
    <w:rsid w:val="00D53462"/>
    <w:rsid w:val="00DA0FB9"/>
    <w:rsid w:val="00DB2AD6"/>
    <w:rsid w:val="00DB35EA"/>
    <w:rsid w:val="00DC0C27"/>
    <w:rsid w:val="00DC2BA8"/>
    <w:rsid w:val="00DD06C0"/>
    <w:rsid w:val="00DE45D9"/>
    <w:rsid w:val="00DE4631"/>
    <w:rsid w:val="00DF18CF"/>
    <w:rsid w:val="00DF1B9F"/>
    <w:rsid w:val="00DF1F2D"/>
    <w:rsid w:val="00DF4EFD"/>
    <w:rsid w:val="00E15ABA"/>
    <w:rsid w:val="00E536B2"/>
    <w:rsid w:val="00E573CE"/>
    <w:rsid w:val="00E6553D"/>
    <w:rsid w:val="00E65B53"/>
    <w:rsid w:val="00E754C4"/>
    <w:rsid w:val="00E94685"/>
    <w:rsid w:val="00ED3E42"/>
    <w:rsid w:val="00ED4751"/>
    <w:rsid w:val="00ED69AE"/>
    <w:rsid w:val="00EF2398"/>
    <w:rsid w:val="00EF5DB5"/>
    <w:rsid w:val="00EF7D53"/>
    <w:rsid w:val="00F14E23"/>
    <w:rsid w:val="00F33D6F"/>
    <w:rsid w:val="00F414EA"/>
    <w:rsid w:val="00F4257C"/>
    <w:rsid w:val="00F56A50"/>
    <w:rsid w:val="00F60F6C"/>
    <w:rsid w:val="00F61B54"/>
    <w:rsid w:val="00F61E82"/>
    <w:rsid w:val="00F6444B"/>
    <w:rsid w:val="00FA2008"/>
    <w:rsid w:val="00FA3D60"/>
    <w:rsid w:val="00FA52A4"/>
    <w:rsid w:val="00FB7E0B"/>
    <w:rsid w:val="00FC28ED"/>
    <w:rsid w:val="00FC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67</Words>
  <Characters>383</Characters>
  <DocSecurity>0</DocSecurity>
  <Lines>3</Lines>
  <Paragraphs>1</Paragraphs>
  <ScaleCrop>false</ScaleCrop>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2025-07-08T01:30:00Z</cp:lastPrinted>
  <dcterms:created xsi:type="dcterms:W3CDTF">2023-08-01T02:29:00Z</dcterms:created>
  <dcterms:modified xsi:type="dcterms:W3CDTF">2026-04-07T05:34:00Z</dcterms:modified>
</cp:coreProperties>
</file>